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EF8" w:rsidRPr="00F02DF0" w:rsidRDefault="00EF6EF8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F02DF0">
        <w:rPr>
          <w:rFonts w:ascii="Times New Roman" w:hAnsi="Times New Roman" w:cs="Times New Roman"/>
          <w:b/>
          <w:sz w:val="28"/>
          <w:szCs w:val="28"/>
        </w:rPr>
        <w:t>Каменоломненское</w:t>
      </w:r>
      <w:proofErr w:type="spellEnd"/>
      <w:r w:rsidRPr="00F02DF0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CB6515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02</w:t>
      </w:r>
      <w:r w:rsidR="00FA1499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  <w:lang w:val="en-US"/>
        </w:rPr>
        <w:t>3</w:t>
      </w:r>
      <w:r w:rsidR="00D40D0A">
        <w:rPr>
          <w:rFonts w:ascii="Times New Roman" w:hAnsi="Times New Roman" w:cs="Times New Roman"/>
          <w:b/>
          <w:sz w:val="28"/>
        </w:rPr>
        <w:t>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>
        <w:rPr>
          <w:rFonts w:ascii="Times New Roman" w:hAnsi="Times New Roman" w:cs="Times New Roman"/>
          <w:b/>
          <w:sz w:val="28"/>
          <w:lang w:val="en-US"/>
        </w:rPr>
        <w:t>67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</w:t>
      </w:r>
      <w:proofErr w:type="spellStart"/>
      <w:r w:rsidR="00F02DF0" w:rsidRPr="00F02DF0">
        <w:rPr>
          <w:rFonts w:ascii="Times New Roman" w:hAnsi="Times New Roman" w:cs="Times New Roman"/>
          <w:b/>
          <w:sz w:val="28"/>
        </w:rPr>
        <w:t>р.п</w:t>
      </w:r>
      <w:proofErr w:type="spellEnd"/>
      <w:r w:rsidR="00F02DF0" w:rsidRPr="00F02DF0">
        <w:rPr>
          <w:rFonts w:ascii="Times New Roman" w:hAnsi="Times New Roman" w:cs="Times New Roman"/>
          <w:b/>
          <w:sz w:val="28"/>
        </w:rPr>
        <w:t>.</w:t>
      </w:r>
      <w:proofErr w:type="gramEnd"/>
      <w:r w:rsidR="00F02DF0" w:rsidRPr="00F02DF0">
        <w:rPr>
          <w:rFonts w:ascii="Times New Roman" w:hAnsi="Times New Roman" w:cs="Times New Roman"/>
          <w:b/>
          <w:sz w:val="28"/>
        </w:rPr>
        <w:t xml:space="preserve">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81"/>
      </w:tblGrid>
      <w:tr w:rsidR="007C7EDB" w:rsidRPr="008D4A73" w:rsidTr="00D40D0A">
        <w:trPr>
          <w:trHeight w:val="1137"/>
        </w:trPr>
        <w:tc>
          <w:tcPr>
            <w:tcW w:w="5981" w:type="dxa"/>
          </w:tcPr>
          <w:p w:rsidR="007C7EDB" w:rsidRDefault="007C7EDB" w:rsidP="00D40D0A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8D4A73" w:rsidRPr="00BC28EC">
              <w:rPr>
                <w:szCs w:val="28"/>
              </w:rPr>
              <w:t>«</w:t>
            </w:r>
            <w:r w:rsidR="000502DB">
              <w:rPr>
                <w:szCs w:val="28"/>
              </w:rPr>
              <w:t>Предоставление</w:t>
            </w:r>
            <w:r w:rsidR="00D40D0A" w:rsidRPr="002D2982">
              <w:rPr>
                <w:szCs w:val="28"/>
              </w:rPr>
              <w:t xml:space="preserve"> земельн</w:t>
            </w:r>
            <w:r w:rsidR="00EF6EF8">
              <w:rPr>
                <w:szCs w:val="28"/>
              </w:rPr>
              <w:t>ого участка</w:t>
            </w:r>
            <w:r w:rsidR="00D40D0A" w:rsidRPr="002D2982">
              <w:rPr>
                <w:szCs w:val="28"/>
              </w:rPr>
              <w:t>,</w:t>
            </w:r>
            <w:r w:rsidR="00EF6EF8">
              <w:rPr>
                <w:szCs w:val="28"/>
              </w:rPr>
              <w:t xml:space="preserve"> находящегося в муниципальной собственности или</w:t>
            </w:r>
            <w:r w:rsidR="00D40D0A" w:rsidRPr="002D2982">
              <w:rPr>
                <w:szCs w:val="28"/>
              </w:rPr>
              <w:t xml:space="preserve"> государственная собственность на которы</w:t>
            </w:r>
            <w:r w:rsidR="00EF6EF8">
              <w:rPr>
                <w:szCs w:val="28"/>
              </w:rPr>
              <w:t>й</w:t>
            </w:r>
            <w:r w:rsidR="00D40D0A" w:rsidRPr="002D2982">
              <w:rPr>
                <w:szCs w:val="28"/>
              </w:rPr>
              <w:t xml:space="preserve"> не разграничена</w:t>
            </w:r>
            <w:r w:rsidR="00EF6EF8">
              <w:rPr>
                <w:szCs w:val="28"/>
              </w:rPr>
              <w:t xml:space="preserve">, </w:t>
            </w:r>
            <w:r w:rsidR="000502DB">
              <w:rPr>
                <w:szCs w:val="28"/>
              </w:rPr>
              <w:t>в собственность бесплатно</w:t>
            </w:r>
            <w:r w:rsidR="008D4A73" w:rsidRPr="0071527B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Каменоломненское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0502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</w:t>
      </w:r>
      <w:r w:rsidR="007C7EDB" w:rsidRPr="000502D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C28EC" w:rsidRPr="000502DB">
        <w:rPr>
          <w:rFonts w:ascii="Times New Roman" w:hAnsi="Times New Roman" w:cs="Times New Roman"/>
          <w:sz w:val="28"/>
          <w:szCs w:val="28"/>
        </w:rPr>
        <w:t>«</w:t>
      </w:r>
      <w:r w:rsidR="000502DB" w:rsidRPr="000502DB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="0071527B" w:rsidRPr="000502DB">
        <w:rPr>
          <w:rFonts w:ascii="Times New Roman" w:hAnsi="Times New Roman" w:cs="Times New Roman"/>
          <w:sz w:val="28"/>
          <w:szCs w:val="28"/>
        </w:rPr>
        <w:t>»</w:t>
      </w:r>
      <w:r w:rsidR="008D4A73" w:rsidRPr="000502DB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0502DB">
        <w:rPr>
          <w:rFonts w:ascii="Times New Roman" w:hAnsi="Times New Roman" w:cs="Times New Roman"/>
          <w:sz w:val="28"/>
          <w:szCs w:val="28"/>
        </w:rPr>
        <w:t>согласно п</w:t>
      </w:r>
      <w:r w:rsidR="007C7EDB" w:rsidRPr="000502DB">
        <w:rPr>
          <w:rFonts w:ascii="Times New Roman" w:hAnsi="Times New Roman" w:cs="Times New Roman"/>
          <w:sz w:val="28"/>
          <w:szCs w:val="28"/>
        </w:rPr>
        <w:t>риложению</w:t>
      </w:r>
      <w:r w:rsidRPr="000502D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C7EDB" w:rsidRPr="000502DB">
        <w:rPr>
          <w:rFonts w:ascii="Times New Roman" w:hAnsi="Times New Roman" w:cs="Times New Roman"/>
          <w:sz w:val="28"/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EF8">
        <w:rPr>
          <w:rFonts w:ascii="Times New Roman" w:hAnsi="Times New Roman" w:cs="Times New Roman"/>
          <w:sz w:val="28"/>
          <w:szCs w:val="28"/>
        </w:rPr>
        <w:t>2.</w:t>
      </w:r>
      <w:r w:rsidR="003846B4" w:rsidRPr="00EF6EF8">
        <w:rPr>
          <w:rFonts w:ascii="Times New Roman" w:hAnsi="Times New Roman" w:cs="Times New Roman"/>
          <w:sz w:val="28"/>
          <w:szCs w:val="28"/>
        </w:rPr>
        <w:t xml:space="preserve"> </w:t>
      </w:r>
      <w:r w:rsidRPr="00EF6EF8">
        <w:rPr>
          <w:rFonts w:ascii="Times New Roman" w:hAnsi="Times New Roman" w:cs="Times New Roman"/>
          <w:sz w:val="28"/>
          <w:szCs w:val="28"/>
        </w:rPr>
        <w:t>Настоящее Постановление разместить</w:t>
      </w:r>
      <w:r w:rsidRPr="0086112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861121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</w:t>
      </w:r>
      <w:hyperlink r:id="rId10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 xml:space="preserve">, и в информационном бюллетени, </w:t>
      </w:r>
      <w:proofErr w:type="gramStart"/>
      <w:r w:rsidRPr="0086112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61121">
        <w:rPr>
          <w:rFonts w:ascii="Times New Roman" w:hAnsi="Times New Roman" w:cs="Times New Roman"/>
          <w:sz w:val="28"/>
          <w:szCs w:val="28"/>
        </w:rPr>
        <w:t xml:space="preserve">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 w:firstRow="1" w:lastRow="0" w:firstColumn="1" w:lastColumn="0" w:noHBand="0" w:noVBand="1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CB6515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</w:t>
            </w:r>
            <w:r w:rsidR="00CB6515">
              <w:rPr>
                <w:rFonts w:ascii="Times New Roman" w:hAnsi="Times New Roman" w:cs="Times New Roman"/>
                <w:b w:val="0"/>
                <w:lang w:val="en-US"/>
              </w:rPr>
              <w:t>02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  <w:r w:rsidR="00CB6515">
              <w:rPr>
                <w:rFonts w:ascii="Times New Roman" w:hAnsi="Times New Roman" w:cs="Times New Roman"/>
                <w:b w:val="0"/>
              </w:rPr>
              <w:t>0</w:t>
            </w:r>
            <w:r w:rsidR="00CB6515">
              <w:rPr>
                <w:rFonts w:ascii="Times New Roman" w:hAnsi="Times New Roman" w:cs="Times New Roman"/>
                <w:b w:val="0"/>
                <w:lang w:val="en-US"/>
              </w:rPr>
              <w:t>3</w:t>
            </w:r>
            <w:bookmarkStart w:id="0" w:name="_GoBack"/>
            <w:bookmarkEnd w:id="0"/>
            <w:r w:rsidRPr="005510D4">
              <w:rPr>
                <w:rFonts w:ascii="Times New Roman" w:hAnsi="Times New Roman" w:cs="Times New Roman"/>
                <w:b w:val="0"/>
              </w:rPr>
              <w:t>.201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. №</w:t>
            </w:r>
            <w:r w:rsidR="00CB6515">
              <w:rPr>
                <w:rFonts w:ascii="Times New Roman" w:hAnsi="Times New Roman" w:cs="Times New Roman"/>
                <w:b w:val="0"/>
                <w:lang w:val="en-US"/>
              </w:rPr>
              <w:t>67</w:t>
            </w:r>
          </w:p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0D0A" w:rsidRDefault="00D40D0A" w:rsidP="00E61550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0D0A">
        <w:rPr>
          <w:rFonts w:ascii="Times New Roman" w:hAnsi="Times New Roman" w:cs="Times New Roman"/>
          <w:sz w:val="28"/>
          <w:szCs w:val="28"/>
        </w:rPr>
        <w:t>«</w:t>
      </w:r>
      <w:r w:rsidR="000502DB">
        <w:rPr>
          <w:rFonts w:ascii="Times New Roman" w:hAnsi="Times New Roman" w:cs="Times New Roman"/>
          <w:sz w:val="28"/>
          <w:szCs w:val="28"/>
        </w:rPr>
        <w:t>Предоставление</w:t>
      </w:r>
      <w:r w:rsidR="00EF6EF8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</w:t>
      </w:r>
      <w:r w:rsidR="000502DB" w:rsidRPr="000502DB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Pr="00D40D0A">
        <w:rPr>
          <w:rFonts w:ascii="Times New Roman" w:hAnsi="Times New Roman" w:cs="Times New Roman"/>
          <w:sz w:val="28"/>
          <w:szCs w:val="28"/>
        </w:rPr>
        <w:t>»</w:t>
      </w:r>
    </w:p>
    <w:p w:rsidR="00D40D0A" w:rsidRP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E61550">
      <w:pPr>
        <w:spacing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1.1. Административный регламент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0502DB">
        <w:rPr>
          <w:rFonts w:ascii="Times New Roman" w:hAnsi="Times New Roman" w:cs="Times New Roman"/>
          <w:sz w:val="28"/>
          <w:szCs w:val="28"/>
        </w:rPr>
        <w:t>Предоставление</w:t>
      </w:r>
      <w:r w:rsidR="00EF6EF8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</w:t>
      </w:r>
      <w:r w:rsidR="000502DB" w:rsidRPr="000502DB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  <w:r w:rsidR="00E61550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(далее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 w:cs="Times New Roman"/>
          <w:sz w:val="28"/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>Адрес электронной почты: E-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2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550" w:rsidRDefault="00BB37E4" w:rsidP="00E6155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6718AD">
        <w:rPr>
          <w:rFonts w:ascii="Times New Roman" w:hAnsi="Times New Roman" w:cs="Times New Roman"/>
          <w:sz w:val="28"/>
          <w:szCs w:val="28"/>
        </w:rPr>
        <w:t xml:space="preserve">: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0502DB">
        <w:rPr>
          <w:rFonts w:ascii="Times New Roman" w:hAnsi="Times New Roman" w:cs="Times New Roman"/>
          <w:sz w:val="28"/>
          <w:szCs w:val="28"/>
        </w:rPr>
        <w:t>Предоставление</w:t>
      </w:r>
      <w:r w:rsidR="00EF6EF8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</w:t>
      </w:r>
      <w:r w:rsidR="000502DB" w:rsidRPr="000502DB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8626DA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E61550">
        <w:rPr>
          <w:rFonts w:ascii="Times New Roman" w:hAnsi="Times New Roman" w:cs="Times New Roman"/>
          <w:sz w:val="28"/>
          <w:szCs w:val="28"/>
        </w:rPr>
        <w:t xml:space="preserve">о </w:t>
      </w:r>
      <w:r w:rsidR="000502DB">
        <w:rPr>
          <w:rFonts w:ascii="Times New Roman" w:hAnsi="Times New Roman" w:cs="Times New Roman"/>
          <w:sz w:val="28"/>
          <w:szCs w:val="28"/>
        </w:rPr>
        <w:t>предоставлении</w:t>
      </w:r>
      <w:r w:rsidR="00EF6EF8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</w:t>
      </w:r>
      <w:r w:rsidR="000502DB" w:rsidRPr="000502DB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="006718AD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4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6C011B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</w:t>
      </w:r>
      <w:proofErr w:type="spellStart"/>
      <w:r w:rsidRPr="00BC28EC">
        <w:rPr>
          <w:rFonts w:ascii="Times New Roman" w:hAnsi="Times New Roman" w:cs="Times New Roman"/>
          <w:sz w:val="28"/>
          <w:szCs w:val="28"/>
        </w:rPr>
        <w:t>Каменоломненское</w:t>
      </w:r>
      <w:proofErr w:type="spellEnd"/>
      <w:r w:rsidRPr="00BC28EC">
        <w:rPr>
          <w:rFonts w:ascii="Times New Roman" w:hAnsi="Times New Roman" w:cs="Times New Roman"/>
          <w:sz w:val="28"/>
          <w:szCs w:val="28"/>
        </w:rPr>
        <w:t xml:space="preserve">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            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F7934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CA28D0">
        <w:rPr>
          <w:rFonts w:ascii="Times New Roman" w:hAnsi="Times New Roman" w:cs="Times New Roman"/>
          <w:sz w:val="28"/>
          <w:szCs w:val="28"/>
        </w:rPr>
        <w:t>паспорт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194BEC"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94BEC"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E8600E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 xml:space="preserve">запрашиваемая в </w:t>
      </w:r>
      <w:proofErr w:type="spellStart"/>
      <w:r w:rsidRPr="00DF7934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proofErr w:type="gramStart"/>
      <w:r w:rsidRPr="00DF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lastRenderedPageBreak/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  <w:proofErr w:type="gramEnd"/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5F7194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C859BA" w:rsidRPr="000502DB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Pr="000502DB">
        <w:rPr>
          <w:rFonts w:ascii="Times New Roman" w:hAnsi="Times New Roman" w:cs="Times New Roman"/>
          <w:spacing w:val="4"/>
          <w:sz w:val="28"/>
          <w:szCs w:val="28"/>
        </w:rPr>
        <w:t xml:space="preserve">принятие решения </w:t>
      </w:r>
      <w:r w:rsidR="00194BEC" w:rsidRPr="000502DB">
        <w:rPr>
          <w:rFonts w:ascii="Times New Roman" w:hAnsi="Times New Roman" w:cs="Times New Roman"/>
          <w:spacing w:val="4"/>
          <w:sz w:val="28"/>
          <w:szCs w:val="28"/>
        </w:rPr>
        <w:t xml:space="preserve">о предоставлении </w:t>
      </w:r>
      <w:r w:rsidR="000502DB" w:rsidRPr="000502DB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="008D4A73" w:rsidRPr="000502DB">
        <w:rPr>
          <w:rFonts w:ascii="Times New Roman" w:hAnsi="Times New Roman" w:cs="Times New Roman"/>
          <w:sz w:val="28"/>
          <w:szCs w:val="28"/>
        </w:rPr>
        <w:t>.</w:t>
      </w:r>
    </w:p>
    <w:p w:rsidR="0055595B" w:rsidRPr="005F7194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Принятие решения </w:t>
      </w:r>
      <w:r w:rsidR="000502D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0502DB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</w:t>
      </w:r>
      <w:r w:rsidR="000502DB" w:rsidRPr="000502DB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0502D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0502DB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</w:t>
      </w:r>
      <w:r w:rsidR="000502DB" w:rsidRPr="00EF6EF8">
        <w:rPr>
          <w:rFonts w:ascii="Times New Roman" w:hAnsi="Times New Roman" w:cs="Times New Roman"/>
          <w:sz w:val="28"/>
          <w:szCs w:val="28"/>
        </w:rPr>
        <w:lastRenderedPageBreak/>
        <w:t xml:space="preserve">или государственная собственность на который не разграничена, </w:t>
      </w:r>
      <w:r w:rsidR="000502DB" w:rsidRPr="000502DB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="000502DB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0502D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0502DB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</w:t>
      </w:r>
      <w:r w:rsidR="000502DB" w:rsidRPr="000502DB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22175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proofErr w:type="spellStart"/>
      <w:proofErr w:type="gramStart"/>
      <w:r w:rsidR="000502DB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0502DB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0502DB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</w:t>
      </w:r>
      <w:r w:rsidR="000502DB" w:rsidRPr="000502DB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="000502D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0502DB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0502DB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</w:t>
      </w:r>
      <w:r w:rsidR="000502DB" w:rsidRPr="000502DB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proofErr w:type="gramStart"/>
      <w:r w:rsidR="000502DB" w:rsidRPr="00EF6EF8">
        <w:rPr>
          <w:rFonts w:ascii="Times New Roman" w:hAnsi="Times New Roman" w:cs="Times New Roman"/>
          <w:sz w:val="28"/>
          <w:szCs w:val="28"/>
        </w:rPr>
        <w:t xml:space="preserve"> 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822175">
        <w:rPr>
          <w:rFonts w:ascii="Times New Roman" w:hAnsi="Times New Roman" w:cs="Times New Roman"/>
          <w:spacing w:val="4"/>
          <w:sz w:val="28"/>
          <w:szCs w:val="28"/>
        </w:rPr>
        <w:t xml:space="preserve"> в</w:t>
      </w:r>
      <w:r w:rsidR="000502DB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0502DB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</w:t>
      </w:r>
      <w:r w:rsidR="000502DB" w:rsidRPr="000502DB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 у  специалиста  по делопроизводству и архивной работе администрации с последующей передачей его в архив.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0502D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0502DB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</w:t>
      </w:r>
      <w:r w:rsidR="000502DB" w:rsidRPr="000502DB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 xml:space="preserve">лугу, осуществляется  по адресу: 346480, Ростовская область, Октябрьский район, </w:t>
      </w:r>
      <w:proofErr w:type="spellStart"/>
      <w:r w:rsidR="00664E56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</w:t>
      </w:r>
      <w:proofErr w:type="spellEnd"/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E56">
        <w:rPr>
          <w:rFonts w:ascii="Times New Roman" w:hAnsi="Times New Roman" w:cs="Times New Roman"/>
          <w:sz w:val="28"/>
          <w:szCs w:val="28"/>
        </w:rPr>
        <w:t>ул.Крупской</w:t>
      </w:r>
      <w:proofErr w:type="spellEnd"/>
      <w:r w:rsidR="00664E56">
        <w:rPr>
          <w:rFonts w:ascii="Times New Roman" w:hAnsi="Times New Roman" w:cs="Times New Roman"/>
          <w:sz w:val="28"/>
          <w:szCs w:val="28"/>
        </w:rPr>
        <w:t xml:space="preserve">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5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,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499" w:rsidRDefault="00FA149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1499" w:rsidRDefault="00FA149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F13245" w:rsidRPr="00F13245" w:rsidRDefault="00F13245" w:rsidP="00F13245">
      <w:pPr>
        <w:spacing w:line="240" w:lineRule="auto"/>
        <w:ind w:left="50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 к административному регламенту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(моб.)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  <w:proofErr w:type="gramEnd"/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8C6FE6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8C6FE6" w:rsidP="00F05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8C6FE6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6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8C6FE6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8C6FE6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8C6FE6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8C6FE6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8C6FE6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8C6FE6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8C6FE6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8C6FE6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8C6FE6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D40D0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E6" w:rsidRDefault="008C6FE6" w:rsidP="007C7EDB">
      <w:pPr>
        <w:spacing w:after="0" w:line="240" w:lineRule="auto"/>
      </w:pPr>
      <w:r>
        <w:separator/>
      </w:r>
    </w:p>
  </w:endnote>
  <w:endnote w:type="continuationSeparator" w:id="0">
    <w:p w:rsidR="008C6FE6" w:rsidRDefault="008C6FE6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E6" w:rsidRDefault="008C6FE6" w:rsidP="007C7EDB">
      <w:pPr>
        <w:spacing w:after="0" w:line="240" w:lineRule="auto"/>
      </w:pPr>
      <w:r>
        <w:separator/>
      </w:r>
    </w:p>
  </w:footnote>
  <w:footnote w:type="continuationSeparator" w:id="0">
    <w:p w:rsidR="008C6FE6" w:rsidRDefault="008C6FE6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DB"/>
    <w:rsid w:val="00002874"/>
    <w:rsid w:val="0000797E"/>
    <w:rsid w:val="00007FA3"/>
    <w:rsid w:val="00023B97"/>
    <w:rsid w:val="00027057"/>
    <w:rsid w:val="00033179"/>
    <w:rsid w:val="000502DB"/>
    <w:rsid w:val="00056FFF"/>
    <w:rsid w:val="00063B9B"/>
    <w:rsid w:val="000839E9"/>
    <w:rsid w:val="000B2391"/>
    <w:rsid w:val="00105917"/>
    <w:rsid w:val="0016184E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644F7"/>
    <w:rsid w:val="00483924"/>
    <w:rsid w:val="00493701"/>
    <w:rsid w:val="004C5DDE"/>
    <w:rsid w:val="004D01FD"/>
    <w:rsid w:val="004E69DC"/>
    <w:rsid w:val="004F2C4A"/>
    <w:rsid w:val="005162DE"/>
    <w:rsid w:val="00517A53"/>
    <w:rsid w:val="005542ED"/>
    <w:rsid w:val="005545FD"/>
    <w:rsid w:val="0055595B"/>
    <w:rsid w:val="00561C47"/>
    <w:rsid w:val="0057726B"/>
    <w:rsid w:val="005B321B"/>
    <w:rsid w:val="005F7194"/>
    <w:rsid w:val="00603BEE"/>
    <w:rsid w:val="00621D73"/>
    <w:rsid w:val="0063214A"/>
    <w:rsid w:val="006457F6"/>
    <w:rsid w:val="0064656B"/>
    <w:rsid w:val="00652975"/>
    <w:rsid w:val="00664E56"/>
    <w:rsid w:val="006701C4"/>
    <w:rsid w:val="006718AD"/>
    <w:rsid w:val="006871A5"/>
    <w:rsid w:val="006B4FDE"/>
    <w:rsid w:val="006C011B"/>
    <w:rsid w:val="006C2210"/>
    <w:rsid w:val="006D30CD"/>
    <w:rsid w:val="006E1592"/>
    <w:rsid w:val="007058C6"/>
    <w:rsid w:val="0071527B"/>
    <w:rsid w:val="00732746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F42A7"/>
    <w:rsid w:val="00822175"/>
    <w:rsid w:val="008246F8"/>
    <w:rsid w:val="008626DA"/>
    <w:rsid w:val="00863EDA"/>
    <w:rsid w:val="008B1129"/>
    <w:rsid w:val="008C16E1"/>
    <w:rsid w:val="008C6FE6"/>
    <w:rsid w:val="008C78FC"/>
    <w:rsid w:val="008D4A73"/>
    <w:rsid w:val="00920B50"/>
    <w:rsid w:val="00921FDF"/>
    <w:rsid w:val="009273E4"/>
    <w:rsid w:val="00972C96"/>
    <w:rsid w:val="00974D52"/>
    <w:rsid w:val="00976E5D"/>
    <w:rsid w:val="009779CF"/>
    <w:rsid w:val="0098485B"/>
    <w:rsid w:val="009916F1"/>
    <w:rsid w:val="009A1DA4"/>
    <w:rsid w:val="009A7609"/>
    <w:rsid w:val="009C243D"/>
    <w:rsid w:val="009D73BC"/>
    <w:rsid w:val="00A06F44"/>
    <w:rsid w:val="00A20F93"/>
    <w:rsid w:val="00A236F5"/>
    <w:rsid w:val="00A375E2"/>
    <w:rsid w:val="00AA7232"/>
    <w:rsid w:val="00AC7BBC"/>
    <w:rsid w:val="00AE0513"/>
    <w:rsid w:val="00AE62DD"/>
    <w:rsid w:val="00B15B71"/>
    <w:rsid w:val="00B30068"/>
    <w:rsid w:val="00B30D69"/>
    <w:rsid w:val="00B50575"/>
    <w:rsid w:val="00B7283F"/>
    <w:rsid w:val="00B81C43"/>
    <w:rsid w:val="00B8731B"/>
    <w:rsid w:val="00BB37E4"/>
    <w:rsid w:val="00BB6CDC"/>
    <w:rsid w:val="00BC28EC"/>
    <w:rsid w:val="00BE2623"/>
    <w:rsid w:val="00C04F35"/>
    <w:rsid w:val="00C4402D"/>
    <w:rsid w:val="00C52129"/>
    <w:rsid w:val="00C80013"/>
    <w:rsid w:val="00C859BA"/>
    <w:rsid w:val="00C9002B"/>
    <w:rsid w:val="00C97547"/>
    <w:rsid w:val="00CA28D0"/>
    <w:rsid w:val="00CB6515"/>
    <w:rsid w:val="00CF1445"/>
    <w:rsid w:val="00D170FE"/>
    <w:rsid w:val="00D40D0A"/>
    <w:rsid w:val="00D5257F"/>
    <w:rsid w:val="00D55CBE"/>
    <w:rsid w:val="00D90977"/>
    <w:rsid w:val="00DC7250"/>
    <w:rsid w:val="00DF5562"/>
    <w:rsid w:val="00DF7934"/>
    <w:rsid w:val="00E279E1"/>
    <w:rsid w:val="00E44FCF"/>
    <w:rsid w:val="00E61550"/>
    <w:rsid w:val="00E8600E"/>
    <w:rsid w:val="00EE3190"/>
    <w:rsid w:val="00EE3B92"/>
    <w:rsid w:val="00EF0742"/>
    <w:rsid w:val="00EF6EF8"/>
    <w:rsid w:val="00F02DF0"/>
    <w:rsid w:val="00F05C8F"/>
    <w:rsid w:val="00F106CB"/>
    <w:rsid w:val="00F13245"/>
    <w:rsid w:val="00F22A6F"/>
    <w:rsid w:val="00F5011D"/>
    <w:rsid w:val="00FA1499"/>
    <w:rsid w:val="00FB7A13"/>
    <w:rsid w:val="00FC279E"/>
    <w:rsid w:val="00FD3F7D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3D4EEED5CE4BCDB8CC89FA47434710F119AF733F618FB74CD11E88CD0CCDB5EB1E8172E2A966A16AE175gCz3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menolomninsko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3D4EEED5CE4BCDB8CC89FA47434710F119AF733F618FB74CD11E88CD0CCDB5EB1E8172E2A966A16AE175gCz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p28292@donpac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p28292@donpac.ru" TargetMode="External"/><Relationship Id="rId10" Type="http://schemas.openxmlformats.org/officeDocument/2006/relationships/hyperlink" Target="http://www.kamenolomnin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B3D4EEED5CE4BCDB8CC89FA47434710F119AF733F618FB74CD11E88CD0CCDB5EB1E8172E2A966A16AE57FgCz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994E9-FA3D-4DC8-919B-1D2C5E9D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4725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2013-12-10T10:23:00Z</cp:lastPrinted>
  <dcterms:created xsi:type="dcterms:W3CDTF">2015-10-09T06:34:00Z</dcterms:created>
  <dcterms:modified xsi:type="dcterms:W3CDTF">2015-11-11T13:30:00Z</dcterms:modified>
</cp:coreProperties>
</file>