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21" w:rsidRDefault="00DA1E21" w:rsidP="00094526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3CC138D4" wp14:editId="3B1ACA49">
            <wp:extent cx="570230" cy="902335"/>
            <wp:effectExtent l="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A2" w:rsidRPr="00813FB4" w:rsidRDefault="00DF2AA2" w:rsidP="0009452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Российская Федерация</w:t>
      </w:r>
    </w:p>
    <w:p w:rsidR="00DF2AA2" w:rsidRDefault="00DF2AA2" w:rsidP="00CB3524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CB3524" w:rsidRDefault="00CB3524" w:rsidP="00CB352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DF2AA2" w:rsidRPr="00813FB4" w:rsidRDefault="00DF2AA2" w:rsidP="00DF2AA2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DF2AA2" w:rsidRPr="00813FB4" w:rsidRDefault="00CB3524" w:rsidP="00DF2AA2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="00DF2AA2" w:rsidRPr="00813FB4">
        <w:rPr>
          <w:b/>
          <w:szCs w:val="28"/>
        </w:rPr>
        <w:t xml:space="preserve"> </w:t>
      </w:r>
      <w:r w:rsidR="00DF2AA2">
        <w:rPr>
          <w:b/>
          <w:szCs w:val="28"/>
        </w:rPr>
        <w:t>Каменоломненского городского поселения</w:t>
      </w:r>
      <w:r w:rsidR="00DF2AA2" w:rsidRPr="00813FB4">
        <w:rPr>
          <w:rFonts w:ascii="Georgia" w:hAnsi="Georgia"/>
          <w:b/>
          <w:szCs w:val="28"/>
        </w:rPr>
        <w:t xml:space="preserve"> </w:t>
      </w:r>
    </w:p>
    <w:p w:rsidR="00DF2AA2" w:rsidRPr="008E7E7F" w:rsidRDefault="00DF2AA2" w:rsidP="00DF2AA2">
      <w:pPr>
        <w:jc w:val="center"/>
        <w:rPr>
          <w:szCs w:val="28"/>
        </w:rPr>
      </w:pPr>
    </w:p>
    <w:p w:rsidR="00DF2AA2" w:rsidRPr="00775B32" w:rsidRDefault="00CB0B2C" w:rsidP="00DF2AA2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8627B4" w:rsidRPr="008E7E7F" w:rsidRDefault="008627B4" w:rsidP="00DF2AA2">
      <w:pPr>
        <w:jc w:val="both"/>
        <w:rPr>
          <w:szCs w:val="28"/>
        </w:rPr>
      </w:pPr>
    </w:p>
    <w:p w:rsidR="00DF2AA2" w:rsidRDefault="00DA1E21" w:rsidP="00DF2AA2">
      <w:pPr>
        <w:jc w:val="both"/>
        <w:rPr>
          <w:b/>
        </w:rPr>
      </w:pPr>
      <w:r>
        <w:rPr>
          <w:b/>
        </w:rPr>
        <w:t>14.04.2020</w:t>
      </w:r>
      <w:r w:rsidR="00DF2AA2">
        <w:rPr>
          <w:b/>
        </w:rPr>
        <w:t xml:space="preserve">                </w:t>
      </w:r>
      <w:r w:rsidR="00DF2AA2">
        <w:rPr>
          <w:b/>
        </w:rPr>
        <w:tab/>
        <w:t xml:space="preserve"> </w:t>
      </w:r>
      <w:r w:rsidR="00DF2AA2">
        <w:rPr>
          <w:b/>
        </w:rPr>
        <w:tab/>
        <w:t xml:space="preserve">    </w:t>
      </w:r>
      <w:r w:rsidR="008627B4">
        <w:rPr>
          <w:b/>
        </w:rPr>
        <w:t xml:space="preserve">       </w:t>
      </w:r>
      <w:r w:rsidR="00BD22D1">
        <w:rPr>
          <w:b/>
        </w:rPr>
        <w:t xml:space="preserve">   </w:t>
      </w:r>
      <w:r w:rsidR="00DC696D">
        <w:rPr>
          <w:b/>
        </w:rPr>
        <w:t>№</w:t>
      </w:r>
      <w:r w:rsidR="00A627E2">
        <w:rPr>
          <w:b/>
        </w:rPr>
        <w:t xml:space="preserve"> </w:t>
      </w:r>
      <w:r>
        <w:rPr>
          <w:b/>
        </w:rPr>
        <w:t>166</w:t>
      </w:r>
      <w:bookmarkStart w:id="0" w:name="_GoBack"/>
      <w:bookmarkEnd w:id="0"/>
      <w:r w:rsidR="008627B4">
        <w:rPr>
          <w:b/>
        </w:rPr>
        <w:t xml:space="preserve">    </w:t>
      </w:r>
      <w:r w:rsidR="00E155CE">
        <w:rPr>
          <w:b/>
        </w:rPr>
        <w:t xml:space="preserve">         </w:t>
      </w:r>
      <w:r w:rsidR="009C0BD7">
        <w:rPr>
          <w:b/>
        </w:rPr>
        <w:t xml:space="preserve">    </w:t>
      </w:r>
      <w:r w:rsidR="00E155CE">
        <w:rPr>
          <w:b/>
        </w:rPr>
        <w:t xml:space="preserve"> </w:t>
      </w:r>
      <w:r w:rsidR="00BD22D1">
        <w:rPr>
          <w:b/>
        </w:rPr>
        <w:t xml:space="preserve">            </w:t>
      </w:r>
      <w:r w:rsidR="00E46911">
        <w:rPr>
          <w:b/>
        </w:rPr>
        <w:t xml:space="preserve">   </w:t>
      </w:r>
      <w:proofErr w:type="spellStart"/>
      <w:r w:rsidR="00DF2AA2">
        <w:rPr>
          <w:b/>
        </w:rPr>
        <w:t>р.п</w:t>
      </w:r>
      <w:proofErr w:type="spellEnd"/>
      <w:r w:rsidR="00DF2AA2">
        <w:rPr>
          <w:b/>
        </w:rPr>
        <w:t>.  Каменоломни</w:t>
      </w:r>
    </w:p>
    <w:p w:rsidR="00DF2AA2" w:rsidRPr="008E7E7F" w:rsidRDefault="00DF2AA2" w:rsidP="00DF2AA2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DF2AA2" w:rsidRPr="001E173B" w:rsidTr="006D64D3">
        <w:trPr>
          <w:trHeight w:val="305"/>
        </w:trPr>
        <w:tc>
          <w:tcPr>
            <w:tcW w:w="4786" w:type="dxa"/>
          </w:tcPr>
          <w:p w:rsidR="005C65B7" w:rsidRPr="008E7E7F" w:rsidRDefault="003A0DB2" w:rsidP="005C65B7">
            <w:pPr>
              <w:ind w:right="317"/>
              <w:jc w:val="both"/>
              <w:rPr>
                <w:szCs w:val="28"/>
              </w:rPr>
            </w:pPr>
            <w:r w:rsidRPr="003A0DB2">
              <w:rPr>
                <w:szCs w:val="28"/>
              </w:rPr>
              <w:t xml:space="preserve">О принятии мер, направленных на поддержку субъектов малого и среднего предпринимательства, арендующих муниципальное имущество Октябрьского района Ростовской области, за исключением  земельных участков </w:t>
            </w:r>
          </w:p>
        </w:tc>
      </w:tr>
    </w:tbl>
    <w:p w:rsidR="003A0DB2" w:rsidRDefault="003A0DB2" w:rsidP="00535476">
      <w:pPr>
        <w:ind w:right="317" w:firstLine="708"/>
        <w:jc w:val="both"/>
        <w:rPr>
          <w:szCs w:val="28"/>
        </w:rPr>
      </w:pPr>
    </w:p>
    <w:p w:rsidR="00CB0B2C" w:rsidRDefault="006F080F" w:rsidP="00535476">
      <w:pPr>
        <w:ind w:right="317" w:firstLine="708"/>
        <w:jc w:val="both"/>
        <w:rPr>
          <w:szCs w:val="28"/>
        </w:rPr>
      </w:pPr>
      <w:r w:rsidRPr="00520EEA">
        <w:rPr>
          <w:szCs w:val="28"/>
        </w:rPr>
        <w:t>В</w:t>
      </w:r>
      <w:r>
        <w:rPr>
          <w:szCs w:val="28"/>
        </w:rPr>
        <w:t xml:space="preserve"> соответствии с распоряжением Правительства Российской Федерации от 19.03.2020 № 670-р</w:t>
      </w:r>
      <w:r w:rsidR="00E31875">
        <w:rPr>
          <w:szCs w:val="28"/>
        </w:rPr>
        <w:t xml:space="preserve">, </w:t>
      </w:r>
      <w:r w:rsidR="00CB0B2C" w:rsidRPr="001021C4">
        <w:rPr>
          <w:szCs w:val="28"/>
        </w:rPr>
        <w:t xml:space="preserve">статьей </w:t>
      </w:r>
      <w:r w:rsidR="00CB0B2C">
        <w:rPr>
          <w:szCs w:val="28"/>
        </w:rPr>
        <w:t>46</w:t>
      </w:r>
      <w:r w:rsidR="00CB0B2C" w:rsidRPr="001021C4">
        <w:rPr>
          <w:szCs w:val="28"/>
        </w:rPr>
        <w:t xml:space="preserve"> Устава муниципального образования</w:t>
      </w:r>
      <w:r w:rsidR="00CB0B2C" w:rsidRPr="009B208D">
        <w:rPr>
          <w:szCs w:val="28"/>
        </w:rPr>
        <w:t xml:space="preserve"> «Каменоломненское городское поселение</w:t>
      </w:r>
      <w:r w:rsidR="00E31875">
        <w:rPr>
          <w:szCs w:val="28"/>
        </w:rPr>
        <w:t>»,</w:t>
      </w:r>
    </w:p>
    <w:p w:rsidR="00CB0B2C" w:rsidRDefault="00CB0B2C" w:rsidP="00CB0B2C">
      <w:pPr>
        <w:ind w:firstLine="709"/>
        <w:jc w:val="both"/>
        <w:rPr>
          <w:szCs w:val="28"/>
        </w:rPr>
      </w:pPr>
    </w:p>
    <w:p w:rsidR="00CB0B2C" w:rsidRDefault="00CB0B2C" w:rsidP="00CB0B2C">
      <w:pPr>
        <w:ind w:firstLine="709"/>
        <w:jc w:val="center"/>
        <w:rPr>
          <w:caps/>
          <w:szCs w:val="28"/>
        </w:rPr>
      </w:pPr>
      <w:r>
        <w:rPr>
          <w:caps/>
          <w:szCs w:val="28"/>
        </w:rPr>
        <w:t>ПОСТАНОВЛЯЮ:</w:t>
      </w:r>
    </w:p>
    <w:p w:rsidR="00CB0B2C" w:rsidRPr="00B7114D" w:rsidRDefault="00CB0B2C" w:rsidP="00CB0B2C">
      <w:pPr>
        <w:ind w:firstLine="709"/>
        <w:jc w:val="center"/>
        <w:rPr>
          <w:caps/>
          <w:szCs w:val="28"/>
        </w:rPr>
      </w:pPr>
    </w:p>
    <w:p w:rsidR="006F080F" w:rsidRDefault="006F080F" w:rsidP="006F080F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Учреждениям и предприятиям </w:t>
      </w:r>
      <w:r w:rsidR="00127A15">
        <w:rPr>
          <w:rFonts w:ascii="Times New Roman" w:hAnsi="Times New Roman" w:cs="Times New Roman"/>
          <w:color w:val="000000"/>
          <w:sz w:val="28"/>
        </w:rPr>
        <w:t xml:space="preserve">Каменоломненского городского поселения </w:t>
      </w:r>
      <w:r>
        <w:rPr>
          <w:rFonts w:ascii="Times New Roman" w:hAnsi="Times New Roman" w:cs="Times New Roman"/>
          <w:color w:val="000000"/>
          <w:sz w:val="28"/>
        </w:rPr>
        <w:t>Октябрьского района Ростовской области по договорам аренды имущества, принадлежащего им на праве оперативного управления и хозяйственного ведения, обеспечить:</w:t>
      </w:r>
    </w:p>
    <w:p w:rsidR="006F080F" w:rsidRDefault="006F080F" w:rsidP="006F080F">
      <w:pPr>
        <w:pStyle w:val="ab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В течение трех рабочих дней со дня обращения субъекта малого и среднего предпринимательства – заключение и направление в Администрацию</w:t>
      </w:r>
      <w:r w:rsidR="00127A15">
        <w:rPr>
          <w:rFonts w:ascii="Times New Roman" w:hAnsi="Times New Roman" w:cs="Times New Roman"/>
          <w:color w:val="000000"/>
          <w:sz w:val="28"/>
        </w:rPr>
        <w:t xml:space="preserve"> Каменоломненского городского поселения</w:t>
      </w:r>
      <w:r>
        <w:rPr>
          <w:rFonts w:ascii="Times New Roman" w:hAnsi="Times New Roman" w:cs="Times New Roman"/>
          <w:color w:val="000000"/>
          <w:sz w:val="28"/>
        </w:rPr>
        <w:t xml:space="preserve"> Октябрьского района Ростовской области дополнительного соглашения, предусматривающего отсрочку арендной платы, предусмотренной в 2020 году, и её уплату равными частями в сроки, предусмотренные договором аренды в 2021 году, или на иных условиях, предложенных арендатором, по согласованию сторон.</w:t>
      </w:r>
      <w:proofErr w:type="gramEnd"/>
    </w:p>
    <w:p w:rsidR="006F080F" w:rsidRDefault="006F080F" w:rsidP="006F080F">
      <w:pPr>
        <w:pStyle w:val="ab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течение трех рабочих дней со дня вступления в силу настоящего постановления уведомить субъектов малого и среднего предпринимательства о возможности заключения дополнительного соглашения в соответствии с требованиями подпункта 1.1 настоящего пункта.</w:t>
      </w:r>
    </w:p>
    <w:p w:rsidR="006F080F" w:rsidRDefault="006F080F" w:rsidP="006F080F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Сектору земельно-имущественных отношений, бытового обслуживания и торговли Администрации Каменоломненского городского поселения Октябрьского района Ростовской области (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Чантемирова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Е.А) обеспечить:</w:t>
      </w:r>
    </w:p>
    <w:p w:rsidR="006F080F" w:rsidRDefault="006F080F" w:rsidP="006F080F">
      <w:pPr>
        <w:pStyle w:val="ab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Согласование в течение трех рабочих дней со дня поступления от учреждений и предприятий </w:t>
      </w:r>
      <w:r w:rsidR="00127A15">
        <w:rPr>
          <w:rFonts w:ascii="Times New Roman" w:hAnsi="Times New Roman" w:cs="Times New Roman"/>
          <w:color w:val="000000"/>
          <w:sz w:val="28"/>
        </w:rPr>
        <w:t xml:space="preserve">Каменоломненского </w:t>
      </w:r>
      <w:r>
        <w:rPr>
          <w:rFonts w:ascii="Times New Roman" w:hAnsi="Times New Roman" w:cs="Times New Roman"/>
          <w:color w:val="000000"/>
          <w:sz w:val="28"/>
        </w:rPr>
        <w:t>городско</w:t>
      </w:r>
      <w:r w:rsidR="00127A15">
        <w:rPr>
          <w:rFonts w:ascii="Times New Roman" w:hAnsi="Times New Roman" w:cs="Times New Roman"/>
          <w:color w:val="000000"/>
          <w:sz w:val="28"/>
        </w:rPr>
        <w:t>го</w:t>
      </w:r>
      <w:r>
        <w:rPr>
          <w:rFonts w:ascii="Times New Roman" w:hAnsi="Times New Roman" w:cs="Times New Roman"/>
          <w:color w:val="000000"/>
          <w:sz w:val="28"/>
        </w:rPr>
        <w:t xml:space="preserve"> поселени</w:t>
      </w:r>
      <w:r w:rsidR="00127A15">
        <w:rPr>
          <w:rFonts w:ascii="Times New Roman" w:hAnsi="Times New Roman" w:cs="Times New Roman"/>
          <w:color w:val="000000"/>
          <w:sz w:val="28"/>
        </w:rPr>
        <w:t>я</w:t>
      </w:r>
      <w:r>
        <w:rPr>
          <w:rFonts w:ascii="Times New Roman" w:hAnsi="Times New Roman" w:cs="Times New Roman"/>
          <w:color w:val="000000"/>
          <w:sz w:val="28"/>
        </w:rPr>
        <w:t xml:space="preserve"> Октябрьского района Ростовской области дополнительных соглашений, указанных в подпункте 1.1 пункт 1 настоящего постановления.</w:t>
      </w:r>
    </w:p>
    <w:p w:rsidR="006F080F" w:rsidRDefault="006F080F" w:rsidP="006F080F">
      <w:pPr>
        <w:pStyle w:val="ab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Ведение учета дополнительных соглашений, заключенных в соответствии с подпунктом 1.1 пункта 1 настоящего постановления.</w:t>
      </w:r>
    </w:p>
    <w:p w:rsidR="00CB0B2C" w:rsidRDefault="00996A11" w:rsidP="00996A11">
      <w:pPr>
        <w:pStyle w:val="aa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3.</w:t>
      </w:r>
      <w:r w:rsidR="00CB0B2C">
        <w:rPr>
          <w:szCs w:val="28"/>
        </w:rPr>
        <w:t xml:space="preserve"> </w:t>
      </w:r>
      <w:proofErr w:type="gramStart"/>
      <w:r w:rsidR="006D4809">
        <w:rPr>
          <w:szCs w:val="28"/>
        </w:rPr>
        <w:t>Контроль за</w:t>
      </w:r>
      <w:proofErr w:type="gramEnd"/>
      <w:r w:rsidR="006D4809">
        <w:rPr>
          <w:szCs w:val="28"/>
        </w:rPr>
        <w:t xml:space="preserve"> ис</w:t>
      </w:r>
      <w:r w:rsidR="00CB0B2C" w:rsidRPr="008D749E">
        <w:rPr>
          <w:szCs w:val="28"/>
        </w:rPr>
        <w:t xml:space="preserve">полнением данного постановления возложить на </w:t>
      </w:r>
      <w:r w:rsidR="00026C2C" w:rsidRPr="008F3002">
        <w:rPr>
          <w:szCs w:val="28"/>
        </w:rPr>
        <w:t>заместителя</w:t>
      </w:r>
      <w:r w:rsidR="00026C2C">
        <w:rPr>
          <w:szCs w:val="28"/>
        </w:rPr>
        <w:t xml:space="preserve"> главы А</w:t>
      </w:r>
      <w:r w:rsidR="00026C2C" w:rsidRPr="008F3002">
        <w:rPr>
          <w:szCs w:val="28"/>
        </w:rPr>
        <w:t xml:space="preserve">дминистрации </w:t>
      </w:r>
      <w:r w:rsidR="00026C2C">
        <w:rPr>
          <w:szCs w:val="28"/>
        </w:rPr>
        <w:t>по ЖКХ</w:t>
      </w:r>
      <w:r w:rsidR="00E82FDB">
        <w:rPr>
          <w:szCs w:val="28"/>
        </w:rPr>
        <w:t>,</w:t>
      </w:r>
      <w:r w:rsidR="00026C2C">
        <w:rPr>
          <w:szCs w:val="28"/>
        </w:rPr>
        <w:t xml:space="preserve"> с</w:t>
      </w:r>
      <w:r w:rsidR="00E82FDB">
        <w:rPr>
          <w:szCs w:val="28"/>
        </w:rPr>
        <w:t xml:space="preserve">троительству и благоустройству </w:t>
      </w:r>
      <w:proofErr w:type="spellStart"/>
      <w:r w:rsidR="00E82FDB">
        <w:rPr>
          <w:szCs w:val="28"/>
        </w:rPr>
        <w:t>А.В.Блажко</w:t>
      </w:r>
      <w:proofErr w:type="spellEnd"/>
      <w:r w:rsidR="00026C2C" w:rsidRPr="008F3002">
        <w:rPr>
          <w:szCs w:val="28"/>
        </w:rPr>
        <w:t>.</w:t>
      </w:r>
      <w:r w:rsidR="00CB0B2C" w:rsidRPr="008D749E">
        <w:rPr>
          <w:szCs w:val="28"/>
        </w:rPr>
        <w:t xml:space="preserve"> </w:t>
      </w:r>
    </w:p>
    <w:p w:rsidR="00CB0B2C" w:rsidRDefault="00996A11" w:rsidP="00996A11">
      <w:pPr>
        <w:tabs>
          <w:tab w:val="left" w:pos="709"/>
        </w:tabs>
        <w:ind w:firstLine="709"/>
        <w:jc w:val="both"/>
        <w:rPr>
          <w:sz w:val="16"/>
          <w:szCs w:val="16"/>
        </w:rPr>
      </w:pPr>
      <w:r>
        <w:rPr>
          <w:szCs w:val="28"/>
        </w:rPr>
        <w:t>4</w:t>
      </w:r>
      <w:r w:rsidR="00CB0B2C">
        <w:rPr>
          <w:szCs w:val="28"/>
        </w:rPr>
        <w:t xml:space="preserve">. </w:t>
      </w:r>
      <w:r w:rsidR="00CB0B2C" w:rsidRPr="008D749E">
        <w:rPr>
          <w:szCs w:val="28"/>
        </w:rPr>
        <w:t xml:space="preserve">Настоящее </w:t>
      </w:r>
      <w:r w:rsidR="00CB0B2C" w:rsidRPr="00B336BC">
        <w:rPr>
          <w:szCs w:val="28"/>
        </w:rPr>
        <w:t>постановление</w:t>
      </w:r>
      <w:r w:rsidR="005D5FA0">
        <w:rPr>
          <w:szCs w:val="28"/>
        </w:rPr>
        <w:t xml:space="preserve"> вступает в силу с момента его </w:t>
      </w:r>
      <w:r w:rsidR="006F080F">
        <w:rPr>
          <w:szCs w:val="28"/>
        </w:rPr>
        <w:t>обнародования</w:t>
      </w:r>
      <w:r w:rsidR="00CB0B2C" w:rsidRPr="00EA70BE">
        <w:rPr>
          <w:szCs w:val="28"/>
        </w:rPr>
        <w:t>.</w:t>
      </w:r>
    </w:p>
    <w:p w:rsidR="002169C8" w:rsidRDefault="002169C8" w:rsidP="00996A11">
      <w:pPr>
        <w:tabs>
          <w:tab w:val="left" w:pos="993"/>
        </w:tabs>
        <w:ind w:firstLine="709"/>
        <w:jc w:val="both"/>
        <w:rPr>
          <w:color w:val="000000"/>
          <w:szCs w:val="28"/>
        </w:rPr>
      </w:pPr>
    </w:p>
    <w:p w:rsidR="00A639DB" w:rsidRDefault="00A639DB" w:rsidP="009C0BD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</w:p>
    <w:p w:rsidR="00A639DB" w:rsidRDefault="00A639DB" w:rsidP="009C0BD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</w:p>
    <w:p w:rsidR="00E06818" w:rsidRPr="00C53C80" w:rsidRDefault="00173D5E" w:rsidP="009C0BD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C53C80">
        <w:rPr>
          <w:color w:val="000000"/>
          <w:szCs w:val="28"/>
        </w:rPr>
        <w:t xml:space="preserve">Глава </w:t>
      </w:r>
      <w:r w:rsidR="00E06818" w:rsidRPr="00C53C80">
        <w:rPr>
          <w:color w:val="000000"/>
          <w:szCs w:val="28"/>
        </w:rPr>
        <w:t xml:space="preserve">Администрации </w:t>
      </w:r>
    </w:p>
    <w:p w:rsidR="00173D5E" w:rsidRPr="00C53C80" w:rsidRDefault="00173D5E" w:rsidP="009C0BD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C53C80">
        <w:rPr>
          <w:color w:val="000000"/>
          <w:szCs w:val="28"/>
        </w:rPr>
        <w:t xml:space="preserve">Каменоломненского </w:t>
      </w:r>
    </w:p>
    <w:p w:rsidR="00196A6E" w:rsidRDefault="00173D5E" w:rsidP="009C0BD7">
      <w:pPr>
        <w:ind w:firstLine="709"/>
        <w:jc w:val="both"/>
        <w:rPr>
          <w:color w:val="000000"/>
          <w:szCs w:val="28"/>
        </w:rPr>
      </w:pPr>
      <w:r w:rsidRPr="00C53C80">
        <w:rPr>
          <w:color w:val="000000"/>
          <w:szCs w:val="28"/>
        </w:rPr>
        <w:t xml:space="preserve">городского поселения                                                </w:t>
      </w:r>
      <w:r w:rsidR="009C0BD7">
        <w:rPr>
          <w:color w:val="000000"/>
          <w:szCs w:val="28"/>
        </w:rPr>
        <w:t xml:space="preserve">         </w:t>
      </w:r>
      <w:r w:rsidR="00BD22D1">
        <w:rPr>
          <w:color w:val="000000"/>
          <w:szCs w:val="28"/>
        </w:rPr>
        <w:t xml:space="preserve">            </w:t>
      </w:r>
      <w:r w:rsidR="00E06818" w:rsidRPr="00C53C80">
        <w:rPr>
          <w:color w:val="000000"/>
          <w:szCs w:val="28"/>
        </w:rPr>
        <w:t>М.С.</w:t>
      </w:r>
      <w:r w:rsidR="009C0BD7">
        <w:rPr>
          <w:color w:val="000000"/>
          <w:szCs w:val="28"/>
        </w:rPr>
        <w:t xml:space="preserve"> </w:t>
      </w:r>
      <w:proofErr w:type="spellStart"/>
      <w:r w:rsidR="00E06818" w:rsidRPr="00C53C80">
        <w:rPr>
          <w:color w:val="000000"/>
          <w:szCs w:val="28"/>
        </w:rPr>
        <w:t>Симисенко</w:t>
      </w:r>
      <w:proofErr w:type="spellEnd"/>
    </w:p>
    <w:p w:rsidR="002110BB" w:rsidRDefault="002110BB" w:rsidP="009C0BD7">
      <w:pPr>
        <w:ind w:firstLine="709"/>
        <w:jc w:val="both"/>
        <w:rPr>
          <w:color w:val="000000"/>
          <w:szCs w:val="28"/>
        </w:rPr>
      </w:pPr>
    </w:p>
    <w:p w:rsidR="002110BB" w:rsidRDefault="002110BB" w:rsidP="009C0BD7">
      <w:pPr>
        <w:ind w:firstLine="709"/>
        <w:jc w:val="both"/>
        <w:rPr>
          <w:color w:val="000000"/>
          <w:szCs w:val="28"/>
        </w:rPr>
      </w:pPr>
    </w:p>
    <w:p w:rsidR="002110BB" w:rsidRDefault="002110BB" w:rsidP="009C0BD7">
      <w:pPr>
        <w:ind w:firstLine="709"/>
        <w:jc w:val="both"/>
        <w:rPr>
          <w:color w:val="000000"/>
          <w:szCs w:val="28"/>
        </w:rPr>
      </w:pPr>
    </w:p>
    <w:p w:rsidR="002110BB" w:rsidRDefault="002110BB" w:rsidP="002110BB">
      <w:pPr>
        <w:rPr>
          <w:szCs w:val="28"/>
        </w:rPr>
      </w:pPr>
      <w:r>
        <w:rPr>
          <w:szCs w:val="28"/>
        </w:rPr>
        <w:t>Постановление вносит сектор земельно-</w:t>
      </w:r>
    </w:p>
    <w:p w:rsidR="002110BB" w:rsidRDefault="002110BB" w:rsidP="002110BB">
      <w:pPr>
        <w:rPr>
          <w:szCs w:val="28"/>
        </w:rPr>
      </w:pPr>
      <w:r>
        <w:rPr>
          <w:szCs w:val="28"/>
        </w:rPr>
        <w:t xml:space="preserve">имущественных отношений, </w:t>
      </w:r>
    </w:p>
    <w:p w:rsidR="002110BB" w:rsidRDefault="002110BB" w:rsidP="002110BB">
      <w:pPr>
        <w:rPr>
          <w:b/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p w:rsidR="002110BB" w:rsidRPr="00C53C80" w:rsidRDefault="002110BB" w:rsidP="009C0BD7">
      <w:pPr>
        <w:ind w:firstLine="709"/>
        <w:jc w:val="both"/>
        <w:rPr>
          <w:szCs w:val="28"/>
        </w:rPr>
      </w:pPr>
    </w:p>
    <w:sectPr w:rsidR="002110BB" w:rsidRPr="00C53C80" w:rsidSect="008C3734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15" w:rsidRDefault="00127A15" w:rsidP="00FE211E">
      <w:r>
        <w:separator/>
      </w:r>
    </w:p>
  </w:endnote>
  <w:endnote w:type="continuationSeparator" w:id="0">
    <w:p w:rsidR="00127A15" w:rsidRDefault="00127A15" w:rsidP="00FE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15" w:rsidRDefault="00127A15" w:rsidP="00FE211E">
      <w:r>
        <w:separator/>
      </w:r>
    </w:p>
  </w:footnote>
  <w:footnote w:type="continuationSeparator" w:id="0">
    <w:p w:rsidR="00127A15" w:rsidRDefault="00127A15" w:rsidP="00FE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9C5"/>
    <w:multiLevelType w:val="multilevel"/>
    <w:tmpl w:val="274A88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AE749D"/>
    <w:multiLevelType w:val="hybridMultilevel"/>
    <w:tmpl w:val="00DEA1DC"/>
    <w:lvl w:ilvl="0" w:tplc="1BE8F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0417E"/>
    <w:multiLevelType w:val="hybridMultilevel"/>
    <w:tmpl w:val="98B8669A"/>
    <w:lvl w:ilvl="0" w:tplc="1EE4514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296F2B"/>
    <w:multiLevelType w:val="hybridMultilevel"/>
    <w:tmpl w:val="0A82A178"/>
    <w:lvl w:ilvl="0" w:tplc="E5E66B2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E77A5E"/>
    <w:multiLevelType w:val="hybridMultilevel"/>
    <w:tmpl w:val="CBA896D8"/>
    <w:lvl w:ilvl="0" w:tplc="E5A47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A2"/>
    <w:rsid w:val="00026C2C"/>
    <w:rsid w:val="00094526"/>
    <w:rsid w:val="00100FC2"/>
    <w:rsid w:val="00104CC5"/>
    <w:rsid w:val="00127A15"/>
    <w:rsid w:val="00173D5E"/>
    <w:rsid w:val="00196A6E"/>
    <w:rsid w:val="001C146E"/>
    <w:rsid w:val="001E173B"/>
    <w:rsid w:val="00205E44"/>
    <w:rsid w:val="002110BB"/>
    <w:rsid w:val="00215388"/>
    <w:rsid w:val="002169C8"/>
    <w:rsid w:val="002A138C"/>
    <w:rsid w:val="002B276E"/>
    <w:rsid w:val="002C2624"/>
    <w:rsid w:val="002C5FD0"/>
    <w:rsid w:val="002C72D4"/>
    <w:rsid w:val="002F0774"/>
    <w:rsid w:val="00373519"/>
    <w:rsid w:val="003A0DB2"/>
    <w:rsid w:val="003B17BD"/>
    <w:rsid w:val="00403664"/>
    <w:rsid w:val="00434A27"/>
    <w:rsid w:val="0049619C"/>
    <w:rsid w:val="004D314A"/>
    <w:rsid w:val="004E1435"/>
    <w:rsid w:val="00533F79"/>
    <w:rsid w:val="00535476"/>
    <w:rsid w:val="00540FF5"/>
    <w:rsid w:val="005B512F"/>
    <w:rsid w:val="005C65B7"/>
    <w:rsid w:val="005C7EED"/>
    <w:rsid w:val="005D5FA0"/>
    <w:rsid w:val="00606FDC"/>
    <w:rsid w:val="00611086"/>
    <w:rsid w:val="00644E4B"/>
    <w:rsid w:val="0065618E"/>
    <w:rsid w:val="006D4809"/>
    <w:rsid w:val="006D64D3"/>
    <w:rsid w:val="006F080F"/>
    <w:rsid w:val="007047D7"/>
    <w:rsid w:val="00783ABE"/>
    <w:rsid w:val="007A08A1"/>
    <w:rsid w:val="007E03CD"/>
    <w:rsid w:val="007E7EB7"/>
    <w:rsid w:val="007F64B1"/>
    <w:rsid w:val="008627B4"/>
    <w:rsid w:val="0087521D"/>
    <w:rsid w:val="008752A3"/>
    <w:rsid w:val="008C3734"/>
    <w:rsid w:val="008D4AE3"/>
    <w:rsid w:val="008E3E49"/>
    <w:rsid w:val="008E7E7F"/>
    <w:rsid w:val="008F785F"/>
    <w:rsid w:val="00920AA3"/>
    <w:rsid w:val="0092202E"/>
    <w:rsid w:val="009252AD"/>
    <w:rsid w:val="00926522"/>
    <w:rsid w:val="00996A11"/>
    <w:rsid w:val="009C0BD7"/>
    <w:rsid w:val="009D1870"/>
    <w:rsid w:val="009D70B9"/>
    <w:rsid w:val="009E04E0"/>
    <w:rsid w:val="00A00BEF"/>
    <w:rsid w:val="00A627E2"/>
    <w:rsid w:val="00A639DB"/>
    <w:rsid w:val="00A7323E"/>
    <w:rsid w:val="00A911F9"/>
    <w:rsid w:val="00A95AC5"/>
    <w:rsid w:val="00A96081"/>
    <w:rsid w:val="00B308FA"/>
    <w:rsid w:val="00B35C06"/>
    <w:rsid w:val="00B41E9D"/>
    <w:rsid w:val="00B555D8"/>
    <w:rsid w:val="00B658C2"/>
    <w:rsid w:val="00B66916"/>
    <w:rsid w:val="00B77732"/>
    <w:rsid w:val="00B94FAC"/>
    <w:rsid w:val="00BA6017"/>
    <w:rsid w:val="00BD22D1"/>
    <w:rsid w:val="00C05B9D"/>
    <w:rsid w:val="00C14C21"/>
    <w:rsid w:val="00C3104E"/>
    <w:rsid w:val="00C31A5A"/>
    <w:rsid w:val="00C35C10"/>
    <w:rsid w:val="00C53C80"/>
    <w:rsid w:val="00C8635F"/>
    <w:rsid w:val="00CB0B2C"/>
    <w:rsid w:val="00CB3524"/>
    <w:rsid w:val="00CE6046"/>
    <w:rsid w:val="00CE7CB7"/>
    <w:rsid w:val="00D50508"/>
    <w:rsid w:val="00D74FC0"/>
    <w:rsid w:val="00D8160A"/>
    <w:rsid w:val="00D83150"/>
    <w:rsid w:val="00DA1E21"/>
    <w:rsid w:val="00DC696D"/>
    <w:rsid w:val="00DD5759"/>
    <w:rsid w:val="00DE4852"/>
    <w:rsid w:val="00DE778B"/>
    <w:rsid w:val="00DF2AA2"/>
    <w:rsid w:val="00E06818"/>
    <w:rsid w:val="00E155CE"/>
    <w:rsid w:val="00E31875"/>
    <w:rsid w:val="00E45B72"/>
    <w:rsid w:val="00E46911"/>
    <w:rsid w:val="00E46FE6"/>
    <w:rsid w:val="00E51217"/>
    <w:rsid w:val="00E77D69"/>
    <w:rsid w:val="00E82FDB"/>
    <w:rsid w:val="00EB5C87"/>
    <w:rsid w:val="00EC7BAC"/>
    <w:rsid w:val="00EF1185"/>
    <w:rsid w:val="00F05EDD"/>
    <w:rsid w:val="00F34D21"/>
    <w:rsid w:val="00F42612"/>
    <w:rsid w:val="00F532F7"/>
    <w:rsid w:val="00FA4DD0"/>
    <w:rsid w:val="00FE211E"/>
    <w:rsid w:val="00FF5C34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A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5388"/>
    <w:rPr>
      <w:rFonts w:ascii="Tahoma" w:hAnsi="Tahoma" w:cs="Tahoma"/>
      <w:sz w:val="16"/>
      <w:szCs w:val="16"/>
    </w:rPr>
  </w:style>
  <w:style w:type="character" w:styleId="a5">
    <w:name w:val="Hyperlink"/>
    <w:rsid w:val="00D8160A"/>
    <w:rPr>
      <w:color w:val="0000FF"/>
      <w:u w:val="single"/>
    </w:rPr>
  </w:style>
  <w:style w:type="paragraph" w:styleId="a6">
    <w:name w:val="header"/>
    <w:basedOn w:val="a"/>
    <w:link w:val="a7"/>
    <w:rsid w:val="00FE2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211E"/>
    <w:rPr>
      <w:sz w:val="28"/>
    </w:rPr>
  </w:style>
  <w:style w:type="paragraph" w:styleId="a8">
    <w:name w:val="footer"/>
    <w:basedOn w:val="a"/>
    <w:link w:val="a9"/>
    <w:rsid w:val="00FE2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211E"/>
    <w:rPr>
      <w:sz w:val="28"/>
    </w:rPr>
  </w:style>
  <w:style w:type="paragraph" w:styleId="aa">
    <w:name w:val="List Paragraph"/>
    <w:basedOn w:val="a"/>
    <w:uiPriority w:val="34"/>
    <w:qFormat/>
    <w:rsid w:val="00DD5759"/>
    <w:pPr>
      <w:ind w:left="720"/>
      <w:contextualSpacing/>
    </w:pPr>
  </w:style>
  <w:style w:type="paragraph" w:styleId="ab">
    <w:name w:val="Normal (Web)"/>
    <w:basedOn w:val="a"/>
    <w:uiPriority w:val="99"/>
    <w:semiHidden/>
    <w:rsid w:val="006F08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A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5388"/>
    <w:rPr>
      <w:rFonts w:ascii="Tahoma" w:hAnsi="Tahoma" w:cs="Tahoma"/>
      <w:sz w:val="16"/>
      <w:szCs w:val="16"/>
    </w:rPr>
  </w:style>
  <w:style w:type="character" w:styleId="a5">
    <w:name w:val="Hyperlink"/>
    <w:rsid w:val="00D8160A"/>
    <w:rPr>
      <w:color w:val="0000FF"/>
      <w:u w:val="single"/>
    </w:rPr>
  </w:style>
  <w:style w:type="paragraph" w:styleId="a6">
    <w:name w:val="header"/>
    <w:basedOn w:val="a"/>
    <w:link w:val="a7"/>
    <w:rsid w:val="00FE2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211E"/>
    <w:rPr>
      <w:sz w:val="28"/>
    </w:rPr>
  </w:style>
  <w:style w:type="paragraph" w:styleId="a8">
    <w:name w:val="footer"/>
    <w:basedOn w:val="a"/>
    <w:link w:val="a9"/>
    <w:rsid w:val="00FE2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211E"/>
    <w:rPr>
      <w:sz w:val="28"/>
    </w:rPr>
  </w:style>
  <w:style w:type="paragraph" w:styleId="aa">
    <w:name w:val="List Paragraph"/>
    <w:basedOn w:val="a"/>
    <w:uiPriority w:val="34"/>
    <w:qFormat/>
    <w:rsid w:val="00DD5759"/>
    <w:pPr>
      <w:ind w:left="720"/>
      <w:contextualSpacing/>
    </w:pPr>
  </w:style>
  <w:style w:type="paragraph" w:styleId="ab">
    <w:name w:val="Normal (Web)"/>
    <w:basedOn w:val="a"/>
    <w:uiPriority w:val="99"/>
    <w:semiHidden/>
    <w:rsid w:val="006F08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http://www.kamenolomninskoe.ru/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</cp:revision>
  <cp:lastPrinted>2020-04-15T12:56:00Z</cp:lastPrinted>
  <dcterms:created xsi:type="dcterms:W3CDTF">2020-04-14T04:59:00Z</dcterms:created>
  <dcterms:modified xsi:type="dcterms:W3CDTF">2020-04-15T12:56:00Z</dcterms:modified>
</cp:coreProperties>
</file>