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F" w:rsidRDefault="0065111F" w:rsidP="0065111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9AFB0B6" wp14:editId="641B20BD">
            <wp:simplePos x="0" y="0"/>
            <wp:positionH relativeFrom="column">
              <wp:posOffset>2766695</wp:posOffset>
            </wp:positionH>
            <wp:positionV relativeFrom="paragraph">
              <wp:posOffset>323850</wp:posOffset>
            </wp:positionV>
            <wp:extent cx="581025" cy="9144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1F" w:rsidRDefault="0065111F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</w:p>
    <w:p w:rsidR="0092029E" w:rsidRPr="00256BD8" w:rsidRDefault="0092029E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 w:rsidRPr="00256BD8">
        <w:rPr>
          <w:b/>
          <w:sz w:val="32"/>
          <w:szCs w:val="32"/>
        </w:rPr>
        <w:t>СОБРАНИЕ ДЕПУТАТОВ</w:t>
      </w:r>
    </w:p>
    <w:p w:rsidR="0092029E" w:rsidRPr="00256BD8" w:rsidRDefault="0092029E" w:rsidP="0092029E">
      <w:pPr>
        <w:jc w:val="center"/>
        <w:rPr>
          <w:b/>
        </w:rPr>
      </w:pPr>
      <w:r w:rsidRPr="00256BD8">
        <w:rPr>
          <w:b/>
        </w:rPr>
        <w:t xml:space="preserve"> Каменоломненского городского поселения</w:t>
      </w:r>
    </w:p>
    <w:p w:rsidR="0092029E" w:rsidRPr="00256BD8" w:rsidRDefault="0092029E" w:rsidP="0092029E">
      <w:pPr>
        <w:jc w:val="center"/>
        <w:rPr>
          <w:b/>
        </w:rPr>
      </w:pPr>
      <w:r w:rsidRPr="00256BD8">
        <w:rPr>
          <w:b/>
        </w:rPr>
        <w:t xml:space="preserve"> Октябрьского района Ростовской области</w:t>
      </w:r>
    </w:p>
    <w:p w:rsidR="0092029E" w:rsidRPr="00256BD8" w:rsidRDefault="0092029E" w:rsidP="0092029E">
      <w:pPr>
        <w:jc w:val="center"/>
      </w:pPr>
    </w:p>
    <w:p w:rsidR="0092029E" w:rsidRPr="00256BD8" w:rsidRDefault="0092029E" w:rsidP="0092029E">
      <w:pPr>
        <w:jc w:val="center"/>
        <w:rPr>
          <w:b/>
          <w:sz w:val="46"/>
          <w:szCs w:val="46"/>
        </w:rPr>
      </w:pPr>
      <w:r w:rsidRPr="00256BD8">
        <w:rPr>
          <w:b/>
          <w:sz w:val="46"/>
          <w:szCs w:val="46"/>
        </w:rPr>
        <w:t>РЕШЕНИЕ</w:t>
      </w:r>
    </w:p>
    <w:p w:rsidR="00EF3252" w:rsidRDefault="00EF3252" w:rsidP="0092029E">
      <w:pPr>
        <w:rPr>
          <w:b/>
        </w:rPr>
      </w:pPr>
    </w:p>
    <w:p w:rsidR="0092029E" w:rsidRPr="00256BD8" w:rsidRDefault="0065111F" w:rsidP="0092029E">
      <w:pPr>
        <w:rPr>
          <w:b/>
        </w:rPr>
      </w:pPr>
      <w:r>
        <w:rPr>
          <w:b/>
        </w:rPr>
        <w:t>08.12.</w:t>
      </w:r>
      <w:r w:rsidR="0092029E">
        <w:rPr>
          <w:b/>
        </w:rPr>
        <w:t>2017</w:t>
      </w:r>
      <w:r w:rsidR="0092029E" w:rsidRPr="00256BD8">
        <w:rPr>
          <w:b/>
        </w:rPr>
        <w:t xml:space="preserve">                                        </w:t>
      </w:r>
      <w:r>
        <w:rPr>
          <w:b/>
        </w:rPr>
        <w:t xml:space="preserve">     </w:t>
      </w:r>
      <w:r w:rsidR="003105FE">
        <w:rPr>
          <w:b/>
        </w:rPr>
        <w:t xml:space="preserve"> </w:t>
      </w:r>
      <w:r w:rsidR="0092029E" w:rsidRPr="00256BD8">
        <w:rPr>
          <w:b/>
        </w:rPr>
        <w:t>№</w:t>
      </w:r>
      <w:r>
        <w:rPr>
          <w:b/>
        </w:rPr>
        <w:t xml:space="preserve"> 76</w:t>
      </w:r>
      <w:r w:rsidR="00EF3252">
        <w:rPr>
          <w:b/>
        </w:rPr>
        <w:t xml:space="preserve"> </w:t>
      </w:r>
      <w:r w:rsidR="0092029E" w:rsidRPr="00256BD8">
        <w:rPr>
          <w:b/>
        </w:rPr>
        <w:t xml:space="preserve">    </w:t>
      </w:r>
      <w:r w:rsidR="0092029E">
        <w:rPr>
          <w:b/>
        </w:rPr>
        <w:t xml:space="preserve">                        </w:t>
      </w:r>
      <w:proofErr w:type="spellStart"/>
      <w:r w:rsidR="0092029E" w:rsidRPr="00256BD8">
        <w:rPr>
          <w:b/>
        </w:rPr>
        <w:t>р.п</w:t>
      </w:r>
      <w:proofErr w:type="spellEnd"/>
      <w:r w:rsidR="0092029E" w:rsidRPr="00256BD8">
        <w:rPr>
          <w:b/>
        </w:rPr>
        <w:t>. Каменоломни</w:t>
      </w:r>
    </w:p>
    <w:p w:rsidR="0092029E" w:rsidRPr="00256BD8" w:rsidRDefault="00DD57A5" w:rsidP="0092029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pt;margin-top:10.8pt;width:228.5pt;height:119.9pt;z-index:251659264;mso-height-percent:200;mso-height-percent:200;mso-width-relative:margin;mso-height-relative:margin" o:allowoverlap="f" stroked="f">
            <v:textbox style="mso-next-textbox:#_x0000_s1026;mso-fit-shape-to-text:t">
              <w:txbxContent>
                <w:p w:rsidR="0092029E" w:rsidRPr="000A6D0A" w:rsidRDefault="006046B4" w:rsidP="0092029E">
                  <w:pPr>
                    <w:ind w:left="-142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</w:rPr>
                    <w:t xml:space="preserve">Об утверждении Положения </w:t>
                  </w:r>
                  <w:r w:rsidRPr="00170BF4">
                    <w:t>об организации похоронного дела в</w:t>
                  </w:r>
                  <w:r>
                    <w:t xml:space="preserve"> Каменоломненском городском поселении</w:t>
                  </w:r>
                  <w:r w:rsidR="0073247D">
                    <w:t xml:space="preserve"> Октябрьского района </w:t>
                  </w:r>
                </w:p>
              </w:txbxContent>
            </v:textbox>
            <w10:wrap type="square"/>
          </v:shape>
        </w:pict>
      </w:r>
    </w:p>
    <w:p w:rsidR="0092029E" w:rsidRDefault="0092029E" w:rsidP="0092029E"/>
    <w:p w:rsidR="0092029E" w:rsidRDefault="0092029E" w:rsidP="0092029E"/>
    <w:p w:rsidR="0092029E" w:rsidRDefault="0092029E" w:rsidP="0092029E"/>
    <w:p w:rsidR="0092029E" w:rsidRDefault="0092029E" w:rsidP="0092029E"/>
    <w:p w:rsidR="0092029E" w:rsidRPr="005A7E4A" w:rsidRDefault="0092029E" w:rsidP="0092029E"/>
    <w:p w:rsidR="0092029E" w:rsidRPr="00256BD8" w:rsidRDefault="0092029E" w:rsidP="0092029E">
      <w:pPr>
        <w:ind w:firstLine="709"/>
        <w:jc w:val="both"/>
      </w:pPr>
      <w:r w:rsidRPr="00256BD8">
        <w:t xml:space="preserve">В целях </w:t>
      </w:r>
      <w:r w:rsidR="0073247D" w:rsidRPr="00170BF4">
        <w:t xml:space="preserve">организации похоронного обслуживания, оказания ритуальных услуг на территории </w:t>
      </w:r>
      <w:r w:rsidR="0073247D">
        <w:t>Каменоломненского городского</w:t>
      </w:r>
      <w:r w:rsidR="0073247D" w:rsidRPr="00170BF4">
        <w:t xml:space="preserve"> поселения </w:t>
      </w:r>
      <w:r w:rsidR="0073247D">
        <w:t xml:space="preserve">Октябрьского </w:t>
      </w:r>
      <w:r w:rsidR="0073247D" w:rsidRPr="00170BF4">
        <w:t xml:space="preserve">района, содержания и работы муниципальных </w:t>
      </w:r>
      <w:bookmarkStart w:id="0" w:name="_GoBack"/>
      <w:bookmarkEnd w:id="0"/>
      <w:r w:rsidR="0073247D" w:rsidRPr="00170BF4">
        <w:t>кладбищ</w:t>
      </w:r>
      <w:r w:rsidR="0073247D">
        <w:t>, руководствуясь п. 22 ч. 1 ст. 14</w:t>
      </w:r>
      <w:r w:rsidRPr="00256BD8">
        <w:t xml:space="preserve"> </w:t>
      </w:r>
      <w:r w:rsidR="0073247D">
        <w:t xml:space="preserve"> </w:t>
      </w:r>
      <w:r w:rsidR="006046B4" w:rsidRPr="0073247D">
        <w:rPr>
          <w:rFonts w:eastAsiaTheme="majorEastAsia"/>
        </w:rPr>
        <w:t>Федеральн</w:t>
      </w:r>
      <w:r w:rsidR="0073247D">
        <w:rPr>
          <w:rFonts w:eastAsiaTheme="majorEastAsia"/>
        </w:rPr>
        <w:t>ого</w:t>
      </w:r>
      <w:r w:rsidR="006046B4" w:rsidRPr="0073247D">
        <w:rPr>
          <w:rFonts w:eastAsiaTheme="majorEastAsia"/>
        </w:rPr>
        <w:t xml:space="preserve"> закон</w:t>
      </w:r>
      <w:r w:rsidR="0073247D">
        <w:rPr>
          <w:rFonts w:eastAsiaTheme="majorEastAsia"/>
        </w:rPr>
        <w:t>а</w:t>
      </w:r>
      <w:r w:rsidR="006046B4" w:rsidRPr="0073247D">
        <w:rPr>
          <w:rFonts w:eastAsiaTheme="majorEastAsia"/>
        </w:rPr>
        <w:t xml:space="preserve"> от 06.10.2003 г. </w:t>
      </w:r>
      <w:r w:rsidR="004B427E">
        <w:rPr>
          <w:rFonts w:eastAsiaTheme="majorEastAsia"/>
        </w:rPr>
        <w:t>№</w:t>
      </w:r>
      <w:r w:rsidR="006046B4" w:rsidRPr="0073247D">
        <w:rPr>
          <w:rFonts w:eastAsiaTheme="majorEastAsia"/>
        </w:rPr>
        <w:t xml:space="preserve"> 131-ФЗ </w:t>
      </w:r>
      <w:r w:rsidR="004B427E">
        <w:rPr>
          <w:rFonts w:eastAsiaTheme="majorEastAsia"/>
        </w:rPr>
        <w:t>«</w:t>
      </w:r>
      <w:r w:rsidR="006046B4" w:rsidRPr="0073247D">
        <w:rPr>
          <w:rFonts w:eastAsiaTheme="majorEastAsia"/>
        </w:rPr>
        <w:t>Об общих принципах организации местного самоуправления в Российской Федерации</w:t>
      </w:r>
      <w:r w:rsidR="004B427E">
        <w:rPr>
          <w:rFonts w:eastAsiaTheme="majorEastAsia"/>
        </w:rPr>
        <w:t>»</w:t>
      </w:r>
      <w:r w:rsidR="006046B4">
        <w:t xml:space="preserve">, </w:t>
      </w:r>
      <w:r w:rsidR="006046B4" w:rsidRPr="0073247D">
        <w:rPr>
          <w:rFonts w:eastAsiaTheme="majorEastAsia"/>
        </w:rPr>
        <w:t>Федеральным законом от 12.01.1996</w:t>
      </w:r>
      <w:r w:rsidR="004B427E">
        <w:rPr>
          <w:rFonts w:eastAsiaTheme="majorEastAsia"/>
        </w:rPr>
        <w:t xml:space="preserve"> г.</w:t>
      </w:r>
      <w:r w:rsidR="006046B4" w:rsidRPr="0073247D">
        <w:rPr>
          <w:rFonts w:eastAsiaTheme="majorEastAsia"/>
        </w:rPr>
        <w:t xml:space="preserve"> </w:t>
      </w:r>
      <w:r w:rsidR="004B427E">
        <w:rPr>
          <w:rFonts w:eastAsiaTheme="majorEastAsia"/>
        </w:rPr>
        <w:t>№</w:t>
      </w:r>
      <w:r w:rsidR="006046B4" w:rsidRPr="0073247D">
        <w:rPr>
          <w:rFonts w:eastAsiaTheme="majorEastAsia"/>
        </w:rPr>
        <w:t xml:space="preserve"> 8-ФЗ </w:t>
      </w:r>
      <w:r w:rsidR="004B427E">
        <w:rPr>
          <w:rFonts w:eastAsiaTheme="majorEastAsia"/>
        </w:rPr>
        <w:t>«</w:t>
      </w:r>
      <w:r w:rsidR="006046B4" w:rsidRPr="0073247D">
        <w:rPr>
          <w:rFonts w:eastAsiaTheme="majorEastAsia"/>
        </w:rPr>
        <w:t>О погребении и похоронном деле</w:t>
      </w:r>
      <w:r w:rsidR="004B427E">
        <w:rPr>
          <w:rFonts w:eastAsiaTheme="majorEastAsia"/>
        </w:rPr>
        <w:t>»</w:t>
      </w:r>
      <w:r w:rsidR="0073247D">
        <w:t>,</w:t>
      </w:r>
      <w:r w:rsidR="006046B4">
        <w:t xml:space="preserve"> Санитарными правилами и нормами </w:t>
      </w:r>
      <w:r w:rsidR="004B427E">
        <w:t>«</w:t>
      </w:r>
      <w:r w:rsidR="006046B4">
        <w:t>Гигиенические требования к размещению, устройству и содержанию кладбищ, зданий и сооружений похоронного назначения. СанПиН 2.1.2882-11</w:t>
      </w:r>
      <w:r w:rsidR="004B427E">
        <w:t>»</w:t>
      </w:r>
      <w:r w:rsidR="006046B4">
        <w:t>, утвержденны</w:t>
      </w:r>
      <w:r w:rsidR="004B427E">
        <w:t>ми</w:t>
      </w:r>
      <w:r w:rsidR="006046B4">
        <w:t xml:space="preserve"> </w:t>
      </w:r>
      <w:r w:rsidR="006046B4" w:rsidRPr="0073247D">
        <w:rPr>
          <w:rFonts w:eastAsiaTheme="majorEastAsia"/>
        </w:rPr>
        <w:t xml:space="preserve">постановлением Главного государственного санитарного врача Российской Федерации 28.06.2011 г. </w:t>
      </w:r>
      <w:r w:rsidR="004B427E">
        <w:rPr>
          <w:rFonts w:eastAsiaTheme="majorEastAsia"/>
        </w:rPr>
        <w:t>№</w:t>
      </w:r>
      <w:r w:rsidR="006046B4" w:rsidRPr="0073247D">
        <w:rPr>
          <w:rFonts w:eastAsiaTheme="majorEastAsia"/>
        </w:rPr>
        <w:t xml:space="preserve"> </w:t>
      </w:r>
      <w:proofErr w:type="gramStart"/>
      <w:r w:rsidR="006046B4" w:rsidRPr="0073247D">
        <w:rPr>
          <w:rFonts w:eastAsiaTheme="majorEastAsia"/>
        </w:rPr>
        <w:t>84</w:t>
      </w:r>
      <w:r w:rsidR="006046B4">
        <w:t>,</w:t>
      </w:r>
      <w:r w:rsidR="0073247D">
        <w:t xml:space="preserve"> </w:t>
      </w:r>
      <w:r w:rsidR="006046B4">
        <w:t xml:space="preserve"> </w:t>
      </w:r>
      <w:proofErr w:type="spellStart"/>
      <w:r w:rsidR="0073247D">
        <w:t>пп</w:t>
      </w:r>
      <w:proofErr w:type="spellEnd"/>
      <w:r w:rsidR="0073247D">
        <w:t>.</w:t>
      </w:r>
      <w:proofErr w:type="gramEnd"/>
      <w:r w:rsidR="0073247D">
        <w:t xml:space="preserve"> 24 п. 1 ст. 2, п. 7 ст. 46 </w:t>
      </w:r>
      <w:r w:rsidRPr="00256BD8">
        <w:t>Устава муниципального образования «Каменоломненское городское поселение»</w:t>
      </w:r>
      <w:r>
        <w:t>,</w:t>
      </w:r>
    </w:p>
    <w:p w:rsidR="0092029E" w:rsidRPr="00256BD8" w:rsidRDefault="0092029E" w:rsidP="0092029E">
      <w:pPr>
        <w:jc w:val="both"/>
        <w:rPr>
          <w:sz w:val="24"/>
          <w:szCs w:val="24"/>
        </w:rPr>
      </w:pPr>
    </w:p>
    <w:p w:rsidR="0092029E" w:rsidRPr="00256BD8" w:rsidRDefault="0092029E" w:rsidP="0092029E">
      <w:pPr>
        <w:jc w:val="center"/>
        <w:rPr>
          <w:bCs/>
        </w:rPr>
      </w:pPr>
      <w:r w:rsidRPr="00256BD8">
        <w:rPr>
          <w:bCs/>
        </w:rPr>
        <w:t xml:space="preserve">Собрание депутатов Каменоломненского городского поселения </w:t>
      </w:r>
    </w:p>
    <w:p w:rsidR="0092029E" w:rsidRPr="00256BD8" w:rsidRDefault="0092029E" w:rsidP="0092029E">
      <w:pPr>
        <w:jc w:val="center"/>
        <w:rPr>
          <w:b/>
        </w:rPr>
      </w:pPr>
      <w:proofErr w:type="gramStart"/>
      <w:r w:rsidRPr="00256BD8">
        <w:rPr>
          <w:bCs/>
        </w:rPr>
        <w:t>решило</w:t>
      </w:r>
      <w:proofErr w:type="gramEnd"/>
      <w:r w:rsidRPr="00256BD8">
        <w:rPr>
          <w:bCs/>
        </w:rPr>
        <w:t>:</w:t>
      </w:r>
    </w:p>
    <w:p w:rsidR="0092029E" w:rsidRPr="00256BD8" w:rsidRDefault="0092029E" w:rsidP="0092029E">
      <w:pPr>
        <w:jc w:val="center"/>
        <w:rPr>
          <w:b/>
        </w:rPr>
      </w:pPr>
    </w:p>
    <w:p w:rsidR="0092029E" w:rsidRPr="00256BD8" w:rsidRDefault="0073247D" w:rsidP="009202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Утвердить Положение </w:t>
      </w:r>
      <w:r w:rsidRPr="00170BF4">
        <w:t>об организации похоронного дела в</w:t>
      </w:r>
      <w:r>
        <w:t xml:space="preserve"> Каменоломненском городском поселении Октябрьского района</w:t>
      </w:r>
      <w:r w:rsidR="00676239">
        <w:t xml:space="preserve"> согласно </w:t>
      </w:r>
      <w:r w:rsidR="004B427E">
        <w:t>приложению к настоящему решению</w:t>
      </w:r>
      <w:r w:rsidR="0092029E" w:rsidRPr="00256BD8">
        <w:t>.</w:t>
      </w:r>
    </w:p>
    <w:p w:rsidR="0092029E" w:rsidRPr="00256BD8" w:rsidRDefault="0092029E" w:rsidP="00EF325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56BD8">
        <w:t>Настоящее решение вступает в силу со дня его официального обнародования.</w:t>
      </w:r>
    </w:p>
    <w:p w:rsidR="00EF3252" w:rsidRDefault="00EF3252" w:rsidP="0092029E">
      <w:pPr>
        <w:ind w:left="502"/>
      </w:pPr>
    </w:p>
    <w:p w:rsidR="007177AC" w:rsidRDefault="007177AC" w:rsidP="0065111F"/>
    <w:p w:rsidR="0092029E" w:rsidRPr="00256BD8" w:rsidRDefault="0092029E" w:rsidP="0092029E">
      <w:pPr>
        <w:ind w:left="502"/>
      </w:pPr>
      <w:r w:rsidRPr="00256BD8">
        <w:t>Председатель Собрания депутатов -</w:t>
      </w:r>
    </w:p>
    <w:p w:rsidR="0092029E" w:rsidRPr="00256BD8" w:rsidRDefault="0092029E" w:rsidP="0092029E">
      <w:pPr>
        <w:ind w:left="502"/>
      </w:pPr>
      <w:proofErr w:type="gramStart"/>
      <w:r w:rsidRPr="00256BD8">
        <w:t>глава</w:t>
      </w:r>
      <w:proofErr w:type="gramEnd"/>
      <w:r w:rsidRPr="00256BD8">
        <w:t xml:space="preserve"> Каменоломненского </w:t>
      </w:r>
    </w:p>
    <w:p w:rsidR="009916A4" w:rsidRDefault="0092029E" w:rsidP="0065111F">
      <w:pPr>
        <w:ind w:left="502"/>
      </w:pPr>
      <w:proofErr w:type="gramStart"/>
      <w:r w:rsidRPr="00256BD8">
        <w:t>городского</w:t>
      </w:r>
      <w:proofErr w:type="gramEnd"/>
      <w:r w:rsidRPr="00256BD8">
        <w:t xml:space="preserve"> поселения    </w:t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  <w:t xml:space="preserve">      </w:t>
      </w:r>
      <w:r>
        <w:t xml:space="preserve">   Н.М. Калинина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170BF4">
        <w:rPr>
          <w:sz w:val="28"/>
          <w:szCs w:val="28"/>
        </w:rPr>
        <w:lastRenderedPageBreak/>
        <w:t>Приложение</w:t>
      </w:r>
    </w:p>
    <w:p w:rsidR="0067623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170BF4">
        <w:rPr>
          <w:sz w:val="28"/>
          <w:szCs w:val="28"/>
        </w:rPr>
        <w:t> решени</w:t>
      </w:r>
      <w:r>
        <w:rPr>
          <w:sz w:val="28"/>
          <w:szCs w:val="28"/>
        </w:rPr>
        <w:t xml:space="preserve">ю </w:t>
      </w:r>
      <w:r w:rsidRPr="00170BF4">
        <w:rPr>
          <w:sz w:val="28"/>
          <w:szCs w:val="28"/>
        </w:rPr>
        <w:t>Собрания депутатов</w:t>
      </w:r>
    </w:p>
    <w:p w:rsidR="0067623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  <w:r w:rsidRPr="00170BF4">
        <w:rPr>
          <w:sz w:val="28"/>
          <w:szCs w:val="28"/>
        </w:rPr>
        <w:t xml:space="preserve"> поселения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proofErr w:type="gramStart"/>
      <w:r w:rsidRPr="00170BF4">
        <w:rPr>
          <w:sz w:val="28"/>
          <w:szCs w:val="28"/>
        </w:rPr>
        <w:t>от  </w:t>
      </w:r>
      <w:r w:rsidR="0065111F">
        <w:rPr>
          <w:sz w:val="28"/>
          <w:szCs w:val="28"/>
        </w:rPr>
        <w:t>08.12.</w:t>
      </w:r>
      <w:r w:rsidRPr="00170BF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170BF4">
        <w:rPr>
          <w:sz w:val="28"/>
          <w:szCs w:val="28"/>
        </w:rPr>
        <w:t xml:space="preserve">  № </w:t>
      </w:r>
      <w:r w:rsidR="0065111F">
        <w:rPr>
          <w:sz w:val="28"/>
          <w:szCs w:val="28"/>
        </w:rPr>
        <w:t>76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170BF4" w:rsidRDefault="00676239" w:rsidP="004B427E">
      <w:pPr>
        <w:pStyle w:val="af8"/>
        <w:spacing w:before="0" w:beforeAutospacing="0" w:after="0" w:afterAutospacing="0"/>
        <w:jc w:val="center"/>
        <w:rPr>
          <w:sz w:val="28"/>
          <w:szCs w:val="28"/>
        </w:rPr>
      </w:pPr>
      <w:r w:rsidRPr="00170BF4">
        <w:rPr>
          <w:sz w:val="28"/>
          <w:szCs w:val="28"/>
        </w:rPr>
        <w:t>ПОЛОЖЕНИЕ</w:t>
      </w:r>
    </w:p>
    <w:p w:rsidR="00676239" w:rsidRPr="00170BF4" w:rsidRDefault="00676239" w:rsidP="004B427E">
      <w:pPr>
        <w:pStyle w:val="af8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170BF4">
        <w:rPr>
          <w:sz w:val="28"/>
          <w:szCs w:val="28"/>
        </w:rPr>
        <w:t>об</w:t>
      </w:r>
      <w:proofErr w:type="gramEnd"/>
      <w:r w:rsidRPr="00170BF4">
        <w:rPr>
          <w:sz w:val="28"/>
          <w:szCs w:val="28"/>
        </w:rPr>
        <w:t xml:space="preserve"> организации похоронного дела в </w:t>
      </w:r>
      <w:r w:rsidRPr="00676239">
        <w:rPr>
          <w:sz w:val="28"/>
          <w:szCs w:val="28"/>
        </w:rPr>
        <w:t>Каменоломненском городском</w:t>
      </w:r>
      <w:r w:rsidRPr="00170BF4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7177AC" w:rsidRDefault="00676239" w:rsidP="000875E1">
      <w:pPr>
        <w:pStyle w:val="af8"/>
        <w:spacing w:before="0" w:beforeAutospacing="0" w:after="0" w:afterAutospacing="0"/>
        <w:jc w:val="center"/>
        <w:rPr>
          <w:b/>
          <w:sz w:val="32"/>
          <w:szCs w:val="28"/>
        </w:rPr>
      </w:pPr>
      <w:r w:rsidRPr="007177AC">
        <w:rPr>
          <w:rStyle w:val="a7"/>
          <w:rFonts w:eastAsiaTheme="majorEastAsia"/>
          <w:b w:val="0"/>
          <w:sz w:val="28"/>
        </w:rPr>
        <w:t>1.Общие положения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1.1.Настоящее положение об организации похоронного дела в </w:t>
      </w:r>
      <w:r w:rsidRPr="00676239">
        <w:rPr>
          <w:sz w:val="28"/>
          <w:szCs w:val="28"/>
        </w:rPr>
        <w:t>Каменоломненском городском</w:t>
      </w:r>
      <w:r w:rsidRPr="00170BF4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(далее - положение) определяет порядок организации похоронного обслуживания, оказания ритуальных услуг на территории </w:t>
      </w:r>
      <w:r w:rsidRPr="00676239">
        <w:rPr>
          <w:sz w:val="28"/>
          <w:szCs w:val="28"/>
        </w:rPr>
        <w:t>Каменоломненско</w:t>
      </w:r>
      <w:r>
        <w:rPr>
          <w:sz w:val="28"/>
          <w:szCs w:val="28"/>
        </w:rPr>
        <w:t>го</w:t>
      </w:r>
      <w:r w:rsidRPr="0067623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Октябрьского </w:t>
      </w:r>
      <w:r w:rsidRPr="00170BF4">
        <w:rPr>
          <w:sz w:val="28"/>
          <w:szCs w:val="28"/>
        </w:rPr>
        <w:t>района, содержания и работы муниципальных кладбищ (далее - место погребения).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1.2.Настоящее положение разработано в соответствии с Градостроительным и Земельным кодексами Российской Федерации, Федеральными законами от 12 января 1996 г. </w:t>
      </w:r>
      <w:r w:rsidR="004B427E">
        <w:rPr>
          <w:sz w:val="28"/>
          <w:szCs w:val="28"/>
        </w:rPr>
        <w:t>№</w:t>
      </w:r>
      <w:r w:rsidRPr="00170BF4">
        <w:rPr>
          <w:sz w:val="28"/>
          <w:szCs w:val="28"/>
        </w:rPr>
        <w:t xml:space="preserve"> 8-ФЗ «О погребении и похоронном деле», от 30 марта 1999 г. </w:t>
      </w:r>
      <w:r w:rsidR="004B427E">
        <w:rPr>
          <w:sz w:val="28"/>
          <w:szCs w:val="28"/>
        </w:rPr>
        <w:t>№</w:t>
      </w:r>
      <w:r w:rsidRPr="00170BF4">
        <w:rPr>
          <w:sz w:val="28"/>
          <w:szCs w:val="28"/>
        </w:rPr>
        <w:t xml:space="preserve"> 52-ФЗ «О санитарно- эпидемиологическом благополучии населения», законом Российской Федерации от 7 февраля 1992 г. </w:t>
      </w:r>
      <w:r w:rsidR="004B427E">
        <w:rPr>
          <w:sz w:val="28"/>
          <w:szCs w:val="28"/>
        </w:rPr>
        <w:t>№</w:t>
      </w:r>
      <w:r w:rsidRPr="00170BF4">
        <w:rPr>
          <w:sz w:val="28"/>
          <w:szCs w:val="28"/>
        </w:rPr>
        <w:t xml:space="preserve"> 2300-1 «О защите прав потребителей», постановлением Правительства Российской Федерации от 15 августа 1997 г. </w:t>
      </w:r>
      <w:r w:rsidR="004B427E">
        <w:rPr>
          <w:sz w:val="28"/>
          <w:szCs w:val="28"/>
        </w:rPr>
        <w:t>№</w:t>
      </w:r>
      <w:r w:rsidRPr="00170BF4">
        <w:rPr>
          <w:sz w:val="28"/>
          <w:szCs w:val="28"/>
        </w:rPr>
        <w:t xml:space="preserve"> 1025 «Об утверждении Правил бытового обслуживания населения в Российской Федерации», </w:t>
      </w:r>
      <w:r>
        <w:rPr>
          <w:sz w:val="28"/>
          <w:szCs w:val="28"/>
        </w:rPr>
        <w:t xml:space="preserve"> </w:t>
      </w:r>
      <w:r w:rsidRPr="00170BF4">
        <w:rPr>
          <w:sz w:val="28"/>
          <w:szCs w:val="28"/>
        </w:rPr>
        <w:t xml:space="preserve">Указом Президента Российской Федерации от 29 июня 1996 г. </w:t>
      </w:r>
      <w:r w:rsidR="004B427E">
        <w:rPr>
          <w:sz w:val="28"/>
          <w:szCs w:val="28"/>
        </w:rPr>
        <w:t>№</w:t>
      </w:r>
      <w:r w:rsidRPr="00170BF4">
        <w:rPr>
          <w:sz w:val="28"/>
          <w:szCs w:val="28"/>
        </w:rPr>
        <w:t xml:space="preserve"> 1001 «О гарантиях прав граждан на предоставление услуг по погребению умерших»,  </w:t>
      </w:r>
      <w:r w:rsidRPr="001C01E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1C01E0">
        <w:rPr>
          <w:sz w:val="28"/>
          <w:szCs w:val="28"/>
        </w:rPr>
        <w:t xml:space="preserve"> Главного государственного санитарного врача РФ от 28.06.2011</w:t>
      </w:r>
      <w:r w:rsidR="0065111F">
        <w:rPr>
          <w:sz w:val="28"/>
          <w:szCs w:val="28"/>
        </w:rPr>
        <w:t xml:space="preserve"> г.</w:t>
      </w:r>
      <w:r w:rsidRPr="001C01E0">
        <w:rPr>
          <w:sz w:val="28"/>
          <w:szCs w:val="28"/>
        </w:rPr>
        <w:t xml:space="preserve"> </w:t>
      </w:r>
      <w:r w:rsidR="0065111F">
        <w:rPr>
          <w:sz w:val="28"/>
          <w:szCs w:val="28"/>
        </w:rPr>
        <w:t>№</w:t>
      </w:r>
      <w:r w:rsidRPr="001C01E0">
        <w:rPr>
          <w:sz w:val="28"/>
          <w:szCs w:val="28"/>
        </w:rPr>
        <w:t xml:space="preserve"> 84 </w:t>
      </w:r>
      <w:r w:rsidR="004B427E">
        <w:rPr>
          <w:sz w:val="28"/>
          <w:szCs w:val="28"/>
        </w:rPr>
        <w:t>«</w:t>
      </w:r>
      <w:r w:rsidRPr="001C01E0">
        <w:rPr>
          <w:sz w:val="28"/>
          <w:szCs w:val="28"/>
        </w:rPr>
        <w:t xml:space="preserve">Об утверждении СанПиН 2.1.2882-11 </w:t>
      </w:r>
      <w:r w:rsidR="004B427E">
        <w:rPr>
          <w:sz w:val="28"/>
          <w:szCs w:val="28"/>
        </w:rPr>
        <w:t>«</w:t>
      </w:r>
      <w:r w:rsidRPr="001C01E0">
        <w:rPr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4B427E">
        <w:rPr>
          <w:sz w:val="28"/>
          <w:szCs w:val="28"/>
        </w:rPr>
        <w:t>»</w:t>
      </w:r>
      <w:r w:rsidRPr="00170BF4">
        <w:rPr>
          <w:sz w:val="28"/>
          <w:szCs w:val="28"/>
        </w:rPr>
        <w:t xml:space="preserve">, Федеральным </w:t>
      </w:r>
      <w:r w:rsidR="004B427E">
        <w:rPr>
          <w:sz w:val="28"/>
          <w:szCs w:val="28"/>
        </w:rPr>
        <w:t>з</w:t>
      </w:r>
      <w:r w:rsidRPr="00170BF4">
        <w:rPr>
          <w:sz w:val="28"/>
          <w:szCs w:val="28"/>
        </w:rPr>
        <w:t xml:space="preserve">аконом от 06 октября </w:t>
      </w:r>
      <w:r w:rsidR="004B427E">
        <w:rPr>
          <w:sz w:val="28"/>
          <w:szCs w:val="28"/>
        </w:rPr>
        <w:t xml:space="preserve">2003 г. </w:t>
      </w:r>
      <w:r w:rsidRPr="00170BF4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</w:t>
      </w:r>
      <w:r w:rsidR="00C109AE">
        <w:rPr>
          <w:sz w:val="28"/>
          <w:szCs w:val="28"/>
        </w:rPr>
        <w:t xml:space="preserve"> муниципального образования «</w:t>
      </w:r>
      <w:r w:rsidRPr="00676239">
        <w:rPr>
          <w:sz w:val="28"/>
          <w:szCs w:val="28"/>
        </w:rPr>
        <w:t>Каменоломненск</w:t>
      </w:r>
      <w:r w:rsidR="00C109AE">
        <w:rPr>
          <w:sz w:val="28"/>
          <w:szCs w:val="28"/>
        </w:rPr>
        <w:t>ое</w:t>
      </w:r>
      <w:r w:rsidRPr="00676239">
        <w:rPr>
          <w:sz w:val="28"/>
          <w:szCs w:val="28"/>
        </w:rPr>
        <w:t xml:space="preserve"> городско</w:t>
      </w:r>
      <w:r w:rsidR="00C109AE">
        <w:rPr>
          <w:sz w:val="28"/>
          <w:szCs w:val="28"/>
        </w:rPr>
        <w:t>е</w:t>
      </w:r>
      <w:r w:rsidRPr="00170BF4">
        <w:rPr>
          <w:sz w:val="28"/>
          <w:szCs w:val="28"/>
        </w:rPr>
        <w:t xml:space="preserve"> поселени</w:t>
      </w:r>
      <w:r w:rsidR="00C109AE">
        <w:rPr>
          <w:sz w:val="28"/>
          <w:szCs w:val="28"/>
        </w:rPr>
        <w:t xml:space="preserve">е». 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7177AC" w:rsidRDefault="00676239" w:rsidP="000875E1">
      <w:pPr>
        <w:pStyle w:val="af8"/>
        <w:spacing w:before="0" w:beforeAutospacing="0" w:after="0" w:afterAutospacing="0"/>
        <w:jc w:val="center"/>
        <w:rPr>
          <w:b/>
          <w:sz w:val="32"/>
          <w:szCs w:val="28"/>
        </w:rPr>
      </w:pPr>
      <w:r w:rsidRPr="007177AC">
        <w:rPr>
          <w:rStyle w:val="a7"/>
          <w:rFonts w:eastAsiaTheme="majorEastAsia"/>
          <w:b w:val="0"/>
          <w:sz w:val="28"/>
        </w:rPr>
        <w:t>2.Порядок погребения и перезахоронения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2.1.Погребение умершего производится в соответствии с санитарными правилами не ранее чем через 24 часа после наступления смерти, по предъявлению свидетельства о смерти, а в более ранние сроки - на основании медицинского заключения.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2.2.Для погребения тела (останков) бесплатно предоставляется участок земли, определенный </w:t>
      </w:r>
      <w:r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Pr="00676239">
        <w:rPr>
          <w:sz w:val="28"/>
          <w:szCs w:val="28"/>
        </w:rPr>
        <w:t>Каменоломненско</w:t>
      </w:r>
      <w:r>
        <w:rPr>
          <w:sz w:val="28"/>
          <w:szCs w:val="28"/>
        </w:rPr>
        <w:t>го</w:t>
      </w:r>
      <w:r w:rsidRPr="0067623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2.3.Отвод земельного участка для погребения умерших (погибших) производится </w:t>
      </w:r>
      <w:r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Pr="00676239">
        <w:rPr>
          <w:sz w:val="28"/>
          <w:szCs w:val="28"/>
        </w:rPr>
        <w:t>Каменоломненско</w:t>
      </w:r>
      <w:r>
        <w:rPr>
          <w:sz w:val="28"/>
          <w:szCs w:val="28"/>
        </w:rPr>
        <w:t>го</w:t>
      </w:r>
      <w:r w:rsidRPr="0067623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lastRenderedPageBreak/>
        <w:t>Октябрьского</w:t>
      </w:r>
      <w:r w:rsidRPr="00170BF4">
        <w:rPr>
          <w:sz w:val="28"/>
          <w:szCs w:val="28"/>
        </w:rPr>
        <w:t xml:space="preserve"> района. Отвод места и подготовка могилы для погребения производится, как правило, в день погребения или накануне дня погребения. Присутствие заказчика при этом необязательно.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2.4.Исполнение волеизъявления умершего о погребении его тела (останков) на указанном им месте погребения, рядом с ранее умершими, осуществляется при наличии на указанном месте погребения свободного участка земли или могилы ранее умершего близкого родственника,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Pr="00676239">
        <w:rPr>
          <w:sz w:val="28"/>
          <w:szCs w:val="28"/>
        </w:rPr>
        <w:t>Каменоломненско</w:t>
      </w:r>
      <w:r>
        <w:rPr>
          <w:sz w:val="28"/>
          <w:szCs w:val="28"/>
        </w:rPr>
        <w:t>го</w:t>
      </w:r>
      <w:r w:rsidRPr="0067623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2.5.Разрешение на </w:t>
      </w:r>
      <w:proofErr w:type="spellStart"/>
      <w:r w:rsidRPr="00170BF4">
        <w:rPr>
          <w:sz w:val="28"/>
          <w:szCs w:val="28"/>
        </w:rPr>
        <w:t>подзахоронение</w:t>
      </w:r>
      <w:proofErr w:type="spellEnd"/>
      <w:r w:rsidRPr="00170BF4">
        <w:rPr>
          <w:sz w:val="28"/>
          <w:szCs w:val="28"/>
        </w:rPr>
        <w:t xml:space="preserve"> к близким родственникам производится по письменному заявлению ответственного за захоронение (супруга, близких или иных родственников умершего), при предъявлении удостоверения личности. Заключение о возможности погребения на указанном месте дает смотритель кладбища. При положительном решении вопроса делается соответствующая запись в журнале регистрации захоронений. При отказе оформляется запись на заявлении с полной мотивацией отказа, с указанием должности и разборчивой подписью лица сделавшего заключение. Погребение рядом с ранее умершим гарантируется при наличии на предполагаемом месте погребения свободного участка, а также при соблюдении гигиенических требований к размещению, устройству и содержанию кладбищ согласно </w:t>
      </w:r>
      <w:r w:rsidRPr="001C01E0">
        <w:rPr>
          <w:sz w:val="28"/>
          <w:szCs w:val="28"/>
        </w:rPr>
        <w:t>СанПиН 2.1.2882-11</w:t>
      </w:r>
      <w:r w:rsidRPr="00170BF4">
        <w:rPr>
          <w:sz w:val="28"/>
          <w:szCs w:val="28"/>
        </w:rPr>
        <w:t>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2.6.Земельные участки под погребение тела в гробу должны иметь следующие размеры: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-на кладбищах, свободных для захоронения, - </w:t>
      </w:r>
      <w:r>
        <w:rPr>
          <w:sz w:val="28"/>
          <w:szCs w:val="28"/>
        </w:rPr>
        <w:t>2,2</w:t>
      </w:r>
      <w:r w:rsidRPr="00170BF4">
        <w:rPr>
          <w:sz w:val="28"/>
          <w:szCs w:val="28"/>
        </w:rPr>
        <w:t xml:space="preserve"> х 1,5м (участок для одиночного захоронения);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-при наличии возможности земельный участок может быть увеличен до размера 3,0 х </w:t>
      </w:r>
      <w:r>
        <w:rPr>
          <w:sz w:val="28"/>
          <w:szCs w:val="28"/>
        </w:rPr>
        <w:t>4,0</w:t>
      </w:r>
      <w:r w:rsidRPr="00170BF4">
        <w:rPr>
          <w:sz w:val="28"/>
          <w:szCs w:val="28"/>
        </w:rPr>
        <w:t xml:space="preserve"> м (участок под двойное захоронение с учетом будущих </w:t>
      </w:r>
      <w:proofErr w:type="spellStart"/>
      <w:r w:rsidRPr="00170BF4">
        <w:rPr>
          <w:sz w:val="28"/>
          <w:szCs w:val="28"/>
        </w:rPr>
        <w:t>подзахоронений</w:t>
      </w:r>
      <w:proofErr w:type="spellEnd"/>
      <w:r w:rsidRPr="00170BF4">
        <w:rPr>
          <w:sz w:val="28"/>
          <w:szCs w:val="28"/>
        </w:rPr>
        <w:t>);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-на кладбищах, свободных для захоронения, может быть предусмотрено отведение земельных участков на две и более могил - для групповых захоронений; братские (общие) или пантеоны - для лиц, чьи останки сохранились не целиком, не могут быть идентифицированы, личность которых не установлена, для одиноких граждан, похороненных за счет государственного или муниципального бюджетов, а также для жертв массовых катастроф и иных чрезвычайных ситуаций.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В целях обеспечения гарантий на погребение с ранее умершим на земельном участке умершего супруга </w:t>
      </w:r>
      <w:r w:rsidRPr="00DD57A5">
        <w:rPr>
          <w:sz w:val="28"/>
          <w:szCs w:val="28"/>
        </w:rPr>
        <w:t>или близкого родственника может бесплатно предоставляться участок земли, не превышающий 12,5 (</w:t>
      </w:r>
      <w:r w:rsidR="0065111F" w:rsidRPr="00DD57A5">
        <w:rPr>
          <w:sz w:val="28"/>
          <w:szCs w:val="28"/>
        </w:rPr>
        <w:t>двенадцать</w:t>
      </w:r>
      <w:r w:rsidRPr="00DD57A5">
        <w:rPr>
          <w:sz w:val="28"/>
          <w:szCs w:val="28"/>
        </w:rPr>
        <w:t xml:space="preserve"> целых и пять десятых) квадратных метров.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2.7.При погребении и подготовке могил на кладбищах, свободных для захоронения, соблюдается рядность захоронений на расстоянии 1 метра по </w:t>
      </w:r>
      <w:r w:rsidRPr="00170BF4">
        <w:rPr>
          <w:sz w:val="28"/>
          <w:szCs w:val="28"/>
        </w:rPr>
        <w:lastRenderedPageBreak/>
        <w:t>длинной стороне и 0,5 метра по короткой стороне могилы. Надмогильный холм устанавливается высотой не менее 0,5 метра.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2.8.При погребении умершего на каждом могильном холме или надмогильном сооружении (кресте, памятнике, надгробии и т.д.) устанавливается табличка с указанием фамилии, имени и отчества умершего, даты рождения и смерти, о чем делается соответствующая запись в книге регистрации погребений с указанием номера свидетельства о смерти, участка погребения, номер квартала и места.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Книга погребений должна быть установленного образца, прошита и пронумерована, по ее окончании делается соответствующая запись на титульном листе. Книга находится в архиве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дминистрации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Ответственность за регистрацию погребений и хранения книги несет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дминистрация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2.9.На кладбище могут создаваться кварталы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 исполнительной системы, участников войны, лиц, уволенных с военной службы (службы), если это не противоречит волеизъявлению указанных лиц или по</w:t>
      </w:r>
      <w:r>
        <w:rPr>
          <w:sz w:val="28"/>
          <w:szCs w:val="28"/>
        </w:rPr>
        <w:t xml:space="preserve"> </w:t>
      </w:r>
      <w:r w:rsidRPr="00170BF4">
        <w:rPr>
          <w:sz w:val="28"/>
          <w:szCs w:val="28"/>
        </w:rPr>
        <w:t xml:space="preserve">желанию супруга, близких родственников или иных родственников и умерших одной веры. Решение о создании воинских кварталов принимается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Решение о погребении на воинских кварталах кладбища принимается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при предъявлении ходатайства министерств, ведомств, других организаций при обосновании и подтверждении заслуг умершего, при отсутствии противоречий с волеизъявлением умершего, его супруга или близких родственников.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2.10.Отдельно выделяются земельные участки на одно захоронение площадью до 8 квадратных метров для почетных захоронений, расположенные на специальной площадке и имеющие удобные подходы и хороший обзор. Участки для почетных захоронений отводятся решением органов местного самоуправления. К категориям лиц, захоронение которых может быть произведено на участках для почетных захоронений, относятся: Герои Российской Федерации и СССР, Герои Социалистического Труда, кавалеры орденов Боевой и Трудовой Славы трех степеней, Почетные граждане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и другие лица, в отношении которых решение принято органом местного самоуправления.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2.11.На кладбищах могут быть предусмотрены показательные участки с примерами современных способов захоронения и оформления мест захоронения.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lastRenderedPageBreak/>
        <w:t>2.12.Отдельно выделяются земельные участки для погребения невостребованных умерших (погибших), которые находятся в морге свыше установленных законодательством Российской Федерации сроков и не забираются родственниками (невозможность опознания, отсутствие сведений и т.д.).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Погребение невостребованных умерших (погибших) производится в отдельные могилы.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 отделения.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2.13.Свидетельство о смерти невостребованного умершего выдается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дминистрации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после заключения соответствующего договора с органами ЗАГС. Выдача тела (останков) невостребованного умершего работниками морга производится с разрешения органов внутренних дел.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2.14.На кладбище могут создаваться семейные (родовые) захоронения, с выделением участка земли для таковых захоронений не более 20 (двадцати) квадратных метров (3м × 6,5м).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2.15.1.Места для создания семейных (родовых) захоронений предоставляются как непосредственно при осуществлении погребения умершего, так и под будущие захоронения, рядом с захоронением, при наличии у заявителя документов, подтверждающих родственные связи с ранее умершим.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2.15.2.Решение о предоставлении или об отказе в предоставлении мест для создания семейных (родовых) захоронений, о перерегистрации семейного (родового) захоронения на иное лицо, принимается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по заявлению граждан.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2.15.3. Решение о резервировании места для создания семейного (родового) захоронения или об отказе в его представлении принимается в срок, не превышающий одного календарного месяца со дня получения заявления.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1B29">
        <w:rPr>
          <w:sz w:val="28"/>
          <w:szCs w:val="28"/>
        </w:rPr>
        <w:t>2.15.3.1.При обращении в день захоронения о выделении места для создания семейного (родового) захоронения, решение принимается в течении одного дня с момента обращения.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2.15.4.Оформление удостоверений о семейных (родовых) захоронениях принимается (осуществляется)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="005250D9" w:rsidRPr="00170BF4">
        <w:rPr>
          <w:sz w:val="28"/>
          <w:szCs w:val="28"/>
        </w:rPr>
        <w:t xml:space="preserve"> </w:t>
      </w:r>
      <w:r w:rsidRPr="00170BF4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района.</w:t>
      </w:r>
      <w:r w:rsidR="005250D9">
        <w:rPr>
          <w:sz w:val="28"/>
          <w:szCs w:val="28"/>
        </w:rPr>
        <w:t xml:space="preserve"> 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2.15.5.Отказ в предоставлении места для создания семейного (родового) захоронения допускается в следующих случаях: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1) заявитель является недееспособным лицом;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2) заявитель представил документы, не соответствующие требованиям законодательства Российской Федерации (просроченный паспорт, представленные документы имеют повреждения, затрудняющие определить подлинность записей и т.п.);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lastRenderedPageBreak/>
        <w:t>3) заявитель выразил желание получить место под семейное (родовое) захоронение на кладбище, на территории которого согласно утвержденному перечню не предусмотрено предоставление мест для создания семейных (родовых) захоронений.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2.15.6. Лицо, оказывающее услуги по вопросам похоронного дела на территории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несет материальную ответственность за нарушение (неисполнение) положения</w:t>
      </w:r>
      <w:r w:rsidR="005250D9">
        <w:rPr>
          <w:sz w:val="28"/>
          <w:szCs w:val="28"/>
        </w:rPr>
        <w:t>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Ответственность лица </w:t>
      </w:r>
      <w:proofErr w:type="gramStart"/>
      <w:r w:rsidRPr="00170BF4">
        <w:rPr>
          <w:sz w:val="28"/>
          <w:szCs w:val="28"/>
        </w:rPr>
        <w:t>предусматривается  в</w:t>
      </w:r>
      <w:proofErr w:type="gramEnd"/>
      <w:r w:rsidRPr="00170BF4">
        <w:rPr>
          <w:sz w:val="28"/>
          <w:szCs w:val="28"/>
        </w:rPr>
        <w:t xml:space="preserve"> договоре на оказание услуг по вопросам похоронного дела на территории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района, заключенного с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7177AC" w:rsidRDefault="00676239" w:rsidP="000875E1">
      <w:pPr>
        <w:pStyle w:val="af8"/>
        <w:spacing w:before="0" w:beforeAutospacing="0" w:after="0" w:afterAutospacing="0"/>
        <w:jc w:val="center"/>
        <w:rPr>
          <w:b/>
          <w:sz w:val="32"/>
          <w:szCs w:val="28"/>
        </w:rPr>
      </w:pPr>
      <w:r w:rsidRPr="007177AC">
        <w:rPr>
          <w:rStyle w:val="a7"/>
          <w:rFonts w:eastAsiaTheme="majorEastAsia"/>
          <w:b w:val="0"/>
          <w:sz w:val="28"/>
        </w:rPr>
        <w:t>3. Установка памятников, надмогильных и иных сооружений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3.1.Памятниками считаются объемные и плоские архитектурные формы, в том числе скульптура, стела, обелиск, лежащие и стоящие плиты, содержащие информацию о лицах, в честь которых они установлены (мемориальную информацию). Объекты, не содержащие такой информации, являются парковыми архитектурными формами.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3.2.Памятными знаками считаются плоские или объемные малые формы, в том числе транспаранты, содержащие мемориальную информацию, для установки которых требуется участок менее 0,5 квадратного метра.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3.3. К надмогильным и мемориальным сооружениям относятся сооружения, которые содержат мемориальную информацию и имеют внутренние пространства или помещения. К таким сооружениям относятся склепы, пантеоны, мавзолеи.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К надмогильным сооружениям относятся сооружения, имеющие в своем составе захоронения, независимо от того находятся они в надземном пространстве или под полом сооружения.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Мемориальными являются сооружения, не имеющие захоронения, но установленные в память какого-либо лица и содержащие мемориальную информацию.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3.4.Установка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памятных знаков и надмогильных сооружений запрещена.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Устанавливаемые памятники и сооружения не должны иметь частей, выступающих за границы участка погребения или нависающих над ними. В случаях нарушения этого порядка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дминистрация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="005250D9" w:rsidRPr="00170BF4">
        <w:rPr>
          <w:sz w:val="28"/>
          <w:szCs w:val="28"/>
        </w:rPr>
        <w:t xml:space="preserve"> </w:t>
      </w:r>
      <w:r w:rsidRPr="00170B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извещает лицо, на которое зарегистрировано погребение, о необходимости устранения нарушения в определенные сроки. Если эти нарушения не устранены в определенные сроки, то сооружения, установленные за пределами отведенного участка погребения, подлежат сносу за счет лица, установившего сооружение.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Надмогильные сооружения устанавливаются (заменяются) только по согласованию с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70BF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Октябрьского</w:t>
      </w:r>
      <w:r w:rsidRPr="00170BF4">
        <w:rPr>
          <w:sz w:val="28"/>
          <w:szCs w:val="28"/>
        </w:rPr>
        <w:t xml:space="preserve"> района и регистрируются в книге регистрации установки надгробий.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Книга регистрации установки надгробий ведется и хранится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70B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Установка памятников зимой не допускается.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В книге регистрации установки надгробий указываются квартал, сектор и номер могилы, фамилия, имя и отчество погребенного, дата установки, габаритные размеры и материал памятника, надгробного или иного сооружения и документ от изготовителя памятника, номер и дата договора о принятии надгробия на сохранность (при наличии), адрес и фамилия заказчика, а также ответственного за содержание погребения.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3.5.Устанавливаемые на участках погребений надгробия не должны превышать по высоте следующих размеров: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-памятники над захоронениями тел в гробу - 1,8 метра;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-цоколи - 0,2 метра.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На кладбищах (местах погребения) установка оград высотой более 0,5 метра и замена старых оград на новые, высотой более 0,5 метра, производятся по согласованию с </w:t>
      </w:r>
      <w:r w:rsidR="005250D9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250D9" w:rsidRPr="00676239">
        <w:rPr>
          <w:sz w:val="28"/>
          <w:szCs w:val="28"/>
        </w:rPr>
        <w:t>Каменоломненско</w:t>
      </w:r>
      <w:r w:rsidR="005250D9">
        <w:rPr>
          <w:sz w:val="28"/>
          <w:szCs w:val="28"/>
        </w:rPr>
        <w:t>го</w:t>
      </w:r>
      <w:r w:rsidR="005250D9" w:rsidRPr="00676239">
        <w:rPr>
          <w:sz w:val="28"/>
          <w:szCs w:val="28"/>
        </w:rPr>
        <w:t xml:space="preserve"> городско</w:t>
      </w:r>
      <w:r w:rsidR="005250D9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70B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и подлежит регистрации в соответствующей книге.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При отсутствии регистрации или при нарушении согласованных норм, ограда подлежит демонтажу за счет средств лица, установившего ограду.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3.6.Надмогильные сооружения (памятники, ограды, цветники, цоколи и т.д.), установленные гражданами (организациями) в соответствии с требованиями настоящих правил, являются их собственностью, за сохранность которых они несут полную ответственность (если не предусмотрено другое договором охраны, ухода и т.д.)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3.7.Установка надмогильных сооружений с надписями или нанесение на имеющиеся надмогильные сооружения надписей, не соответствующих действительным сведениям о погребенных, не допускается.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3.8.Граждане или юридические лица обязаны содержать установленные ими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и за свой счет.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При отсутствии сведений о захоронениях, а также ненадлежащем уходе за местами захоронений они признаются бесхозяйными.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Для признания места захоронения бесхозяйным </w:t>
      </w:r>
      <w:r w:rsidR="0059338B">
        <w:rPr>
          <w:sz w:val="28"/>
          <w:szCs w:val="28"/>
        </w:rPr>
        <w:t>А</w:t>
      </w:r>
      <w:r w:rsidRPr="00170BF4">
        <w:rPr>
          <w:sz w:val="28"/>
          <w:szCs w:val="28"/>
        </w:rPr>
        <w:t>дминистрация</w:t>
      </w:r>
      <w:r w:rsidR="0059338B">
        <w:rPr>
          <w:sz w:val="28"/>
          <w:szCs w:val="28"/>
        </w:rPr>
        <w:t xml:space="preserve"> </w:t>
      </w:r>
      <w:r w:rsidR="0059338B" w:rsidRPr="00676239">
        <w:rPr>
          <w:sz w:val="28"/>
          <w:szCs w:val="28"/>
        </w:rPr>
        <w:t>Каменоломненско</w:t>
      </w:r>
      <w:r w:rsidR="0059338B">
        <w:rPr>
          <w:sz w:val="28"/>
          <w:szCs w:val="28"/>
        </w:rPr>
        <w:t>го</w:t>
      </w:r>
      <w:r w:rsidR="0059338B" w:rsidRPr="00676239">
        <w:rPr>
          <w:sz w:val="28"/>
          <w:szCs w:val="28"/>
        </w:rPr>
        <w:t xml:space="preserve"> городско</w:t>
      </w:r>
      <w:r w:rsidR="0059338B">
        <w:rPr>
          <w:sz w:val="28"/>
          <w:szCs w:val="28"/>
        </w:rPr>
        <w:t>го поселения</w:t>
      </w:r>
      <w:r w:rsidRPr="00170BF4">
        <w:rPr>
          <w:sz w:val="28"/>
          <w:szCs w:val="28"/>
        </w:rPr>
        <w:t xml:space="preserve"> обязана: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-создать комиссию для составления акта о состоянии могилы;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-выставить на могильном холме трафарет с предупреждением о необходимости приведения в порядок места захоронения;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-зафиксировать данное захоронение в специальном журнале.</w:t>
      </w:r>
    </w:p>
    <w:p w:rsidR="00676239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Если в течение года могила не была приведена в порядок, и от ответственного лица не поступило обращение в </w:t>
      </w:r>
      <w:r w:rsidR="0059338B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дминистрацию, </w:t>
      </w:r>
      <w:r w:rsidR="0059338B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9338B" w:rsidRPr="00676239">
        <w:rPr>
          <w:sz w:val="28"/>
          <w:szCs w:val="28"/>
        </w:rPr>
        <w:t>Каменоломненско</w:t>
      </w:r>
      <w:r w:rsidR="0059338B">
        <w:rPr>
          <w:sz w:val="28"/>
          <w:szCs w:val="28"/>
        </w:rPr>
        <w:t>го</w:t>
      </w:r>
      <w:r w:rsidR="0059338B" w:rsidRPr="00676239">
        <w:rPr>
          <w:sz w:val="28"/>
          <w:szCs w:val="28"/>
        </w:rPr>
        <w:t xml:space="preserve"> городско</w:t>
      </w:r>
      <w:r w:rsidR="0059338B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решается вопрос о возможности использования данных мест </w:t>
      </w:r>
      <w:r w:rsidRPr="00170BF4">
        <w:rPr>
          <w:sz w:val="28"/>
          <w:szCs w:val="28"/>
        </w:rPr>
        <w:lastRenderedPageBreak/>
        <w:t xml:space="preserve">захоронения. Администрация </w:t>
      </w:r>
      <w:r w:rsidR="0059338B" w:rsidRPr="00676239">
        <w:rPr>
          <w:sz w:val="28"/>
          <w:szCs w:val="28"/>
        </w:rPr>
        <w:t>Каменоломненско</w:t>
      </w:r>
      <w:r w:rsidR="0059338B">
        <w:rPr>
          <w:sz w:val="28"/>
          <w:szCs w:val="28"/>
        </w:rPr>
        <w:t>го</w:t>
      </w:r>
      <w:r w:rsidR="0059338B" w:rsidRPr="00676239">
        <w:rPr>
          <w:sz w:val="28"/>
          <w:szCs w:val="28"/>
        </w:rPr>
        <w:t xml:space="preserve"> городско</w:t>
      </w:r>
      <w:r w:rsidR="0059338B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может взять на себя расходы, связанные с содержанием бесхозяйных захоронений, или дать разрешение на их повторное использование.</w:t>
      </w:r>
      <w:r w:rsidR="0059338B">
        <w:rPr>
          <w:sz w:val="28"/>
          <w:szCs w:val="28"/>
        </w:rPr>
        <w:t xml:space="preserve"> </w:t>
      </w:r>
    </w:p>
    <w:p w:rsidR="0059338B" w:rsidRPr="00170BF4" w:rsidRDefault="0059338B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76239" w:rsidRPr="007177AC" w:rsidRDefault="00676239" w:rsidP="000875E1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r w:rsidRPr="007177AC">
        <w:rPr>
          <w:rStyle w:val="a7"/>
          <w:rFonts w:eastAsiaTheme="majorEastAsia"/>
          <w:b w:val="0"/>
          <w:sz w:val="28"/>
        </w:rPr>
        <w:t>4. Порядок содержания и работы муниципальных кладбищ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4.1. Выбор земельного участка для размещения места погребения осуществляется в соответствии с правилами землепользования и застройки.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4.2. Кладбища, расположенные на территории </w:t>
      </w:r>
      <w:r w:rsidR="0059338B" w:rsidRPr="00676239">
        <w:rPr>
          <w:sz w:val="28"/>
          <w:szCs w:val="28"/>
        </w:rPr>
        <w:t>Каменоломненско</w:t>
      </w:r>
      <w:r w:rsidR="0059338B">
        <w:rPr>
          <w:sz w:val="28"/>
          <w:szCs w:val="28"/>
        </w:rPr>
        <w:t>го</w:t>
      </w:r>
      <w:r w:rsidR="0059338B" w:rsidRPr="00676239">
        <w:rPr>
          <w:sz w:val="28"/>
          <w:szCs w:val="28"/>
        </w:rPr>
        <w:t xml:space="preserve"> городско</w:t>
      </w:r>
      <w:r w:rsidR="0059338B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70B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являются муниципальной собственностью.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</w:t>
      </w:r>
      <w:r w:rsidR="0059338B">
        <w:rPr>
          <w:sz w:val="28"/>
          <w:szCs w:val="28"/>
        </w:rPr>
        <w:t>3</w:t>
      </w:r>
      <w:r w:rsidRPr="00170BF4">
        <w:rPr>
          <w:sz w:val="28"/>
          <w:szCs w:val="28"/>
        </w:rPr>
        <w:t>.Территория кладбища разделяется на кварталы с указателями номеров. При главном входе на кладбище вывешивается его схематический план с обозначением административных зданий, кварталов, дорожек, исторических и мемориальных могил, мест общественного пользования и водопроводных кранов.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</w:t>
      </w:r>
      <w:r w:rsidR="0059338B">
        <w:rPr>
          <w:sz w:val="28"/>
          <w:szCs w:val="28"/>
        </w:rPr>
        <w:t>4</w:t>
      </w:r>
      <w:r w:rsidRPr="00170BF4">
        <w:rPr>
          <w:sz w:val="28"/>
          <w:szCs w:val="28"/>
        </w:rPr>
        <w:t xml:space="preserve">.Организация погребений и эксплуатация кладбищ производится согласно СанПиН </w:t>
      </w:r>
      <w:r w:rsidRPr="001C01E0">
        <w:rPr>
          <w:sz w:val="28"/>
          <w:szCs w:val="28"/>
        </w:rPr>
        <w:t>2.1.2882-11</w:t>
      </w:r>
      <w:r w:rsidRPr="00170BF4">
        <w:rPr>
          <w:sz w:val="28"/>
          <w:szCs w:val="28"/>
        </w:rPr>
        <w:t>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</w:t>
      </w:r>
      <w:r w:rsidR="0059338B">
        <w:rPr>
          <w:sz w:val="28"/>
          <w:szCs w:val="28"/>
        </w:rPr>
        <w:t>5</w:t>
      </w:r>
      <w:r w:rsidRPr="00170BF4">
        <w:rPr>
          <w:sz w:val="28"/>
          <w:szCs w:val="28"/>
        </w:rPr>
        <w:t>.Размер земельного участка для погребения умершего должен быть не менее 4,6 квадратных метров.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порядке, определенном настоящим положением.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</w:t>
      </w:r>
      <w:r w:rsidR="0059338B">
        <w:rPr>
          <w:sz w:val="28"/>
          <w:szCs w:val="28"/>
        </w:rPr>
        <w:t>6</w:t>
      </w:r>
      <w:r w:rsidRPr="00170BF4">
        <w:rPr>
          <w:sz w:val="28"/>
          <w:szCs w:val="28"/>
        </w:rPr>
        <w:t xml:space="preserve">.Создаваемые и существующие места погребения не подлежат сносу и могут быть перенесены только по решению </w:t>
      </w:r>
      <w:r w:rsidR="0059338B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дминистрации </w:t>
      </w:r>
      <w:r w:rsidR="0059338B" w:rsidRPr="00676239">
        <w:rPr>
          <w:sz w:val="28"/>
          <w:szCs w:val="28"/>
        </w:rPr>
        <w:t>Каменоломненско</w:t>
      </w:r>
      <w:r w:rsidR="0059338B">
        <w:rPr>
          <w:sz w:val="28"/>
          <w:szCs w:val="28"/>
        </w:rPr>
        <w:t>го</w:t>
      </w:r>
      <w:r w:rsidR="0059338B" w:rsidRPr="00676239">
        <w:rPr>
          <w:sz w:val="28"/>
          <w:szCs w:val="28"/>
        </w:rPr>
        <w:t xml:space="preserve"> городско</w:t>
      </w:r>
      <w:r w:rsidR="0059338B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</w:t>
      </w:r>
      <w:r w:rsidR="0059338B">
        <w:rPr>
          <w:sz w:val="28"/>
          <w:szCs w:val="28"/>
        </w:rPr>
        <w:t>7</w:t>
      </w:r>
      <w:r w:rsidRPr="00170BF4">
        <w:rPr>
          <w:sz w:val="28"/>
          <w:szCs w:val="28"/>
        </w:rPr>
        <w:t>.Использование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</w:t>
      </w:r>
      <w:r w:rsidR="0059338B">
        <w:rPr>
          <w:sz w:val="28"/>
          <w:szCs w:val="28"/>
        </w:rPr>
        <w:t>8</w:t>
      </w:r>
      <w:r w:rsidRPr="00170BF4">
        <w:rPr>
          <w:sz w:val="28"/>
          <w:szCs w:val="28"/>
        </w:rPr>
        <w:t xml:space="preserve">.Решение об использовании закрытого кладбища для вторичного погребения по истечении пятнадцатилетнего срока принимается </w:t>
      </w:r>
      <w:r w:rsidR="0059338B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9338B" w:rsidRPr="00676239">
        <w:rPr>
          <w:sz w:val="28"/>
          <w:szCs w:val="28"/>
        </w:rPr>
        <w:t>Каменоломненско</w:t>
      </w:r>
      <w:r w:rsidR="0059338B">
        <w:rPr>
          <w:sz w:val="28"/>
          <w:szCs w:val="28"/>
        </w:rPr>
        <w:t>го</w:t>
      </w:r>
      <w:r w:rsidR="0059338B" w:rsidRPr="00676239">
        <w:rPr>
          <w:sz w:val="28"/>
          <w:szCs w:val="28"/>
        </w:rPr>
        <w:t xml:space="preserve"> городско</w:t>
      </w:r>
      <w:r w:rsidR="0059338B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70B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в соответствии с действующим законодательством Российской Федерации и санитарно-эпидемиологическим заключением.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4.</w:t>
      </w:r>
      <w:r w:rsidR="0059338B">
        <w:rPr>
          <w:sz w:val="28"/>
          <w:szCs w:val="28"/>
        </w:rPr>
        <w:t>9</w:t>
      </w:r>
      <w:r w:rsidRPr="00170BF4">
        <w:rPr>
          <w:sz w:val="28"/>
          <w:szCs w:val="28"/>
        </w:rPr>
        <w:t xml:space="preserve">.Озеленение и благоустройство территорий кладбища, осуществляется </w:t>
      </w:r>
      <w:r w:rsidR="0059338B">
        <w:rPr>
          <w:sz w:val="28"/>
          <w:szCs w:val="28"/>
        </w:rPr>
        <w:t>А</w:t>
      </w:r>
      <w:r w:rsidRPr="00170BF4">
        <w:rPr>
          <w:sz w:val="28"/>
          <w:szCs w:val="28"/>
        </w:rPr>
        <w:t xml:space="preserve">дминистрацией </w:t>
      </w:r>
      <w:r w:rsidR="0059338B" w:rsidRPr="00676239">
        <w:rPr>
          <w:sz w:val="28"/>
          <w:szCs w:val="28"/>
        </w:rPr>
        <w:t>Каменоломненско</w:t>
      </w:r>
      <w:r w:rsidR="0059338B">
        <w:rPr>
          <w:sz w:val="28"/>
          <w:szCs w:val="28"/>
        </w:rPr>
        <w:t>го</w:t>
      </w:r>
      <w:r w:rsidR="0059338B" w:rsidRPr="00676239">
        <w:rPr>
          <w:sz w:val="28"/>
          <w:szCs w:val="28"/>
        </w:rPr>
        <w:t xml:space="preserve"> городско</w:t>
      </w:r>
      <w:r w:rsidR="0059338B">
        <w:rPr>
          <w:sz w:val="28"/>
          <w:szCs w:val="28"/>
        </w:rPr>
        <w:t>го</w:t>
      </w:r>
      <w:r w:rsidRPr="00170B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Октябрьского</w:t>
      </w:r>
      <w:r w:rsidRPr="00170BF4">
        <w:rPr>
          <w:sz w:val="28"/>
          <w:szCs w:val="28"/>
        </w:rPr>
        <w:t xml:space="preserve"> района в соответствии с требованиями СанПиН</w:t>
      </w:r>
      <w:r>
        <w:rPr>
          <w:sz w:val="28"/>
          <w:szCs w:val="28"/>
        </w:rPr>
        <w:t>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7177AC" w:rsidRDefault="00676239" w:rsidP="000875E1">
      <w:pPr>
        <w:pStyle w:val="af8"/>
        <w:spacing w:before="0" w:beforeAutospacing="0" w:after="0" w:afterAutospacing="0"/>
        <w:jc w:val="center"/>
        <w:rPr>
          <w:b/>
          <w:sz w:val="32"/>
          <w:szCs w:val="28"/>
        </w:rPr>
      </w:pPr>
      <w:r w:rsidRPr="007177AC">
        <w:rPr>
          <w:rStyle w:val="a7"/>
          <w:rFonts w:eastAsiaTheme="majorEastAsia"/>
          <w:b w:val="0"/>
          <w:sz w:val="28"/>
        </w:rPr>
        <w:t>5. Правила посещения кладбищ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5.1.Кладбища открыты для посещения ежедневно: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 с 8 до 19 часов - с 1</w:t>
      </w:r>
      <w:r w:rsidR="000875E1">
        <w:rPr>
          <w:sz w:val="28"/>
          <w:szCs w:val="28"/>
        </w:rPr>
        <w:t xml:space="preserve"> </w:t>
      </w:r>
      <w:r w:rsidRPr="00170BF4">
        <w:rPr>
          <w:sz w:val="28"/>
          <w:szCs w:val="28"/>
        </w:rPr>
        <w:t>мая по 31октября;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- с 9 до 17 часов - с 1 ноября по 30 апреля.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lastRenderedPageBreak/>
        <w:t>Погребение умерших на кладбищах производится ежедневно с 10 до 16 часов.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5.2.На территории кладбища посетители должны соблюдать общественный порядок и тишину.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5.3.Посетители кладбища имеют право: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1) устанавливать памятники, надгробные и иные сооружения в соответствии с требованиями к оформлению участка погребения;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2) поручать специализированной службе по вопросам похоронного дела уход за могилой на основании заключенного договора с оплатой услуг по тарифам, утвержденным в установленном порядке;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3) сажать цветы на могильном участке;</w:t>
      </w:r>
    </w:p>
    <w:p w:rsidR="00676239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 xml:space="preserve">4) 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т.д.); 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5.4.На территории кладбища посетителям запрещается: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1) портить памятники, надгробные и иные сооружения, оборудование кладбища, засорять территорию;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2) ломать насаждения, рвать цветы;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3) выгуливать собак;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4) пасти домашних животных, ловить птиц;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5) разводить костры, добывать песок и глину, резать дерн;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6) находиться на территории кладбища после его закрытия;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7) самовольно устанавливать скамейки, столики,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материалов, за пределами участка захоронения;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8) оставлять демонтированные надмогильные сооружения при их замене или осуществлении благоустройства на месте погребения;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9) кататься на велосипедах, мопедах, мотороллерах, мотоциклах;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10) самовольно превышать установленный размер безвозмездно предоставленного участка для погребения;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11) высаживать высокорослые деревья.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5.5.Надругательство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уголовную ответственность в порядке, установленном законодательством.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70BF4">
        <w:rPr>
          <w:sz w:val="28"/>
          <w:szCs w:val="28"/>
        </w:rPr>
        <w:t>. Автокатафалк имеет право проезда до места погребения. Сопровождающий транспорт, образующий похоронную процессию, должен быть поставлен на ближайшую к месту захоронения стоянку.</w:t>
      </w:r>
    </w:p>
    <w:p w:rsidR="00676239" w:rsidRPr="00170BF4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 </w:t>
      </w:r>
    </w:p>
    <w:p w:rsidR="003105FE" w:rsidRDefault="003105FE" w:rsidP="003105FE">
      <w:pPr>
        <w:jc w:val="both"/>
      </w:pPr>
    </w:p>
    <w:p w:rsidR="0035659A" w:rsidRPr="003105FE" w:rsidRDefault="0035659A" w:rsidP="003105FE">
      <w:pPr>
        <w:jc w:val="both"/>
      </w:pPr>
    </w:p>
    <w:p w:rsidR="003105FE" w:rsidRPr="00256BD8" w:rsidRDefault="003105FE" w:rsidP="003105FE">
      <w:pPr>
        <w:ind w:left="502"/>
      </w:pPr>
      <w:r w:rsidRPr="00256BD8">
        <w:t>Председатель Собрания депутатов -</w:t>
      </w:r>
    </w:p>
    <w:p w:rsidR="003105FE" w:rsidRPr="00256BD8" w:rsidRDefault="003105FE" w:rsidP="003105FE">
      <w:pPr>
        <w:ind w:left="502"/>
      </w:pPr>
      <w:proofErr w:type="gramStart"/>
      <w:r w:rsidRPr="00256BD8">
        <w:t>глава</w:t>
      </w:r>
      <w:proofErr w:type="gramEnd"/>
      <w:r w:rsidRPr="00256BD8">
        <w:t xml:space="preserve"> Каменоломненского </w:t>
      </w:r>
    </w:p>
    <w:p w:rsidR="003105FE" w:rsidRPr="004B049A" w:rsidRDefault="003105FE" w:rsidP="003105FE">
      <w:pPr>
        <w:jc w:val="both"/>
        <w:outlineLvl w:val="0"/>
      </w:pPr>
      <w:r>
        <w:t xml:space="preserve">       </w:t>
      </w:r>
      <w:proofErr w:type="gramStart"/>
      <w:r w:rsidRPr="00256BD8">
        <w:t>городского</w:t>
      </w:r>
      <w:proofErr w:type="gramEnd"/>
      <w:r w:rsidRPr="00256BD8">
        <w:t xml:space="preserve"> поселения    </w:t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  <w:t xml:space="preserve">      </w:t>
      </w:r>
      <w:r>
        <w:t xml:space="preserve">   Н.М. Калинина</w:t>
      </w:r>
    </w:p>
    <w:sectPr w:rsidR="003105FE" w:rsidRPr="004B049A" w:rsidSect="00EF325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F1" w:rsidRDefault="006874F1" w:rsidP="0033475A">
      <w:r>
        <w:separator/>
      </w:r>
    </w:p>
  </w:endnote>
  <w:endnote w:type="continuationSeparator" w:id="0">
    <w:p w:rsidR="006874F1" w:rsidRDefault="006874F1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F1" w:rsidRDefault="006874F1" w:rsidP="0033475A">
      <w:r>
        <w:separator/>
      </w:r>
    </w:p>
  </w:footnote>
  <w:footnote w:type="continuationSeparator" w:id="0">
    <w:p w:rsidR="006874F1" w:rsidRDefault="006874F1" w:rsidP="003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E3" w:rsidRDefault="00DD57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10C1A"/>
    <w:rsid w:val="0004350C"/>
    <w:rsid w:val="00062EE9"/>
    <w:rsid w:val="00082302"/>
    <w:rsid w:val="000875E1"/>
    <w:rsid w:val="0009459F"/>
    <w:rsid w:val="001831D6"/>
    <w:rsid w:val="001A7FD2"/>
    <w:rsid w:val="001C2A5C"/>
    <w:rsid w:val="0021488C"/>
    <w:rsid w:val="002A1B9E"/>
    <w:rsid w:val="002C35B0"/>
    <w:rsid w:val="002D4661"/>
    <w:rsid w:val="002E2737"/>
    <w:rsid w:val="003105FE"/>
    <w:rsid w:val="00312022"/>
    <w:rsid w:val="00326D2F"/>
    <w:rsid w:val="0033475A"/>
    <w:rsid w:val="0035659A"/>
    <w:rsid w:val="003952C9"/>
    <w:rsid w:val="004B427E"/>
    <w:rsid w:val="00506D59"/>
    <w:rsid w:val="005250D9"/>
    <w:rsid w:val="0059338B"/>
    <w:rsid w:val="005E75DD"/>
    <w:rsid w:val="00602D42"/>
    <w:rsid w:val="006046B4"/>
    <w:rsid w:val="0061076C"/>
    <w:rsid w:val="0065111F"/>
    <w:rsid w:val="006741ED"/>
    <w:rsid w:val="00676239"/>
    <w:rsid w:val="00677D74"/>
    <w:rsid w:val="00682ACA"/>
    <w:rsid w:val="006874F1"/>
    <w:rsid w:val="007177AC"/>
    <w:rsid w:val="0073247D"/>
    <w:rsid w:val="00767646"/>
    <w:rsid w:val="007B016F"/>
    <w:rsid w:val="007B57FB"/>
    <w:rsid w:val="007F74CB"/>
    <w:rsid w:val="0080206F"/>
    <w:rsid w:val="00824C8A"/>
    <w:rsid w:val="00851204"/>
    <w:rsid w:val="008612C1"/>
    <w:rsid w:val="00887902"/>
    <w:rsid w:val="008F1B6E"/>
    <w:rsid w:val="00901225"/>
    <w:rsid w:val="0092029E"/>
    <w:rsid w:val="00937AA3"/>
    <w:rsid w:val="00956685"/>
    <w:rsid w:val="009726E4"/>
    <w:rsid w:val="009916A4"/>
    <w:rsid w:val="009A7E47"/>
    <w:rsid w:val="009E764D"/>
    <w:rsid w:val="00A52DBE"/>
    <w:rsid w:val="00AA4010"/>
    <w:rsid w:val="00AC0322"/>
    <w:rsid w:val="00AC21A2"/>
    <w:rsid w:val="00B02CFD"/>
    <w:rsid w:val="00BB6232"/>
    <w:rsid w:val="00BD1D4B"/>
    <w:rsid w:val="00BF5A85"/>
    <w:rsid w:val="00C109AE"/>
    <w:rsid w:val="00C74E5C"/>
    <w:rsid w:val="00C953E7"/>
    <w:rsid w:val="00CC06F5"/>
    <w:rsid w:val="00CF05CE"/>
    <w:rsid w:val="00D165A1"/>
    <w:rsid w:val="00D75626"/>
    <w:rsid w:val="00D81713"/>
    <w:rsid w:val="00DC5AA4"/>
    <w:rsid w:val="00DC790F"/>
    <w:rsid w:val="00DD57A5"/>
    <w:rsid w:val="00E07BA7"/>
    <w:rsid w:val="00EA5FB6"/>
    <w:rsid w:val="00EF3252"/>
    <w:rsid w:val="00F25452"/>
    <w:rsid w:val="00F611C0"/>
    <w:rsid w:val="00F65F8C"/>
    <w:rsid w:val="00F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63191B-3719-479F-8714-CBE49D7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character" w:styleId="af7">
    <w:name w:val="Hyperlink"/>
    <w:basedOn w:val="a0"/>
    <w:uiPriority w:val="99"/>
    <w:semiHidden/>
    <w:unhideWhenUsed/>
    <w:rsid w:val="006046B4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676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29</cp:revision>
  <cp:lastPrinted>2017-12-08T07:30:00Z</cp:lastPrinted>
  <dcterms:created xsi:type="dcterms:W3CDTF">2017-05-22T16:11:00Z</dcterms:created>
  <dcterms:modified xsi:type="dcterms:W3CDTF">2017-12-15T05:54:00Z</dcterms:modified>
</cp:coreProperties>
</file>