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7B4" w:rsidRDefault="005817B4" w:rsidP="005817B4">
      <w:pPr>
        <w:rPr>
          <w:b/>
          <w:caps/>
          <w:sz w:val="32"/>
          <w:szCs w:val="32"/>
        </w:rPr>
      </w:pPr>
    </w:p>
    <w:p w:rsidR="00DC4A03" w:rsidRPr="000A7DBB" w:rsidRDefault="0031707F" w:rsidP="001B72B7">
      <w:pPr>
        <w:jc w:val="center"/>
        <w:rPr>
          <w:b/>
          <w:caps/>
          <w:sz w:val="32"/>
          <w:szCs w:val="32"/>
        </w:rPr>
      </w:pPr>
      <w:r w:rsidRPr="000A7DBB">
        <w:rPr>
          <w:noProof/>
          <w:sz w:val="28"/>
        </w:rPr>
        <w:drawing>
          <wp:inline distT="0" distB="0" distL="0" distR="0">
            <wp:extent cx="63817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857" w:rsidRPr="000A7DBB" w:rsidRDefault="000F0857" w:rsidP="001B72B7">
      <w:pPr>
        <w:jc w:val="center"/>
        <w:rPr>
          <w:b/>
          <w:caps/>
          <w:sz w:val="32"/>
          <w:szCs w:val="32"/>
        </w:rPr>
      </w:pPr>
      <w:r w:rsidRPr="000A7DBB">
        <w:rPr>
          <w:b/>
          <w:caps/>
          <w:sz w:val="32"/>
          <w:szCs w:val="32"/>
        </w:rPr>
        <w:t xml:space="preserve">Российская Федерация </w:t>
      </w:r>
    </w:p>
    <w:p w:rsidR="000F0857" w:rsidRPr="000A7DBB" w:rsidRDefault="000F0857" w:rsidP="001B72B7">
      <w:pPr>
        <w:jc w:val="center"/>
        <w:rPr>
          <w:b/>
          <w:caps/>
          <w:sz w:val="32"/>
          <w:szCs w:val="32"/>
        </w:rPr>
      </w:pPr>
      <w:r w:rsidRPr="000A7DBB">
        <w:rPr>
          <w:b/>
          <w:caps/>
          <w:sz w:val="32"/>
          <w:szCs w:val="32"/>
        </w:rPr>
        <w:t>Ростовская область</w:t>
      </w:r>
    </w:p>
    <w:p w:rsidR="000F0857" w:rsidRPr="000A7DBB" w:rsidRDefault="000F0857" w:rsidP="00F16AAE">
      <w:pPr>
        <w:jc w:val="center"/>
        <w:rPr>
          <w:b/>
          <w:caps/>
          <w:sz w:val="32"/>
          <w:szCs w:val="32"/>
        </w:rPr>
      </w:pPr>
      <w:r w:rsidRPr="000A7DBB">
        <w:rPr>
          <w:b/>
          <w:caps/>
          <w:sz w:val="32"/>
          <w:szCs w:val="32"/>
        </w:rPr>
        <w:t>октябрьский район</w:t>
      </w:r>
    </w:p>
    <w:p w:rsidR="000F0857" w:rsidRPr="000A7DBB" w:rsidRDefault="000F0857" w:rsidP="001B72B7">
      <w:pPr>
        <w:jc w:val="center"/>
        <w:rPr>
          <w:b/>
          <w:sz w:val="28"/>
          <w:szCs w:val="28"/>
        </w:rPr>
      </w:pPr>
      <w:r w:rsidRPr="000A7DBB">
        <w:rPr>
          <w:b/>
          <w:sz w:val="28"/>
          <w:szCs w:val="28"/>
        </w:rPr>
        <w:t>Муниципальное образование «Каменоломненское городское поселение»</w:t>
      </w:r>
    </w:p>
    <w:p w:rsidR="000F0857" w:rsidRPr="000A7DBB" w:rsidRDefault="000F0857" w:rsidP="001B72B7">
      <w:pPr>
        <w:jc w:val="center"/>
        <w:rPr>
          <w:rFonts w:ascii="Georgia" w:hAnsi="Georgia"/>
          <w:b/>
          <w:sz w:val="28"/>
          <w:szCs w:val="28"/>
        </w:rPr>
      </w:pPr>
      <w:r w:rsidRPr="000A7DBB">
        <w:rPr>
          <w:b/>
          <w:sz w:val="28"/>
          <w:szCs w:val="28"/>
        </w:rPr>
        <w:t>Администрация Каменоломненского городского поселения</w:t>
      </w:r>
      <w:r w:rsidRPr="000A7DBB">
        <w:rPr>
          <w:rFonts w:ascii="Georgia" w:hAnsi="Georgia"/>
          <w:b/>
          <w:sz w:val="28"/>
          <w:szCs w:val="28"/>
        </w:rPr>
        <w:t xml:space="preserve"> </w:t>
      </w:r>
    </w:p>
    <w:p w:rsidR="000F0857" w:rsidRPr="000A7DBB" w:rsidRDefault="000F0857" w:rsidP="001B72B7">
      <w:pPr>
        <w:jc w:val="center"/>
      </w:pPr>
    </w:p>
    <w:p w:rsidR="000F0857" w:rsidRPr="000A7DBB" w:rsidRDefault="000F0857" w:rsidP="001B72B7">
      <w:pPr>
        <w:jc w:val="center"/>
        <w:rPr>
          <w:b/>
          <w:caps/>
          <w:sz w:val="46"/>
          <w:szCs w:val="46"/>
        </w:rPr>
      </w:pPr>
      <w:r w:rsidRPr="000A7DBB">
        <w:rPr>
          <w:b/>
          <w:caps/>
          <w:sz w:val="46"/>
          <w:szCs w:val="46"/>
        </w:rPr>
        <w:t>ПОСТАНОВЛЕНИЕ</w:t>
      </w:r>
    </w:p>
    <w:p w:rsidR="000F0857" w:rsidRPr="000A7DBB" w:rsidRDefault="000F0857" w:rsidP="001B72B7">
      <w:pPr>
        <w:jc w:val="both"/>
      </w:pPr>
    </w:p>
    <w:p w:rsidR="000F0857" w:rsidRPr="000A7DBB" w:rsidRDefault="006E3246" w:rsidP="001B72B7">
      <w:pPr>
        <w:tabs>
          <w:tab w:val="left" w:pos="3969"/>
        </w:tabs>
        <w:ind w:right="-1"/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12093B">
        <w:rPr>
          <w:b/>
          <w:sz w:val="28"/>
        </w:rPr>
        <w:t>07.09.</w:t>
      </w:r>
      <w:r w:rsidR="00153FD4" w:rsidRPr="000A7DBB">
        <w:rPr>
          <w:b/>
          <w:sz w:val="28"/>
        </w:rPr>
        <w:t>202</w:t>
      </w:r>
      <w:r>
        <w:rPr>
          <w:b/>
          <w:sz w:val="28"/>
        </w:rPr>
        <w:t>6</w:t>
      </w:r>
      <w:r w:rsidR="000F0857" w:rsidRPr="000A7DBB">
        <w:rPr>
          <w:b/>
          <w:sz w:val="28"/>
        </w:rPr>
        <w:t xml:space="preserve">                 </w:t>
      </w:r>
      <w:r w:rsidR="000F0857" w:rsidRPr="000A7DBB">
        <w:rPr>
          <w:b/>
          <w:sz w:val="28"/>
        </w:rPr>
        <w:tab/>
        <w:t xml:space="preserve">      №</w:t>
      </w:r>
      <w:r w:rsidR="0012093B">
        <w:rPr>
          <w:b/>
          <w:sz w:val="28"/>
        </w:rPr>
        <w:t xml:space="preserve"> 465</w:t>
      </w:r>
      <w:r w:rsidR="000F0857" w:rsidRPr="000A7DBB">
        <w:rPr>
          <w:b/>
          <w:sz w:val="28"/>
        </w:rPr>
        <w:t xml:space="preserve">         </w:t>
      </w:r>
      <w:r w:rsidR="00F16AAE" w:rsidRPr="000A7DBB">
        <w:rPr>
          <w:b/>
          <w:sz w:val="28"/>
        </w:rPr>
        <w:t xml:space="preserve">          </w:t>
      </w:r>
      <w:proofErr w:type="spellStart"/>
      <w:r w:rsidR="000F0857" w:rsidRPr="000A7DBB">
        <w:rPr>
          <w:b/>
          <w:sz w:val="28"/>
        </w:rPr>
        <w:t>р.п</w:t>
      </w:r>
      <w:proofErr w:type="spellEnd"/>
      <w:r w:rsidR="000F0857" w:rsidRPr="000A7DBB">
        <w:rPr>
          <w:b/>
          <w:sz w:val="28"/>
        </w:rPr>
        <w:t>.  Каменоломни</w:t>
      </w:r>
    </w:p>
    <w:p w:rsidR="000F0857" w:rsidRPr="000A7DBB" w:rsidRDefault="000F0857" w:rsidP="001B72B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5"/>
      </w:tblGrid>
      <w:tr w:rsidR="000A7DBB" w:rsidRPr="000A7DBB" w:rsidTr="006E3246">
        <w:trPr>
          <w:trHeight w:val="2007"/>
        </w:trPr>
        <w:tc>
          <w:tcPr>
            <w:tcW w:w="4395" w:type="dxa"/>
          </w:tcPr>
          <w:p w:rsidR="000F0857" w:rsidRDefault="006E3246" w:rsidP="00D84B2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постановление </w:t>
            </w:r>
            <w:proofErr w:type="spellStart"/>
            <w:r>
              <w:rPr>
                <w:sz w:val="28"/>
              </w:rPr>
              <w:t>Админисрации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 от 01.08.2025 №288 «</w:t>
            </w:r>
            <w:r w:rsidR="004C6280" w:rsidRPr="000A7DBB">
              <w:rPr>
                <w:sz w:val="28"/>
              </w:rPr>
              <w:t>О</w:t>
            </w:r>
            <w:r w:rsidR="00D84B25" w:rsidRPr="000A7DBB">
              <w:rPr>
                <w:sz w:val="28"/>
              </w:rPr>
              <w:t>б</w:t>
            </w:r>
            <w:r w:rsidR="007B79E1" w:rsidRPr="000A7DBB">
              <w:rPr>
                <w:sz w:val="28"/>
              </w:rPr>
              <w:t xml:space="preserve"> утверждении </w:t>
            </w:r>
            <w:r w:rsidR="009E20D0">
              <w:rPr>
                <w:sz w:val="28"/>
              </w:rPr>
              <w:t>П</w:t>
            </w:r>
            <w:r w:rsidR="000A7DBB" w:rsidRPr="000A7DBB">
              <w:rPr>
                <w:sz w:val="28"/>
              </w:rPr>
              <w:t xml:space="preserve">орядка </w:t>
            </w:r>
            <w:r w:rsidR="009E20D0">
              <w:rPr>
                <w:sz w:val="28"/>
              </w:rPr>
              <w:t xml:space="preserve">формирования перечня налоговых расходов </w:t>
            </w:r>
            <w:proofErr w:type="spellStart"/>
            <w:r w:rsidR="009E20D0">
              <w:rPr>
                <w:sz w:val="28"/>
              </w:rPr>
              <w:t>Каменоломненского</w:t>
            </w:r>
            <w:proofErr w:type="spellEnd"/>
            <w:r w:rsidR="009E20D0">
              <w:rPr>
                <w:sz w:val="28"/>
              </w:rPr>
              <w:t xml:space="preserve"> городского поселения и оценки налоговых</w:t>
            </w:r>
            <w:r>
              <w:rPr>
                <w:sz w:val="28"/>
              </w:rPr>
              <w:t xml:space="preserve"> </w:t>
            </w:r>
            <w:r w:rsidR="009E20D0">
              <w:rPr>
                <w:sz w:val="28"/>
              </w:rPr>
              <w:t xml:space="preserve">расходов </w:t>
            </w:r>
            <w:proofErr w:type="spellStart"/>
            <w:r w:rsidR="009E20D0">
              <w:rPr>
                <w:sz w:val="28"/>
              </w:rPr>
              <w:t>Каменоломненского</w:t>
            </w:r>
            <w:proofErr w:type="spellEnd"/>
            <w:r w:rsidR="009E20D0">
              <w:rPr>
                <w:sz w:val="28"/>
              </w:rPr>
              <w:t xml:space="preserve"> городского поселения</w:t>
            </w:r>
            <w:r>
              <w:rPr>
                <w:sz w:val="28"/>
              </w:rPr>
              <w:t>»</w:t>
            </w:r>
          </w:p>
          <w:p w:rsidR="009E20D0" w:rsidRPr="000A7DBB" w:rsidRDefault="009E20D0" w:rsidP="00D84B25">
            <w:pPr>
              <w:jc w:val="both"/>
              <w:rPr>
                <w:sz w:val="28"/>
              </w:rPr>
            </w:pPr>
          </w:p>
          <w:p w:rsidR="007B79E1" w:rsidRPr="000A7DBB" w:rsidRDefault="007B79E1" w:rsidP="007B79E1">
            <w:pPr>
              <w:jc w:val="both"/>
            </w:pPr>
          </w:p>
        </w:tc>
      </w:tr>
    </w:tbl>
    <w:p w:rsidR="005817B4" w:rsidRPr="00ED5674" w:rsidRDefault="005817B4" w:rsidP="005817B4">
      <w:pPr>
        <w:spacing w:before="100" w:beforeAutospacing="1" w:after="100" w:afterAutospacing="1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D5674">
        <w:rPr>
          <w:sz w:val="28"/>
          <w:szCs w:val="28"/>
        </w:rPr>
        <w:t>В соответствии со статьей 174</w:t>
      </w:r>
      <w:r w:rsidRPr="00ED5674">
        <w:rPr>
          <w:sz w:val="28"/>
          <w:szCs w:val="28"/>
          <w:vertAlign w:val="superscript"/>
        </w:rPr>
        <w:t xml:space="preserve">3 </w:t>
      </w:r>
      <w:r w:rsidRPr="00ED5674">
        <w:rPr>
          <w:sz w:val="28"/>
          <w:szCs w:val="28"/>
        </w:rPr>
        <w:t>Бюджетного кодекса Российской Федерации, постановлением Правительства Российской Федерации от 22.06.2019 №796 «Об общих требованиях к оценке налоговых расходов субъектов Российской Федерации и муниципальных образований», руководствуясь</w:t>
      </w:r>
      <w:r w:rsidR="00915F6F">
        <w:rPr>
          <w:sz w:val="28"/>
          <w:szCs w:val="28"/>
        </w:rPr>
        <w:t xml:space="preserve"> </w:t>
      </w:r>
      <w:r w:rsidR="00915F6F" w:rsidRPr="00915F6F">
        <w:rPr>
          <w:sz w:val="28"/>
          <w:szCs w:val="28"/>
          <w:highlight w:val="yellow"/>
        </w:rPr>
        <w:t>СТАТЬЯ</w:t>
      </w:r>
      <w:r w:rsidRPr="00ED5674">
        <w:rPr>
          <w:sz w:val="28"/>
          <w:szCs w:val="28"/>
        </w:rPr>
        <w:t xml:space="preserve"> </w:t>
      </w:r>
      <w:proofErr w:type="gramStart"/>
      <w:r w:rsidRPr="00ED567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915F6F">
        <w:rPr>
          <w:sz w:val="28"/>
          <w:szCs w:val="28"/>
        </w:rPr>
        <w:t xml:space="preserve"> </w:t>
      </w:r>
      <w:r w:rsidRPr="00ED5674">
        <w:rPr>
          <w:sz w:val="28"/>
          <w:szCs w:val="28"/>
        </w:rPr>
        <w:t xml:space="preserve"> муниципального</w:t>
      </w:r>
      <w:proofErr w:type="gramEnd"/>
      <w:r w:rsidRPr="00ED5674">
        <w:rPr>
          <w:sz w:val="28"/>
          <w:szCs w:val="28"/>
        </w:rPr>
        <w:t xml:space="preserve"> образования «</w:t>
      </w:r>
      <w:proofErr w:type="spellStart"/>
      <w:r>
        <w:rPr>
          <w:sz w:val="28"/>
          <w:szCs w:val="28"/>
        </w:rPr>
        <w:t>Каменоломненское</w:t>
      </w:r>
      <w:proofErr w:type="spellEnd"/>
      <w:r>
        <w:rPr>
          <w:sz w:val="28"/>
          <w:szCs w:val="28"/>
        </w:rPr>
        <w:t xml:space="preserve"> городское поселение</w:t>
      </w:r>
      <w:r w:rsidRPr="00ED5674">
        <w:rPr>
          <w:sz w:val="28"/>
          <w:szCs w:val="28"/>
        </w:rPr>
        <w:t xml:space="preserve">», </w:t>
      </w:r>
    </w:p>
    <w:p w:rsidR="005817B4" w:rsidRPr="00ED5674" w:rsidRDefault="005817B4" w:rsidP="005817B4">
      <w:pPr>
        <w:spacing w:before="100" w:beforeAutospacing="1" w:after="100" w:afterAutospacing="1"/>
        <w:ind w:firstLine="567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ПОСТАНОВЛЯЮ</w:t>
      </w:r>
      <w:r w:rsidR="00915F6F">
        <w:rPr>
          <w:sz w:val="28"/>
          <w:szCs w:val="28"/>
        </w:rPr>
        <w:t>:</w:t>
      </w:r>
    </w:p>
    <w:p w:rsidR="005817B4" w:rsidRPr="00ED5674" w:rsidRDefault="005817B4" w:rsidP="005817B4">
      <w:pPr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1. Утвердить Порядок формирования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ED5674">
        <w:rPr>
          <w:sz w:val="28"/>
          <w:szCs w:val="28"/>
        </w:rPr>
        <w:t xml:space="preserve"> поселения и оценки налоговых расходов </w:t>
      </w:r>
      <w:proofErr w:type="spellStart"/>
      <w:r w:rsidRPr="005817B4">
        <w:rPr>
          <w:sz w:val="28"/>
          <w:szCs w:val="28"/>
        </w:rPr>
        <w:t>Каменоломненского</w:t>
      </w:r>
      <w:proofErr w:type="spellEnd"/>
      <w:r w:rsidRPr="005817B4">
        <w:rPr>
          <w:sz w:val="28"/>
          <w:szCs w:val="28"/>
        </w:rPr>
        <w:t xml:space="preserve"> городского </w:t>
      </w:r>
      <w:r w:rsidRPr="00ED5674">
        <w:rPr>
          <w:sz w:val="28"/>
          <w:szCs w:val="28"/>
        </w:rPr>
        <w:t>поселения согласно приложению.</w:t>
      </w:r>
    </w:p>
    <w:p w:rsidR="006E3246" w:rsidRPr="00ED5674" w:rsidRDefault="005817B4" w:rsidP="005817B4">
      <w:pPr>
        <w:jc w:val="both"/>
        <w:rPr>
          <w:sz w:val="28"/>
        </w:rPr>
      </w:pPr>
      <w:r w:rsidRPr="00ED5674">
        <w:rPr>
          <w:sz w:val="28"/>
          <w:szCs w:val="28"/>
        </w:rPr>
        <w:t xml:space="preserve">     </w:t>
      </w:r>
      <w:r w:rsidR="006E3246">
        <w:rPr>
          <w:sz w:val="28"/>
          <w:szCs w:val="28"/>
        </w:rPr>
        <w:t xml:space="preserve">  </w:t>
      </w:r>
      <w:r w:rsidR="00E07F7E">
        <w:rPr>
          <w:sz w:val="28"/>
          <w:szCs w:val="28"/>
        </w:rPr>
        <w:t>2</w:t>
      </w:r>
      <w:r w:rsidR="006E3246">
        <w:rPr>
          <w:sz w:val="28"/>
          <w:szCs w:val="28"/>
        </w:rPr>
        <w:t>.  Приложение №1</w:t>
      </w:r>
      <w:r w:rsidR="00915F6F">
        <w:rPr>
          <w:sz w:val="28"/>
          <w:szCs w:val="28"/>
        </w:rPr>
        <w:t xml:space="preserve"> </w:t>
      </w:r>
      <w:r w:rsidR="006E3246">
        <w:rPr>
          <w:sz w:val="28"/>
          <w:szCs w:val="28"/>
        </w:rPr>
        <w:t>к постановлению от 01.08.2025 №</w:t>
      </w:r>
      <w:proofErr w:type="gramStart"/>
      <w:r w:rsidR="006E3246">
        <w:rPr>
          <w:sz w:val="28"/>
          <w:szCs w:val="28"/>
        </w:rPr>
        <w:t xml:space="preserve">288  </w:t>
      </w:r>
      <w:r w:rsidR="006E3246">
        <w:rPr>
          <w:sz w:val="28"/>
        </w:rPr>
        <w:t>«</w:t>
      </w:r>
      <w:proofErr w:type="gramEnd"/>
      <w:r w:rsidR="006E3246" w:rsidRPr="000A7DBB">
        <w:rPr>
          <w:sz w:val="28"/>
        </w:rPr>
        <w:t xml:space="preserve">Об утверждении </w:t>
      </w:r>
      <w:r w:rsidR="006E3246">
        <w:rPr>
          <w:sz w:val="28"/>
        </w:rPr>
        <w:t>П</w:t>
      </w:r>
      <w:r w:rsidR="006E3246" w:rsidRPr="000A7DBB">
        <w:rPr>
          <w:sz w:val="28"/>
        </w:rPr>
        <w:t xml:space="preserve">орядка </w:t>
      </w:r>
      <w:r w:rsidR="006E3246">
        <w:rPr>
          <w:sz w:val="28"/>
        </w:rPr>
        <w:t xml:space="preserve">формирования перечня налоговых расходов </w:t>
      </w:r>
      <w:proofErr w:type="spellStart"/>
      <w:r w:rsidR="006E3246">
        <w:rPr>
          <w:sz w:val="28"/>
        </w:rPr>
        <w:t>Каменоломненского</w:t>
      </w:r>
      <w:proofErr w:type="spellEnd"/>
      <w:r w:rsidR="006E3246">
        <w:rPr>
          <w:sz w:val="28"/>
        </w:rPr>
        <w:t xml:space="preserve"> городского поселения и оценки налоговых расходов </w:t>
      </w:r>
      <w:proofErr w:type="spellStart"/>
      <w:r w:rsidR="006E3246">
        <w:rPr>
          <w:sz w:val="28"/>
        </w:rPr>
        <w:t>Каменоломненского</w:t>
      </w:r>
      <w:proofErr w:type="spellEnd"/>
      <w:r w:rsidR="006E3246">
        <w:rPr>
          <w:sz w:val="28"/>
        </w:rPr>
        <w:t xml:space="preserve"> городского поселения» изложить </w:t>
      </w:r>
      <w:r w:rsidR="00915F6F">
        <w:rPr>
          <w:sz w:val="28"/>
        </w:rPr>
        <w:t xml:space="preserve">в новой редакции </w:t>
      </w:r>
      <w:r w:rsidR="006E3246">
        <w:rPr>
          <w:sz w:val="28"/>
        </w:rPr>
        <w:t>согласно приложению №1 к настоящему постановлению.</w:t>
      </w:r>
    </w:p>
    <w:p w:rsidR="005817B4" w:rsidRPr="00ED5674" w:rsidRDefault="005817B4" w:rsidP="005817B4">
      <w:pPr>
        <w:jc w:val="both"/>
        <w:rPr>
          <w:sz w:val="28"/>
        </w:rPr>
      </w:pPr>
      <w:r w:rsidRPr="00ED5674">
        <w:rPr>
          <w:sz w:val="28"/>
        </w:rPr>
        <w:lastRenderedPageBreak/>
        <w:t xml:space="preserve">       </w:t>
      </w:r>
      <w:r w:rsidRPr="00ED5674">
        <w:rPr>
          <w:sz w:val="28"/>
          <w:szCs w:val="28"/>
        </w:rPr>
        <w:t>3</w:t>
      </w:r>
      <w:r w:rsidRPr="00ED5674">
        <w:t xml:space="preserve">.  </w:t>
      </w:r>
      <w:r w:rsidRPr="00ED5674">
        <w:rPr>
          <w:spacing w:val="-2"/>
          <w:sz w:val="28"/>
          <w:szCs w:val="28"/>
        </w:rPr>
        <w:t xml:space="preserve">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ED5674">
        <w:rPr>
          <w:spacing w:val="-2"/>
          <w:sz w:val="28"/>
          <w:szCs w:val="28"/>
        </w:rPr>
        <w:t xml:space="preserve"> поселения в информационно-коммуникационной сети </w:t>
      </w:r>
      <w:r w:rsidR="00274892">
        <w:rPr>
          <w:spacing w:val="-2"/>
          <w:sz w:val="28"/>
          <w:szCs w:val="28"/>
        </w:rPr>
        <w:t>«</w:t>
      </w:r>
      <w:r w:rsidRPr="00ED5674">
        <w:rPr>
          <w:spacing w:val="-2"/>
          <w:sz w:val="28"/>
          <w:szCs w:val="28"/>
        </w:rPr>
        <w:t>Интернет</w:t>
      </w:r>
      <w:r w:rsidR="00274892">
        <w:rPr>
          <w:spacing w:val="-2"/>
          <w:sz w:val="28"/>
          <w:szCs w:val="28"/>
        </w:rPr>
        <w:t>»</w:t>
      </w:r>
      <w:r w:rsidRPr="00ED5674">
        <w:rPr>
          <w:spacing w:val="-2"/>
          <w:sz w:val="28"/>
          <w:szCs w:val="28"/>
        </w:rPr>
        <w:t>.</w:t>
      </w:r>
    </w:p>
    <w:p w:rsidR="0040370C" w:rsidRPr="000A7DBB" w:rsidRDefault="005817B4" w:rsidP="005817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D5674">
        <w:rPr>
          <w:sz w:val="28"/>
          <w:szCs w:val="28"/>
        </w:rPr>
        <w:t xml:space="preserve">. Контроль за выполнением настоящего постановления </w:t>
      </w:r>
      <w:r w:rsidRPr="005817B4">
        <w:rPr>
          <w:spacing w:val="-4"/>
          <w:sz w:val="28"/>
          <w:szCs w:val="28"/>
        </w:rPr>
        <w:t xml:space="preserve">возложить на </w:t>
      </w:r>
      <w:proofErr w:type="gramStart"/>
      <w:r w:rsidRPr="005817B4">
        <w:rPr>
          <w:spacing w:val="-4"/>
          <w:sz w:val="28"/>
          <w:szCs w:val="28"/>
        </w:rPr>
        <w:t>начальника  службы</w:t>
      </w:r>
      <w:proofErr w:type="gramEnd"/>
      <w:r w:rsidRPr="005817B4">
        <w:rPr>
          <w:spacing w:val="-4"/>
          <w:sz w:val="28"/>
          <w:szCs w:val="28"/>
        </w:rPr>
        <w:t xml:space="preserve"> экономики и финансов </w:t>
      </w:r>
      <w:r>
        <w:rPr>
          <w:spacing w:val="-4"/>
          <w:sz w:val="28"/>
          <w:szCs w:val="28"/>
        </w:rPr>
        <w:t>Н. А. Томилову</w:t>
      </w:r>
      <w:r w:rsidRPr="005817B4">
        <w:rPr>
          <w:spacing w:val="-4"/>
          <w:sz w:val="28"/>
          <w:szCs w:val="28"/>
        </w:rPr>
        <w:t>.</w:t>
      </w:r>
    </w:p>
    <w:p w:rsidR="005817B4" w:rsidRDefault="005817B4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5817B4" w:rsidRDefault="005817B4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5817B4" w:rsidRDefault="005817B4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5D5521" w:rsidRPr="000A7DBB" w:rsidRDefault="005D5521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>Глава Администрации</w:t>
      </w:r>
    </w:p>
    <w:p w:rsidR="005D5521" w:rsidRPr="000A7DBB" w:rsidRDefault="005D5521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>Каменоломненского</w:t>
      </w:r>
    </w:p>
    <w:p w:rsidR="0009446E" w:rsidRPr="000A7DBB" w:rsidRDefault="005D5521" w:rsidP="005817B4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 xml:space="preserve">городского поселения                                        </w:t>
      </w:r>
      <w:r w:rsidR="0040370C" w:rsidRPr="000A7DBB">
        <w:rPr>
          <w:sz w:val="28"/>
          <w:szCs w:val="28"/>
        </w:rPr>
        <w:t xml:space="preserve">                  </w:t>
      </w:r>
      <w:r w:rsidR="005817B4">
        <w:rPr>
          <w:sz w:val="28"/>
          <w:szCs w:val="28"/>
        </w:rPr>
        <w:t xml:space="preserve">                 </w:t>
      </w:r>
      <w:proofErr w:type="spellStart"/>
      <w:r w:rsidR="0040370C" w:rsidRPr="000A7DBB">
        <w:rPr>
          <w:sz w:val="28"/>
          <w:szCs w:val="28"/>
        </w:rPr>
        <w:t>М.С.Симисенко</w:t>
      </w:r>
      <w:proofErr w:type="spellEnd"/>
    </w:p>
    <w:p w:rsidR="00E01A8C" w:rsidRDefault="00E01A8C" w:rsidP="00E01A8C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5817B4" w:rsidRDefault="005817B4" w:rsidP="00E01A8C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5817B4" w:rsidRPr="000A7DBB" w:rsidRDefault="005817B4" w:rsidP="00E01A8C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</w:p>
    <w:p w:rsidR="0009446E" w:rsidRPr="000A7DBB" w:rsidRDefault="00484BE9" w:rsidP="0009446E">
      <w:pPr>
        <w:pStyle w:val="30"/>
        <w:spacing w:before="0" w:line="240" w:lineRule="auto"/>
        <w:rPr>
          <w:sz w:val="28"/>
          <w:szCs w:val="28"/>
          <w:lang w:val="ru-RU"/>
        </w:rPr>
      </w:pPr>
      <w:r w:rsidRPr="000A7DBB">
        <w:rPr>
          <w:sz w:val="28"/>
          <w:szCs w:val="28"/>
          <w:lang w:val="ru-RU"/>
        </w:rPr>
        <w:t xml:space="preserve">Постановление вносит </w:t>
      </w:r>
    </w:p>
    <w:p w:rsidR="00484BE9" w:rsidRPr="000A7DBB" w:rsidRDefault="00484BE9" w:rsidP="0009446E">
      <w:pPr>
        <w:pStyle w:val="30"/>
        <w:spacing w:before="0" w:line="240" w:lineRule="auto"/>
        <w:rPr>
          <w:sz w:val="28"/>
          <w:szCs w:val="28"/>
          <w:lang w:val="ru-RU"/>
        </w:rPr>
        <w:sectPr w:rsidR="00484BE9" w:rsidRPr="000A7DBB" w:rsidSect="005817B4">
          <w:footerReference w:type="default" r:id="rId9"/>
          <w:footerReference w:type="first" r:id="rId10"/>
          <w:pgSz w:w="11905" w:h="16837"/>
          <w:pgMar w:top="851" w:right="851" w:bottom="851" w:left="1418" w:header="170" w:footer="0" w:gutter="0"/>
          <w:cols w:space="720"/>
          <w:noEndnote/>
          <w:titlePg/>
          <w:docGrid w:linePitch="360"/>
        </w:sectPr>
      </w:pPr>
      <w:r w:rsidRPr="000A7DBB">
        <w:rPr>
          <w:sz w:val="28"/>
          <w:szCs w:val="28"/>
          <w:lang w:val="ru-RU"/>
        </w:rPr>
        <w:t>главный</w:t>
      </w:r>
      <w:r w:rsidR="003016EC" w:rsidRPr="000A7DBB">
        <w:rPr>
          <w:sz w:val="28"/>
          <w:szCs w:val="28"/>
          <w:lang w:val="ru-RU"/>
        </w:rPr>
        <w:t xml:space="preserve"> </w:t>
      </w:r>
      <w:r w:rsidRPr="000A7DBB">
        <w:rPr>
          <w:sz w:val="28"/>
          <w:szCs w:val="28"/>
          <w:lang w:val="ru-RU"/>
        </w:rPr>
        <w:t>специалист - экономист</w:t>
      </w:r>
    </w:p>
    <w:p w:rsidR="000F0857" w:rsidRPr="000A7DBB" w:rsidRDefault="00484BE9" w:rsidP="00484BE9">
      <w:pPr>
        <w:pageBreakBefore/>
        <w:widowControl w:val="0"/>
        <w:tabs>
          <w:tab w:val="center" w:pos="4819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69145F">
        <w:rPr>
          <w:sz w:val="28"/>
          <w:szCs w:val="28"/>
        </w:rPr>
        <w:t xml:space="preserve">    </w:t>
      </w:r>
      <w:r w:rsidR="000F0857" w:rsidRPr="000A7DBB">
        <w:rPr>
          <w:sz w:val="28"/>
          <w:szCs w:val="28"/>
        </w:rPr>
        <w:t>Приложение</w:t>
      </w:r>
    </w:p>
    <w:p w:rsidR="000F0857" w:rsidRPr="000A7DBB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>к постановлению</w:t>
      </w:r>
    </w:p>
    <w:p w:rsidR="000F0857" w:rsidRPr="000A7DBB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>Администрации</w:t>
      </w:r>
    </w:p>
    <w:p w:rsidR="000F0857" w:rsidRPr="000A7DBB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>Каменоломненского городского поселения</w:t>
      </w:r>
    </w:p>
    <w:p w:rsidR="000F0857" w:rsidRDefault="000F0857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  <w:r w:rsidRPr="000A7DBB">
        <w:rPr>
          <w:sz w:val="28"/>
          <w:szCs w:val="28"/>
        </w:rPr>
        <w:t xml:space="preserve">от </w:t>
      </w:r>
      <w:r w:rsidR="00C23BAC">
        <w:rPr>
          <w:sz w:val="28"/>
          <w:szCs w:val="28"/>
        </w:rPr>
        <w:t>07.09.2026</w:t>
      </w:r>
      <w:r w:rsidR="004C6280" w:rsidRPr="000A7DBB">
        <w:rPr>
          <w:sz w:val="28"/>
          <w:szCs w:val="28"/>
        </w:rPr>
        <w:t xml:space="preserve"> </w:t>
      </w:r>
      <w:r w:rsidRPr="000A7DBB">
        <w:rPr>
          <w:sz w:val="28"/>
          <w:szCs w:val="28"/>
        </w:rPr>
        <w:sym w:font="Times New Roman" w:char="2116"/>
      </w:r>
      <w:r w:rsidR="008D6CD9" w:rsidRPr="000A7DBB">
        <w:rPr>
          <w:sz w:val="28"/>
          <w:szCs w:val="28"/>
        </w:rPr>
        <w:t xml:space="preserve"> </w:t>
      </w:r>
      <w:r w:rsidR="00C23BAC">
        <w:rPr>
          <w:sz w:val="28"/>
          <w:szCs w:val="28"/>
        </w:rPr>
        <w:t>465</w:t>
      </w:r>
    </w:p>
    <w:p w:rsidR="00071B1D" w:rsidRDefault="00071B1D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071B1D" w:rsidRDefault="00071B1D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071B1D" w:rsidRDefault="00071B1D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071B1D" w:rsidRDefault="00071B1D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071B1D" w:rsidRDefault="00071B1D" w:rsidP="006A1740">
      <w:pPr>
        <w:widowControl w:val="0"/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071B1D" w:rsidRPr="00071B1D" w:rsidRDefault="00071B1D" w:rsidP="00071B1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71B1D">
        <w:rPr>
          <w:color w:val="000000"/>
          <w:sz w:val="28"/>
          <w:szCs w:val="28"/>
        </w:rPr>
        <w:t>ПОРЯДОК</w:t>
      </w:r>
    </w:p>
    <w:p w:rsidR="00071B1D" w:rsidRPr="00071B1D" w:rsidRDefault="00071B1D" w:rsidP="00071B1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71B1D">
        <w:rPr>
          <w:color w:val="000000"/>
          <w:sz w:val="28"/>
          <w:szCs w:val="28"/>
        </w:rPr>
        <w:t>формирования перечня налоговых расходов</w:t>
      </w:r>
    </w:p>
    <w:p w:rsidR="00071B1D" w:rsidRPr="00071B1D" w:rsidRDefault="00071B1D" w:rsidP="00071B1D">
      <w:pPr>
        <w:ind w:firstLine="567"/>
        <w:jc w:val="center"/>
        <w:rPr>
          <w:sz w:val="28"/>
          <w:szCs w:val="28"/>
        </w:rPr>
      </w:pPr>
      <w:r w:rsidRPr="00071B1D">
        <w:rPr>
          <w:sz w:val="28"/>
          <w:szCs w:val="28"/>
        </w:rPr>
        <w:t xml:space="preserve">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 и оценки налоговых расходов       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</w:p>
    <w:p w:rsidR="00071B1D" w:rsidRPr="00071B1D" w:rsidRDefault="00071B1D" w:rsidP="00071B1D">
      <w:pPr>
        <w:ind w:firstLine="567"/>
        <w:jc w:val="center"/>
        <w:rPr>
          <w:sz w:val="28"/>
          <w:szCs w:val="28"/>
        </w:rPr>
      </w:pPr>
    </w:p>
    <w:p w:rsidR="00071B1D" w:rsidRPr="00071B1D" w:rsidRDefault="00071B1D" w:rsidP="00071B1D">
      <w:pPr>
        <w:spacing w:before="100" w:beforeAutospacing="1" w:after="100" w:afterAutospacing="1"/>
        <w:ind w:firstLine="567"/>
        <w:jc w:val="center"/>
        <w:rPr>
          <w:sz w:val="28"/>
          <w:szCs w:val="28"/>
        </w:rPr>
      </w:pPr>
      <w:r w:rsidRPr="00071B1D">
        <w:rPr>
          <w:sz w:val="28"/>
          <w:szCs w:val="28"/>
        </w:rPr>
        <w:t>1. Общие положения</w:t>
      </w:r>
    </w:p>
    <w:p w:rsidR="00071B1D" w:rsidRPr="00071B1D" w:rsidRDefault="00071B1D" w:rsidP="00071B1D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1.1. Настоящий Порядок определяет процедуру формирования перечня налоговых расходов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 и оценки налоговых расходов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="006E3246">
        <w:rPr>
          <w:sz w:val="28"/>
          <w:szCs w:val="28"/>
        </w:rPr>
        <w:t xml:space="preserve">, </w:t>
      </w:r>
      <w:r w:rsidR="006E3246" w:rsidRPr="009B48BA">
        <w:rPr>
          <w:sz w:val="28"/>
          <w:szCs w:val="28"/>
          <w:shd w:val="clear" w:color="auto" w:fill="FFFFFF"/>
        </w:rPr>
        <w:t xml:space="preserve">правила формирования информации о нормативных, целевых и фискальных характеристиках налоговых расходов </w:t>
      </w:r>
      <w:proofErr w:type="spellStart"/>
      <w:r w:rsidR="006E3246">
        <w:rPr>
          <w:sz w:val="28"/>
          <w:szCs w:val="28"/>
          <w:shd w:val="clear" w:color="auto" w:fill="FFFFFF"/>
        </w:rPr>
        <w:t>Каменоломненского</w:t>
      </w:r>
      <w:proofErr w:type="spellEnd"/>
      <w:r w:rsidR="006E3246">
        <w:rPr>
          <w:sz w:val="28"/>
          <w:szCs w:val="28"/>
          <w:shd w:val="clear" w:color="auto" w:fill="FFFFFF"/>
        </w:rPr>
        <w:t xml:space="preserve"> городского</w:t>
      </w:r>
      <w:r w:rsidR="006E3246" w:rsidRPr="009B48BA">
        <w:rPr>
          <w:sz w:val="28"/>
          <w:szCs w:val="28"/>
          <w:shd w:val="clear" w:color="auto" w:fill="FFFFFF"/>
        </w:rPr>
        <w:t xml:space="preserve"> поселения, определяет порядок обобщения результатов оценки эффективности налоговых расходов </w:t>
      </w:r>
      <w:proofErr w:type="spellStart"/>
      <w:r w:rsidR="006E3246">
        <w:rPr>
          <w:sz w:val="28"/>
          <w:szCs w:val="28"/>
          <w:shd w:val="clear" w:color="auto" w:fill="FFFFFF"/>
        </w:rPr>
        <w:t>Каменоломненского</w:t>
      </w:r>
      <w:proofErr w:type="spellEnd"/>
      <w:r w:rsidR="006E3246">
        <w:rPr>
          <w:sz w:val="28"/>
          <w:szCs w:val="28"/>
          <w:shd w:val="clear" w:color="auto" w:fill="FFFFFF"/>
        </w:rPr>
        <w:t xml:space="preserve"> городского</w:t>
      </w:r>
      <w:r w:rsidR="006E3246" w:rsidRPr="009B48BA">
        <w:rPr>
          <w:sz w:val="28"/>
          <w:szCs w:val="28"/>
          <w:shd w:val="clear" w:color="auto" w:fill="FFFFFF"/>
        </w:rPr>
        <w:t xml:space="preserve"> поселения, осуществляемой кураторами налоговых расходов,  определяет порядок рассмотрения предложений о сохранении (уточнении, отмене) льгот для плательщиков, формируемых в соответствии с пунктами 3.10 и 3.12 настоящего Порядка.</w:t>
      </w:r>
    </w:p>
    <w:p w:rsidR="00071B1D" w:rsidRPr="00071B1D" w:rsidRDefault="00071B1D" w:rsidP="00071B1D">
      <w:pPr>
        <w:ind w:firstLine="567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1.2. Понятия, используемые в настоящем Порядке: </w:t>
      </w:r>
    </w:p>
    <w:p w:rsidR="00071B1D" w:rsidRPr="00071B1D" w:rsidRDefault="00071B1D" w:rsidP="00071B1D">
      <w:pPr>
        <w:ind w:firstLine="567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куратор налогового расхода – Администрация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поселения, ответственный исполнитель муниципальной программы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поселения,  ответственны</w:t>
      </w:r>
      <w:r w:rsidR="006E3246">
        <w:rPr>
          <w:sz w:val="28"/>
          <w:szCs w:val="28"/>
        </w:rPr>
        <w:t>е</w:t>
      </w:r>
      <w:r w:rsidRPr="00071B1D">
        <w:rPr>
          <w:sz w:val="28"/>
          <w:szCs w:val="28"/>
        </w:rPr>
        <w:t xml:space="preserve"> в соответствии с полномочиями, установленными нормативными правовыми актами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 за достижение соответствующих налоговому расходу целей муниципальной программы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поселения, не относящихся к муниципальным программам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поселения;</w:t>
      </w:r>
    </w:p>
    <w:p w:rsidR="00206FCD" w:rsidRPr="009B48BA" w:rsidRDefault="00206FCD" w:rsidP="00206FC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нормативные характеристики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сведения о положениях нормативных правовых актов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которыми предусматриваются налоговые льготы, освобождения и иные преференции по налогам (далее – льготы), наименованиях налогов, по которым установлены льготы, категориях плательщиков, для которых предусмотрены льготы, а также иные характеристики, </w:t>
      </w:r>
      <w:r w:rsidRPr="009B48BA">
        <w:rPr>
          <w:sz w:val="28"/>
          <w:szCs w:val="28"/>
        </w:rPr>
        <w:lastRenderedPageBreak/>
        <w:t xml:space="preserve">предусмотренные нормативными правовыми актами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оценка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</w:t>
      </w:r>
      <w:proofErr w:type="gramStart"/>
      <w:r w:rsidRPr="00071B1D">
        <w:rPr>
          <w:sz w:val="28"/>
          <w:szCs w:val="28"/>
        </w:rPr>
        <w:t>поселения</w:t>
      </w:r>
      <w:r w:rsidRPr="009B48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B48BA">
        <w:rPr>
          <w:sz w:val="28"/>
          <w:szCs w:val="28"/>
        </w:rPr>
        <w:t>–</w:t>
      </w:r>
      <w:proofErr w:type="gramEnd"/>
      <w:r w:rsidRPr="009B48BA">
        <w:rPr>
          <w:sz w:val="28"/>
          <w:szCs w:val="28"/>
        </w:rPr>
        <w:t xml:space="preserve"> комплекс мероприятий по оценке объемов налоговых расходов </w:t>
      </w:r>
      <w:proofErr w:type="spellStart"/>
      <w:r w:rsidR="004758CC">
        <w:rPr>
          <w:sz w:val="28"/>
          <w:szCs w:val="28"/>
        </w:rPr>
        <w:t>Каменоломненского</w:t>
      </w:r>
      <w:proofErr w:type="spellEnd"/>
      <w:r w:rsidR="004758CC"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обусловленных льготами, предоставленными плательщикам, а также по оценке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оценка объемов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</w:t>
      </w:r>
      <w:proofErr w:type="gramStart"/>
      <w:r w:rsidRPr="00071B1D">
        <w:rPr>
          <w:sz w:val="28"/>
          <w:szCs w:val="28"/>
        </w:rPr>
        <w:t>поселения</w:t>
      </w:r>
      <w:r w:rsidRPr="009B48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B48BA">
        <w:rPr>
          <w:sz w:val="28"/>
          <w:szCs w:val="28"/>
        </w:rPr>
        <w:t>–</w:t>
      </w:r>
      <w:proofErr w:type="gramEnd"/>
      <w:r w:rsidRPr="009B48BA">
        <w:rPr>
          <w:sz w:val="28"/>
          <w:szCs w:val="28"/>
        </w:rPr>
        <w:t xml:space="preserve"> определение </w:t>
      </w:r>
      <w:r w:rsidRPr="009B48BA">
        <w:rPr>
          <w:spacing w:val="-4"/>
          <w:sz w:val="28"/>
          <w:szCs w:val="28"/>
        </w:rPr>
        <w:t xml:space="preserve">объемов выпадающих доходов бюджета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pacing w:val="-4"/>
          <w:sz w:val="28"/>
          <w:szCs w:val="28"/>
        </w:rPr>
        <w:t>,</w:t>
      </w:r>
      <w:r w:rsidRPr="009B48BA">
        <w:rPr>
          <w:sz w:val="28"/>
          <w:szCs w:val="28"/>
        </w:rPr>
        <w:t xml:space="preserve"> обусловленных льготами, предоставленными плательщикам;</w:t>
      </w:r>
    </w:p>
    <w:p w:rsidR="00206FCD" w:rsidRPr="009B48BA" w:rsidRDefault="00206FCD" w:rsidP="00206FCD">
      <w:pPr>
        <w:widowControl w:val="0"/>
        <w:autoSpaceDE w:val="0"/>
        <w:autoSpaceDN w:val="0"/>
        <w:ind w:firstLine="709"/>
        <w:jc w:val="both"/>
        <w:rPr>
          <w:spacing w:val="-4"/>
          <w:sz w:val="28"/>
          <w:szCs w:val="28"/>
        </w:rPr>
      </w:pPr>
      <w:r w:rsidRPr="009B48BA">
        <w:rPr>
          <w:sz w:val="28"/>
          <w:szCs w:val="28"/>
        </w:rPr>
        <w:t xml:space="preserve">оценка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комплекс мероприятий, позволяющих сделать вывод о целесообразности и результативности предоставления плательщикам льгот исходя из целевых </w:t>
      </w:r>
      <w:r w:rsidRPr="009B48BA">
        <w:rPr>
          <w:spacing w:val="-4"/>
          <w:sz w:val="28"/>
          <w:szCs w:val="28"/>
        </w:rPr>
        <w:t xml:space="preserve">характеристик налоговых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pacing w:val="-4"/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ind w:firstLine="709"/>
        <w:jc w:val="both"/>
        <w:rPr>
          <w:spacing w:val="-4"/>
          <w:sz w:val="28"/>
          <w:szCs w:val="28"/>
        </w:rPr>
      </w:pPr>
      <w:r w:rsidRPr="009B48BA">
        <w:rPr>
          <w:spacing w:val="-4"/>
          <w:sz w:val="28"/>
          <w:szCs w:val="28"/>
        </w:rPr>
        <w:t xml:space="preserve">паспорт налогового расхода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pacing w:val="-4"/>
          <w:sz w:val="28"/>
          <w:szCs w:val="28"/>
        </w:rPr>
        <w:t xml:space="preserve"> – документ, содержащий сведения о нормативных, фискальных и целевых характеристиках налогового расхода, составляемый куратором налогового расхода;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pacing w:val="-4"/>
          <w:sz w:val="28"/>
          <w:szCs w:val="28"/>
        </w:rPr>
        <w:t xml:space="preserve">перечень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pacing w:val="-4"/>
          <w:sz w:val="28"/>
          <w:szCs w:val="28"/>
        </w:rPr>
        <w:t xml:space="preserve"> – документ, содержащий сведения о распределении налоговых расходов в соответствии с целями муниципальных</w:t>
      </w:r>
      <w:r w:rsidRPr="009B48BA">
        <w:rPr>
          <w:sz w:val="28"/>
          <w:szCs w:val="28"/>
        </w:rPr>
        <w:t xml:space="preserve">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структурных элементов муниципальных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и (или) целями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не относящимися к 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, а также о кураторах налоговых расходов;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плательщики – плательщики налогов;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социальные налоговые расходы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</w:t>
      </w:r>
      <w:r w:rsidRPr="009B48BA">
        <w:rPr>
          <w:sz w:val="28"/>
          <w:szCs w:val="28"/>
          <w:shd w:val="clear" w:color="auto" w:fill="FFFFFF"/>
        </w:rPr>
        <w:t xml:space="preserve">целевая категория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  <w:shd w:val="clear" w:color="auto" w:fill="FFFFFF"/>
        </w:rPr>
        <w:t>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благотворительной, добровольческой (волонтерской) деятельности</w:t>
      </w:r>
      <w:r w:rsidRPr="009B48BA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стимулирующие налоговые расходы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целевая категория налоговых расходов, предполагающих стимулирование экономической активности субъектов предпринимательской деятельности и последующее увеличение (предотвращение снижения) доходов бюджета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технические налоговые расходы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фискальные характеристики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– сведения об объеме льгот, предоставленных плательщикам, о численности получателей льгот и об объеме налогов, задекларированных ими для уплаты в бюджет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="00DE7179">
        <w:rPr>
          <w:sz w:val="28"/>
          <w:szCs w:val="28"/>
        </w:rPr>
        <w:t>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целевые характеристики налогового расхода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</w:t>
      </w:r>
      <w:r w:rsidRPr="00071B1D">
        <w:rPr>
          <w:sz w:val="28"/>
          <w:szCs w:val="28"/>
        </w:rPr>
        <w:lastRenderedPageBreak/>
        <w:t>поселения</w:t>
      </w:r>
      <w:r w:rsidRPr="009B48BA">
        <w:rPr>
          <w:sz w:val="28"/>
          <w:szCs w:val="28"/>
        </w:rPr>
        <w:t xml:space="preserve"> </w:t>
      </w:r>
      <w:proofErr w:type="spellStart"/>
      <w:r w:rsidRPr="009B48BA">
        <w:rPr>
          <w:sz w:val="28"/>
          <w:szCs w:val="28"/>
        </w:rPr>
        <w:t>поселения</w:t>
      </w:r>
      <w:proofErr w:type="spellEnd"/>
      <w:r w:rsidRPr="009B48BA">
        <w:rPr>
          <w:sz w:val="28"/>
          <w:szCs w:val="28"/>
        </w:rPr>
        <w:t xml:space="preserve"> –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.</w:t>
      </w:r>
    </w:p>
    <w:p w:rsidR="00206FCD" w:rsidRPr="009B48BA" w:rsidRDefault="00071B1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1.3. </w:t>
      </w:r>
      <w:r w:rsidR="00206FCD" w:rsidRPr="009B48BA">
        <w:rPr>
          <w:spacing w:val="-4"/>
          <w:sz w:val="28"/>
          <w:szCs w:val="28"/>
        </w:rPr>
        <w:t xml:space="preserve">Отнесение налоговых расходов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spacing w:val="-4"/>
          <w:sz w:val="28"/>
          <w:szCs w:val="28"/>
        </w:rPr>
        <w:t xml:space="preserve"> к муниципальным</w:t>
      </w:r>
      <w:r w:rsidR="00206FCD" w:rsidRPr="009B48BA">
        <w:rPr>
          <w:sz w:val="28"/>
          <w:szCs w:val="28"/>
        </w:rPr>
        <w:t xml:space="preserve"> </w:t>
      </w:r>
      <w:r w:rsidR="00206FCD" w:rsidRPr="009B48BA">
        <w:rPr>
          <w:spacing w:val="-4"/>
          <w:sz w:val="28"/>
          <w:szCs w:val="28"/>
        </w:rPr>
        <w:t xml:space="preserve">программам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spacing w:val="-4"/>
          <w:sz w:val="28"/>
          <w:szCs w:val="28"/>
        </w:rPr>
        <w:t xml:space="preserve"> осуществляется исходя из целей муниципальных</w:t>
      </w:r>
      <w:r w:rsidR="00206FCD" w:rsidRPr="009B48BA">
        <w:rPr>
          <w:sz w:val="28"/>
          <w:szCs w:val="28"/>
        </w:rPr>
        <w:t xml:space="preserve"> программ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sz w:val="28"/>
          <w:szCs w:val="28"/>
        </w:rPr>
        <w:t xml:space="preserve">, структурных элементов муниципальных программ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sz w:val="28"/>
          <w:szCs w:val="28"/>
        </w:rPr>
        <w:t xml:space="preserve"> и (или) целей социально-экономического развития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b/>
          <w:sz w:val="28"/>
          <w:szCs w:val="28"/>
        </w:rPr>
        <w:t>,</w:t>
      </w:r>
      <w:r w:rsidR="00206FCD" w:rsidRPr="009B48BA">
        <w:rPr>
          <w:sz w:val="28"/>
          <w:szCs w:val="28"/>
        </w:rPr>
        <w:t xml:space="preserve"> не относящихся к муниципальным программам </w:t>
      </w:r>
      <w:proofErr w:type="spellStart"/>
      <w:r w:rsidR="00206FCD">
        <w:rPr>
          <w:sz w:val="28"/>
          <w:szCs w:val="28"/>
        </w:rPr>
        <w:t>Каменоломненского</w:t>
      </w:r>
      <w:proofErr w:type="spellEnd"/>
      <w:r w:rsidR="00206FCD">
        <w:rPr>
          <w:sz w:val="28"/>
          <w:szCs w:val="28"/>
        </w:rPr>
        <w:t xml:space="preserve"> городского</w:t>
      </w:r>
      <w:r w:rsidR="00206FCD" w:rsidRPr="00071B1D">
        <w:rPr>
          <w:sz w:val="28"/>
          <w:szCs w:val="28"/>
        </w:rPr>
        <w:t xml:space="preserve"> поселения</w:t>
      </w:r>
      <w:r w:rsidR="00206FCD" w:rsidRPr="009B48BA">
        <w:rPr>
          <w:sz w:val="28"/>
          <w:szCs w:val="28"/>
        </w:rPr>
        <w:t>.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9B48BA">
        <w:rPr>
          <w:sz w:val="28"/>
          <w:szCs w:val="28"/>
        </w:rPr>
        <w:t xml:space="preserve"> В целях оценки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</w:t>
      </w:r>
      <w:r>
        <w:rPr>
          <w:sz w:val="28"/>
          <w:szCs w:val="28"/>
        </w:rPr>
        <w:t>служба</w:t>
      </w:r>
      <w:r w:rsidRPr="009B48BA">
        <w:rPr>
          <w:sz w:val="28"/>
          <w:szCs w:val="28"/>
        </w:rPr>
        <w:t xml:space="preserve"> экономики и финансов Администрации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служба</w:t>
      </w:r>
      <w:r w:rsidRPr="009B48BA">
        <w:rPr>
          <w:sz w:val="28"/>
          <w:szCs w:val="28"/>
        </w:rPr>
        <w:t xml:space="preserve"> экономики и финансов):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формирует перечень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>,</w:t>
      </w:r>
      <w:r w:rsidRPr="009B48BA">
        <w:rPr>
          <w:color w:val="000000"/>
          <w:sz w:val="28"/>
          <w:szCs w:val="28"/>
        </w:rPr>
        <w:t xml:space="preserve"> </w:t>
      </w:r>
      <w:r w:rsidRPr="009B48BA">
        <w:rPr>
          <w:sz w:val="28"/>
          <w:szCs w:val="28"/>
        </w:rPr>
        <w:t xml:space="preserve">содержащий информацию, предусмотренную </w:t>
      </w:r>
      <w:hyperlink w:anchor="P133" w:history="1">
        <w:r w:rsidRPr="009B48BA">
          <w:rPr>
            <w:sz w:val="28"/>
            <w:szCs w:val="28"/>
          </w:rPr>
          <w:t>приложением</w:t>
        </w:r>
      </w:hyperlink>
      <w:r w:rsidRPr="009B48BA">
        <w:rPr>
          <w:sz w:val="28"/>
          <w:szCs w:val="28"/>
        </w:rPr>
        <w:t xml:space="preserve"> № 1 к настоящему Порядку;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обеспечивает сбор и формирование информации о нормативных, целевых и фискальных характеристиках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необходимой для проведения их оценки, в том числе формирует оценку объемов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за отчетный финансовый год, а также оценку объемов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на текущий финансовый год, очередной финансовый год и плановый период на основании сведений, представленных в Администрацию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 Межрайонной ИФНС России №1</w:t>
      </w:r>
      <w:r>
        <w:rPr>
          <w:sz w:val="28"/>
          <w:szCs w:val="28"/>
        </w:rPr>
        <w:t>2</w:t>
      </w:r>
      <w:r w:rsidRPr="009B48BA">
        <w:rPr>
          <w:sz w:val="28"/>
          <w:szCs w:val="28"/>
        </w:rPr>
        <w:t xml:space="preserve"> по Ростовской области;</w:t>
      </w:r>
    </w:p>
    <w:p w:rsidR="00206FCD" w:rsidRPr="009B48BA" w:rsidRDefault="00206FCD" w:rsidP="00206FCD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осуществляет обобщение результатов оценки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проводимой кураторами налоговых расходов. </w:t>
      </w:r>
    </w:p>
    <w:p w:rsidR="00071B1D" w:rsidRPr="00071B1D" w:rsidRDefault="00071B1D" w:rsidP="00071B1D">
      <w:pPr>
        <w:ind w:firstLine="567"/>
        <w:jc w:val="both"/>
        <w:rPr>
          <w:sz w:val="28"/>
          <w:szCs w:val="28"/>
        </w:rPr>
      </w:pPr>
      <w:r w:rsidRPr="00071B1D">
        <w:rPr>
          <w:sz w:val="28"/>
          <w:szCs w:val="28"/>
        </w:rPr>
        <w:t>1.</w:t>
      </w:r>
      <w:r w:rsidR="00206FCD">
        <w:rPr>
          <w:sz w:val="28"/>
          <w:szCs w:val="28"/>
        </w:rPr>
        <w:t>5</w:t>
      </w:r>
      <w:r w:rsidRPr="00071B1D">
        <w:rPr>
          <w:sz w:val="28"/>
          <w:szCs w:val="28"/>
        </w:rPr>
        <w:t xml:space="preserve">. В целях оценки налоговых расходов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 кураторы налоговых расходов: </w:t>
      </w:r>
    </w:p>
    <w:p w:rsidR="00071B1D" w:rsidRPr="00071B1D" w:rsidRDefault="00071B1D" w:rsidP="00071B1D">
      <w:pPr>
        <w:ind w:firstLine="567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формируют паспорта налоговых расходов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поселения, содержащие информацию, предусмотренную приложением № 2 к настоящему Порядку</w:t>
      </w:r>
      <w:r w:rsidR="00206FCD">
        <w:rPr>
          <w:sz w:val="28"/>
          <w:szCs w:val="28"/>
        </w:rPr>
        <w:t>;</w:t>
      </w:r>
      <w:r w:rsidRPr="00071B1D">
        <w:rPr>
          <w:sz w:val="28"/>
          <w:szCs w:val="28"/>
        </w:rPr>
        <w:t xml:space="preserve"> </w:t>
      </w:r>
    </w:p>
    <w:p w:rsidR="00071B1D" w:rsidRPr="00071B1D" w:rsidRDefault="00071B1D" w:rsidP="00071B1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осуществляют оценку эффективности налоговых расходов </w:t>
      </w:r>
      <w:proofErr w:type="spellStart"/>
      <w:r w:rsidR="004E2AB9">
        <w:rPr>
          <w:sz w:val="28"/>
          <w:szCs w:val="28"/>
        </w:rPr>
        <w:t>Каменоломненского</w:t>
      </w:r>
      <w:proofErr w:type="spellEnd"/>
      <w:r w:rsidR="004E2AB9"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="00206FCD">
        <w:rPr>
          <w:sz w:val="28"/>
          <w:szCs w:val="28"/>
        </w:rPr>
        <w:t>.</w:t>
      </w:r>
    </w:p>
    <w:p w:rsidR="00071B1D" w:rsidRPr="00071B1D" w:rsidRDefault="00071B1D" w:rsidP="00071B1D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</w:p>
    <w:p w:rsidR="00071B1D" w:rsidRPr="00206FCD" w:rsidRDefault="00071B1D" w:rsidP="00071B1D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06FCD">
        <w:rPr>
          <w:b/>
          <w:bCs/>
          <w:sz w:val="28"/>
          <w:szCs w:val="28"/>
        </w:rPr>
        <w:t>2. Порядок формирования перечня налоговых расходов</w:t>
      </w:r>
    </w:p>
    <w:p w:rsidR="00071B1D" w:rsidRPr="00206FCD" w:rsidRDefault="00071B1D" w:rsidP="00071B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6FCD">
        <w:rPr>
          <w:b/>
          <w:bCs/>
          <w:sz w:val="28"/>
          <w:szCs w:val="28"/>
        </w:rPr>
        <w:t>муниципального образования</w:t>
      </w:r>
      <w:r w:rsidR="00915F6F">
        <w:rPr>
          <w:b/>
          <w:bCs/>
          <w:sz w:val="28"/>
          <w:szCs w:val="28"/>
        </w:rPr>
        <w:t xml:space="preserve"> </w:t>
      </w:r>
      <w:proofErr w:type="spellStart"/>
      <w:r w:rsidR="00915F6F">
        <w:rPr>
          <w:b/>
          <w:bCs/>
          <w:sz w:val="28"/>
          <w:szCs w:val="28"/>
        </w:rPr>
        <w:t>Каменоломненского</w:t>
      </w:r>
      <w:proofErr w:type="spellEnd"/>
      <w:r w:rsidR="00915F6F">
        <w:rPr>
          <w:b/>
          <w:bCs/>
          <w:sz w:val="28"/>
          <w:szCs w:val="28"/>
        </w:rPr>
        <w:t xml:space="preserve"> городского поселения</w:t>
      </w:r>
    </w:p>
    <w:p w:rsidR="00071B1D" w:rsidRPr="00071B1D" w:rsidRDefault="00071B1D" w:rsidP="00071B1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F8495B" w:rsidRDefault="00071B1D" w:rsidP="00F8495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bookmarkStart w:id="0" w:name="P52"/>
      <w:bookmarkEnd w:id="0"/>
      <w:r w:rsidRPr="00071B1D">
        <w:rPr>
          <w:sz w:val="28"/>
          <w:szCs w:val="28"/>
        </w:rPr>
        <w:t xml:space="preserve">2.1. </w:t>
      </w:r>
      <w:bookmarkStart w:id="1" w:name="P53"/>
      <w:bookmarkEnd w:id="1"/>
      <w:r w:rsidR="00F8495B" w:rsidRPr="009B48BA">
        <w:rPr>
          <w:color w:val="000000"/>
          <w:sz w:val="28"/>
          <w:szCs w:val="28"/>
        </w:rPr>
        <w:t xml:space="preserve">Проект перечня налоговых расходов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 xml:space="preserve"> на очередной финансовый год и плановый период формируется </w:t>
      </w:r>
      <w:r w:rsidR="00F8495B">
        <w:rPr>
          <w:color w:val="000000"/>
          <w:sz w:val="28"/>
          <w:szCs w:val="28"/>
        </w:rPr>
        <w:t>службой</w:t>
      </w:r>
      <w:r w:rsidR="00F8495B" w:rsidRPr="009B48BA">
        <w:rPr>
          <w:color w:val="000000"/>
          <w:sz w:val="28"/>
          <w:szCs w:val="28"/>
        </w:rPr>
        <w:t xml:space="preserve"> экономики и финансов до 10 апреля и направляется на согласование ответственным исполнителям муниципальных программ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>, которые предлагается определить в качестве кураторов налоговых расходов.</w:t>
      </w:r>
    </w:p>
    <w:p w:rsidR="00F8495B" w:rsidRPr="00F8495B" w:rsidRDefault="00071B1D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071B1D">
        <w:rPr>
          <w:sz w:val="28"/>
          <w:szCs w:val="28"/>
        </w:rPr>
        <w:t xml:space="preserve">2.2. </w:t>
      </w:r>
      <w:r w:rsidR="00F8495B" w:rsidRPr="009B48BA">
        <w:rPr>
          <w:color w:val="000000"/>
          <w:sz w:val="28"/>
          <w:szCs w:val="28"/>
        </w:rPr>
        <w:t xml:space="preserve">Кураторы налоговых расходов до 1 мая рассматривают проект перечня налоговых расходов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 xml:space="preserve"> на предмет </w:t>
      </w:r>
      <w:r w:rsidR="00F8495B" w:rsidRPr="009B48BA">
        <w:rPr>
          <w:color w:val="000000"/>
          <w:sz w:val="28"/>
          <w:szCs w:val="28"/>
        </w:rPr>
        <w:lastRenderedPageBreak/>
        <w:t xml:space="preserve">предлагаемого распределения налоговых расходов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 xml:space="preserve"> в соответствии с целями муниципальных программ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 xml:space="preserve">, структурных элементов муниципальных программ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 xml:space="preserve"> и (или) целями</w:t>
      </w:r>
      <w:r w:rsidR="00F8495B" w:rsidRPr="009B48BA">
        <w:rPr>
          <w:sz w:val="28"/>
          <w:szCs w:val="28"/>
        </w:rPr>
        <w:t xml:space="preserve"> социально-экономического развития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9B48BA">
        <w:rPr>
          <w:color w:val="000000"/>
          <w:sz w:val="28"/>
          <w:szCs w:val="28"/>
        </w:rPr>
        <w:t>, не относящимися к </w:t>
      </w:r>
      <w:r w:rsidR="00F8495B" w:rsidRPr="009B48BA">
        <w:rPr>
          <w:sz w:val="28"/>
          <w:szCs w:val="28"/>
        </w:rPr>
        <w:t>муниципальны</w:t>
      </w:r>
      <w:r w:rsidR="00F8495B" w:rsidRPr="009B48BA">
        <w:rPr>
          <w:color w:val="000000"/>
          <w:sz w:val="28"/>
          <w:szCs w:val="28"/>
        </w:rPr>
        <w:t xml:space="preserve">м </w:t>
      </w:r>
      <w:r w:rsidR="00F8495B" w:rsidRPr="00F8495B">
        <w:rPr>
          <w:color w:val="000000"/>
          <w:sz w:val="28"/>
          <w:szCs w:val="28"/>
        </w:rPr>
        <w:t xml:space="preserve">программам </w:t>
      </w:r>
      <w:proofErr w:type="spellStart"/>
      <w:r w:rsidR="00F8495B">
        <w:rPr>
          <w:sz w:val="28"/>
          <w:szCs w:val="28"/>
        </w:rPr>
        <w:t>Каменоломненского</w:t>
      </w:r>
      <w:proofErr w:type="spellEnd"/>
      <w:r w:rsidR="00F8495B">
        <w:rPr>
          <w:sz w:val="28"/>
          <w:szCs w:val="28"/>
        </w:rPr>
        <w:t xml:space="preserve"> городского</w:t>
      </w:r>
      <w:r w:rsidR="00F8495B" w:rsidRPr="00071B1D">
        <w:rPr>
          <w:sz w:val="28"/>
          <w:szCs w:val="28"/>
        </w:rPr>
        <w:t xml:space="preserve"> поселения</w:t>
      </w:r>
      <w:r w:rsidR="00F8495B" w:rsidRPr="00F8495B">
        <w:rPr>
          <w:color w:val="000000"/>
          <w:sz w:val="28"/>
          <w:szCs w:val="28"/>
        </w:rPr>
        <w:t>.</w:t>
      </w:r>
    </w:p>
    <w:p w:rsidR="00F8495B" w:rsidRPr="009B48BA" w:rsidRDefault="00F8495B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F8495B">
        <w:rPr>
          <w:color w:val="000000"/>
          <w:sz w:val="28"/>
          <w:szCs w:val="28"/>
        </w:rPr>
        <w:t>Замечания и предложения по уточнению проекта перечня</w:t>
      </w:r>
      <w:r w:rsidRPr="009B48BA">
        <w:rPr>
          <w:color w:val="000000"/>
          <w:sz w:val="28"/>
          <w:szCs w:val="28"/>
        </w:rPr>
        <w:t xml:space="preserve">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направляются в с</w:t>
      </w:r>
      <w:r>
        <w:rPr>
          <w:color w:val="000000"/>
          <w:sz w:val="28"/>
          <w:szCs w:val="28"/>
        </w:rPr>
        <w:t>лужбу</w:t>
      </w:r>
      <w:r w:rsidRPr="009B48BA">
        <w:rPr>
          <w:color w:val="000000"/>
          <w:sz w:val="28"/>
          <w:szCs w:val="28"/>
        </w:rPr>
        <w:t xml:space="preserve"> экономики и финансов.</w:t>
      </w:r>
    </w:p>
    <w:p w:rsidR="00F8495B" w:rsidRPr="009B48BA" w:rsidRDefault="00F8495B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</w:t>
      </w:r>
      <w:r w:rsidRPr="009B48BA">
        <w:rPr>
          <w:sz w:val="28"/>
          <w:szCs w:val="28"/>
        </w:rPr>
        <w:t xml:space="preserve"> </w:t>
      </w:r>
      <w:r w:rsidRPr="009B48BA">
        <w:rPr>
          <w:color w:val="000000"/>
          <w:sz w:val="28"/>
          <w:szCs w:val="28"/>
        </w:rPr>
        <w:t>и направлению в с</w:t>
      </w:r>
      <w:r>
        <w:rPr>
          <w:color w:val="000000"/>
          <w:sz w:val="28"/>
          <w:szCs w:val="28"/>
        </w:rPr>
        <w:t>лужбу</w:t>
      </w:r>
      <w:r w:rsidRPr="009B48BA">
        <w:rPr>
          <w:color w:val="000000"/>
          <w:sz w:val="28"/>
          <w:szCs w:val="28"/>
        </w:rPr>
        <w:t xml:space="preserve"> экономики и финансов в течение срока, указанного в </w:t>
      </w:r>
      <w:hyperlink w:anchor="P63" w:history="1">
        <w:r w:rsidRPr="009B48BA">
          <w:rPr>
            <w:color w:val="000000"/>
            <w:sz w:val="28"/>
            <w:szCs w:val="28"/>
          </w:rPr>
          <w:t>абзаце первом</w:t>
        </w:r>
      </w:hyperlink>
      <w:r w:rsidRPr="009B48BA">
        <w:rPr>
          <w:color w:val="000000"/>
          <w:sz w:val="28"/>
          <w:szCs w:val="28"/>
        </w:rPr>
        <w:t xml:space="preserve"> настоящего пункта.</w:t>
      </w:r>
    </w:p>
    <w:p w:rsidR="00F8495B" w:rsidRPr="009B48BA" w:rsidRDefault="00F8495B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>В случае если эти замечания и предложения не направлены в </w:t>
      </w:r>
      <w:r>
        <w:rPr>
          <w:color w:val="000000"/>
          <w:sz w:val="28"/>
          <w:szCs w:val="28"/>
        </w:rPr>
        <w:t>службу</w:t>
      </w:r>
      <w:r w:rsidRPr="009B48BA">
        <w:rPr>
          <w:color w:val="000000"/>
          <w:sz w:val="28"/>
          <w:szCs w:val="28"/>
        </w:rPr>
        <w:t xml:space="preserve"> экономики и финансов в течение срока, указанного в </w:t>
      </w:r>
      <w:hyperlink w:anchor="P63" w:history="1">
        <w:r w:rsidRPr="009B48BA">
          <w:rPr>
            <w:color w:val="000000"/>
            <w:sz w:val="28"/>
            <w:szCs w:val="28"/>
          </w:rPr>
          <w:t>абзаце первом</w:t>
        </w:r>
      </w:hyperlink>
      <w:r w:rsidRPr="009B48BA">
        <w:rPr>
          <w:color w:val="000000"/>
          <w:sz w:val="28"/>
          <w:szCs w:val="28"/>
        </w:rPr>
        <w:t xml:space="preserve"> настоящего пункта, проект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считается согласованным в соответствующей части.</w:t>
      </w:r>
    </w:p>
    <w:p w:rsidR="00F8495B" w:rsidRPr="009B48BA" w:rsidRDefault="00F8495B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В случае если замечания и предложения по уточнению проекта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не содержат предложений по уточнению предлагаемого распределения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в соответствии с целями муниципальных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, структурных элементов муниципальных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</w:t>
      </w:r>
      <w:r w:rsidRPr="009B48BA">
        <w:rPr>
          <w:sz w:val="28"/>
          <w:szCs w:val="28"/>
        </w:rPr>
        <w:t xml:space="preserve">и (или) целями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не относящимися к 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sz w:val="28"/>
          <w:szCs w:val="28"/>
        </w:rPr>
        <w:t xml:space="preserve">, </w:t>
      </w:r>
      <w:r w:rsidRPr="009B48BA">
        <w:rPr>
          <w:color w:val="000000"/>
          <w:sz w:val="28"/>
          <w:szCs w:val="28"/>
        </w:rPr>
        <w:t xml:space="preserve">проект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считается согласованным в соответствующей части.</w:t>
      </w:r>
    </w:p>
    <w:p w:rsidR="00F8495B" w:rsidRPr="009B48BA" w:rsidRDefault="00F8495B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Согласование проекта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в части позиций, изложенных идентично позициям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не требуется, за исключением случаев внесения изменений в перечень муниципальных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, структурные элементы муниципальных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и (или) случаев изменения полномочий органов исполнительной власти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>, определенных в качестве кураторов налоговых расходов.</w:t>
      </w:r>
    </w:p>
    <w:p w:rsidR="00F8495B" w:rsidRDefault="00F8495B" w:rsidP="00F8495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>При наличии разногласий с</w:t>
      </w:r>
      <w:r>
        <w:rPr>
          <w:color w:val="000000"/>
          <w:sz w:val="28"/>
          <w:szCs w:val="28"/>
        </w:rPr>
        <w:t>лужба</w:t>
      </w:r>
      <w:r w:rsidRPr="009B48BA">
        <w:rPr>
          <w:color w:val="000000"/>
          <w:sz w:val="28"/>
          <w:szCs w:val="28"/>
        </w:rPr>
        <w:t xml:space="preserve"> экономики и финансов обеспечивает согласование проекта перечня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071B1D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с соответствующими кураторами налоговых расходов до 1 июня. </w:t>
      </w:r>
    </w:p>
    <w:p w:rsidR="00F8495B" w:rsidRDefault="00071B1D" w:rsidP="00F8495B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071B1D">
        <w:rPr>
          <w:sz w:val="28"/>
          <w:szCs w:val="28"/>
        </w:rPr>
        <w:t xml:space="preserve">2.3. </w:t>
      </w:r>
      <w:r w:rsidR="00F8495B" w:rsidRPr="009B48BA">
        <w:rPr>
          <w:color w:val="000000"/>
          <w:sz w:val="28"/>
          <w:szCs w:val="28"/>
        </w:rPr>
        <w:t>П</w:t>
      </w:r>
      <w:r w:rsidR="00F8495B" w:rsidRPr="009B48BA">
        <w:rPr>
          <w:sz w:val="28"/>
          <w:szCs w:val="28"/>
        </w:rPr>
        <w:t>еречень</w:t>
      </w:r>
      <w:r w:rsidR="00F8495B" w:rsidRPr="009B48BA">
        <w:rPr>
          <w:color w:val="FF0000"/>
          <w:sz w:val="28"/>
          <w:szCs w:val="28"/>
        </w:rPr>
        <w:t xml:space="preserve"> </w:t>
      </w:r>
      <w:r w:rsidR="00F8495B" w:rsidRPr="009B48BA">
        <w:rPr>
          <w:color w:val="000000"/>
          <w:sz w:val="28"/>
          <w:szCs w:val="28"/>
        </w:rPr>
        <w:t xml:space="preserve">налоговых расходов </w:t>
      </w:r>
      <w:proofErr w:type="spellStart"/>
      <w:r w:rsidR="00F8495B">
        <w:rPr>
          <w:color w:val="000000"/>
          <w:sz w:val="28"/>
          <w:szCs w:val="28"/>
        </w:rPr>
        <w:t>Каменоломненского</w:t>
      </w:r>
      <w:proofErr w:type="spellEnd"/>
      <w:r w:rsidR="00F8495B">
        <w:rPr>
          <w:color w:val="000000"/>
          <w:sz w:val="28"/>
          <w:szCs w:val="28"/>
        </w:rPr>
        <w:t xml:space="preserve"> городского</w:t>
      </w:r>
      <w:r w:rsidR="00F8495B" w:rsidRPr="009B48BA">
        <w:rPr>
          <w:color w:val="000000"/>
          <w:sz w:val="28"/>
          <w:szCs w:val="28"/>
        </w:rPr>
        <w:t xml:space="preserve"> поселения размещается на официальном сайте Администрации </w:t>
      </w:r>
      <w:proofErr w:type="spellStart"/>
      <w:r w:rsidR="00F8495B">
        <w:rPr>
          <w:color w:val="000000"/>
          <w:sz w:val="28"/>
          <w:szCs w:val="28"/>
        </w:rPr>
        <w:t>Каменоломненского</w:t>
      </w:r>
      <w:proofErr w:type="spellEnd"/>
      <w:r w:rsidR="00F8495B">
        <w:rPr>
          <w:color w:val="000000"/>
          <w:sz w:val="28"/>
          <w:szCs w:val="28"/>
        </w:rPr>
        <w:t xml:space="preserve"> городского</w:t>
      </w:r>
      <w:r w:rsidR="00F8495B" w:rsidRPr="009B48BA">
        <w:rPr>
          <w:color w:val="000000"/>
          <w:sz w:val="28"/>
          <w:szCs w:val="28"/>
        </w:rPr>
        <w:t xml:space="preserve"> поселения в информационно-телекоммуникационной сети «Интернет».</w:t>
      </w:r>
    </w:p>
    <w:p w:rsidR="004758CC" w:rsidRDefault="00071B1D" w:rsidP="004758CC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071B1D">
        <w:rPr>
          <w:sz w:val="28"/>
          <w:szCs w:val="28"/>
        </w:rPr>
        <w:t xml:space="preserve">2.4. </w:t>
      </w:r>
      <w:r w:rsidR="004758CC" w:rsidRPr="009B48BA">
        <w:rPr>
          <w:color w:val="000000"/>
          <w:sz w:val="28"/>
          <w:szCs w:val="28"/>
        </w:rPr>
        <w:t xml:space="preserve">В случае внесения в текущем финансовом году изменений в перечень муниципальных программ расходов </w:t>
      </w:r>
      <w:proofErr w:type="spellStart"/>
      <w:r w:rsidR="004758CC">
        <w:rPr>
          <w:color w:val="000000"/>
          <w:sz w:val="28"/>
          <w:szCs w:val="28"/>
        </w:rPr>
        <w:t>Каменоломненского</w:t>
      </w:r>
      <w:proofErr w:type="spellEnd"/>
      <w:r w:rsidR="004758CC">
        <w:rPr>
          <w:color w:val="000000"/>
          <w:sz w:val="28"/>
          <w:szCs w:val="28"/>
        </w:rPr>
        <w:t xml:space="preserve"> городского</w:t>
      </w:r>
      <w:r w:rsidR="004758CC" w:rsidRPr="009B48BA">
        <w:rPr>
          <w:color w:val="000000"/>
          <w:sz w:val="28"/>
          <w:szCs w:val="28"/>
        </w:rPr>
        <w:t xml:space="preserve"> поселения и (или) в случае изменения полномочий кураторов налоговых расходов, в связи с которыми возникает необходимость внесения изменений в перечень налоговых расходов </w:t>
      </w:r>
      <w:proofErr w:type="spellStart"/>
      <w:r w:rsidR="004758CC" w:rsidRPr="009B48BA">
        <w:rPr>
          <w:color w:val="000000"/>
          <w:sz w:val="28"/>
          <w:szCs w:val="28"/>
        </w:rPr>
        <w:t>расходов</w:t>
      </w:r>
      <w:proofErr w:type="spellEnd"/>
      <w:r w:rsidR="004758CC" w:rsidRPr="009B48BA">
        <w:rPr>
          <w:color w:val="000000"/>
          <w:sz w:val="28"/>
          <w:szCs w:val="28"/>
        </w:rPr>
        <w:t xml:space="preserve"> </w:t>
      </w:r>
      <w:proofErr w:type="spellStart"/>
      <w:r w:rsidR="004758CC">
        <w:rPr>
          <w:color w:val="000000"/>
          <w:sz w:val="28"/>
          <w:szCs w:val="28"/>
        </w:rPr>
        <w:t>Каменоломненского</w:t>
      </w:r>
      <w:proofErr w:type="spellEnd"/>
      <w:r w:rsidR="004758CC">
        <w:rPr>
          <w:color w:val="000000"/>
          <w:sz w:val="28"/>
          <w:szCs w:val="28"/>
        </w:rPr>
        <w:t xml:space="preserve"> городского</w:t>
      </w:r>
      <w:r w:rsidR="004758CC" w:rsidRPr="009B48BA">
        <w:rPr>
          <w:color w:val="000000"/>
          <w:sz w:val="28"/>
          <w:szCs w:val="28"/>
        </w:rPr>
        <w:t xml:space="preserve"> поселения, кураторы налоговых расходов не позднее 10 рабочих дней со дня внесения соответствующих изменений направляют в сектор экономики и финансов</w:t>
      </w:r>
      <w:r w:rsidR="004758CC" w:rsidRPr="009B48BA">
        <w:rPr>
          <w:color w:val="000000"/>
          <w:spacing w:val="-4"/>
          <w:sz w:val="28"/>
          <w:szCs w:val="28"/>
        </w:rPr>
        <w:t xml:space="preserve"> соответствующую информацию для </w:t>
      </w:r>
      <w:r w:rsidR="004758CC" w:rsidRPr="009B48BA">
        <w:rPr>
          <w:color w:val="000000"/>
          <w:spacing w:val="-4"/>
          <w:sz w:val="28"/>
          <w:szCs w:val="28"/>
        </w:rPr>
        <w:lastRenderedPageBreak/>
        <w:t xml:space="preserve">уточнения </w:t>
      </w:r>
      <w:r w:rsidR="004758CC" w:rsidRPr="009B48BA">
        <w:rPr>
          <w:color w:val="000000"/>
          <w:sz w:val="28"/>
          <w:szCs w:val="28"/>
        </w:rPr>
        <w:t xml:space="preserve">сектором экономики и финансов перечня налоговых расходов </w:t>
      </w:r>
      <w:proofErr w:type="spellStart"/>
      <w:r w:rsidR="004758CC" w:rsidRPr="009B48BA">
        <w:rPr>
          <w:color w:val="000000"/>
          <w:sz w:val="28"/>
          <w:szCs w:val="28"/>
        </w:rPr>
        <w:t>расходов</w:t>
      </w:r>
      <w:proofErr w:type="spellEnd"/>
      <w:r w:rsidR="004758CC" w:rsidRPr="009B48BA">
        <w:rPr>
          <w:color w:val="000000"/>
          <w:sz w:val="28"/>
          <w:szCs w:val="28"/>
        </w:rPr>
        <w:t xml:space="preserve"> </w:t>
      </w:r>
      <w:proofErr w:type="spellStart"/>
      <w:r w:rsidR="004758CC">
        <w:rPr>
          <w:color w:val="000000"/>
          <w:sz w:val="28"/>
          <w:szCs w:val="28"/>
        </w:rPr>
        <w:t>Каменоломненского</w:t>
      </w:r>
      <w:proofErr w:type="spellEnd"/>
      <w:r w:rsidR="004758CC">
        <w:rPr>
          <w:color w:val="000000"/>
          <w:sz w:val="28"/>
          <w:szCs w:val="28"/>
        </w:rPr>
        <w:t xml:space="preserve"> городского</w:t>
      </w:r>
      <w:r w:rsidR="004758CC" w:rsidRPr="009B48BA">
        <w:rPr>
          <w:color w:val="000000"/>
          <w:sz w:val="28"/>
          <w:szCs w:val="28"/>
        </w:rPr>
        <w:t xml:space="preserve"> поселения.</w:t>
      </w:r>
    </w:p>
    <w:p w:rsidR="00071B1D" w:rsidRPr="004758CC" w:rsidRDefault="00071B1D" w:rsidP="004758CC">
      <w:pPr>
        <w:widowControl w:val="0"/>
        <w:autoSpaceDE w:val="0"/>
        <w:autoSpaceDN w:val="0"/>
        <w:spacing w:line="226" w:lineRule="auto"/>
        <w:ind w:firstLine="709"/>
        <w:jc w:val="both"/>
        <w:rPr>
          <w:color w:val="000000"/>
          <w:sz w:val="28"/>
          <w:szCs w:val="28"/>
        </w:rPr>
      </w:pPr>
      <w:r w:rsidRPr="00071B1D">
        <w:rPr>
          <w:sz w:val="28"/>
          <w:szCs w:val="28"/>
        </w:rPr>
        <w:t xml:space="preserve">2.5. </w:t>
      </w:r>
      <w:r w:rsidR="004758CC" w:rsidRPr="009B48BA">
        <w:rPr>
          <w:color w:val="000000"/>
          <w:sz w:val="28"/>
          <w:szCs w:val="28"/>
        </w:rPr>
        <w:t xml:space="preserve">Перечень налоговых расходов </w:t>
      </w:r>
      <w:proofErr w:type="spellStart"/>
      <w:r w:rsidR="004758CC">
        <w:rPr>
          <w:color w:val="000000"/>
          <w:sz w:val="28"/>
          <w:szCs w:val="28"/>
        </w:rPr>
        <w:t>Каменоломненского</w:t>
      </w:r>
      <w:proofErr w:type="spellEnd"/>
      <w:r w:rsidR="004758CC">
        <w:rPr>
          <w:color w:val="000000"/>
          <w:sz w:val="28"/>
          <w:szCs w:val="28"/>
        </w:rPr>
        <w:t xml:space="preserve"> городского</w:t>
      </w:r>
      <w:r w:rsidR="004758CC" w:rsidRPr="009B48BA">
        <w:rPr>
          <w:color w:val="000000"/>
          <w:sz w:val="28"/>
          <w:szCs w:val="28"/>
        </w:rPr>
        <w:t xml:space="preserve"> поселения с внесенными в него изменениями </w:t>
      </w:r>
      <w:r w:rsidR="004758CC" w:rsidRPr="009B48BA">
        <w:rPr>
          <w:sz w:val="28"/>
          <w:szCs w:val="28"/>
        </w:rPr>
        <w:t>в соответствии с пунктом 2.4 настоящего раздела</w:t>
      </w:r>
      <w:r w:rsidR="004758CC" w:rsidRPr="009B48BA">
        <w:rPr>
          <w:color w:val="FF0000"/>
          <w:sz w:val="28"/>
          <w:szCs w:val="28"/>
        </w:rPr>
        <w:t xml:space="preserve"> </w:t>
      </w:r>
      <w:r w:rsidR="004758CC" w:rsidRPr="009B48BA">
        <w:rPr>
          <w:sz w:val="28"/>
          <w:szCs w:val="28"/>
        </w:rPr>
        <w:t>формируется</w:t>
      </w:r>
      <w:r w:rsidR="004758CC" w:rsidRPr="009B48BA">
        <w:rPr>
          <w:color w:val="000000"/>
          <w:sz w:val="28"/>
          <w:szCs w:val="28"/>
        </w:rPr>
        <w:t xml:space="preserve"> до 1 октября, уточненный перечень налоговых расходов </w:t>
      </w:r>
      <w:proofErr w:type="spellStart"/>
      <w:r w:rsidR="004758CC">
        <w:rPr>
          <w:color w:val="000000"/>
          <w:sz w:val="28"/>
          <w:szCs w:val="28"/>
        </w:rPr>
        <w:t>Каменоломненского</w:t>
      </w:r>
      <w:proofErr w:type="spellEnd"/>
      <w:r w:rsidR="004758CC">
        <w:rPr>
          <w:color w:val="000000"/>
          <w:sz w:val="28"/>
          <w:szCs w:val="28"/>
        </w:rPr>
        <w:t xml:space="preserve"> городского</w:t>
      </w:r>
      <w:r w:rsidR="004758CC" w:rsidRPr="009B48BA">
        <w:rPr>
          <w:color w:val="000000"/>
          <w:sz w:val="28"/>
          <w:szCs w:val="28"/>
        </w:rPr>
        <w:t xml:space="preserve"> поселения формируется до 15 декабря.</w:t>
      </w:r>
    </w:p>
    <w:p w:rsidR="00071B1D" w:rsidRPr="00071B1D" w:rsidRDefault="00071B1D" w:rsidP="00071B1D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</w:p>
    <w:p w:rsidR="00071B1D" w:rsidRPr="00915F6F" w:rsidRDefault="00071B1D" w:rsidP="004758CC">
      <w:pPr>
        <w:ind w:firstLine="709"/>
        <w:jc w:val="center"/>
        <w:rPr>
          <w:b/>
          <w:sz w:val="28"/>
          <w:szCs w:val="28"/>
        </w:rPr>
      </w:pPr>
      <w:r w:rsidRPr="00915F6F">
        <w:rPr>
          <w:b/>
          <w:sz w:val="28"/>
          <w:szCs w:val="28"/>
        </w:rPr>
        <w:t>3. Порядок оценки эффективности налоговых расходов</w:t>
      </w:r>
    </w:p>
    <w:p w:rsidR="00071B1D" w:rsidRPr="00915F6F" w:rsidRDefault="004E2AB9" w:rsidP="00915F6F">
      <w:pPr>
        <w:ind w:firstLine="567"/>
        <w:jc w:val="center"/>
        <w:rPr>
          <w:b/>
          <w:sz w:val="28"/>
          <w:szCs w:val="28"/>
        </w:rPr>
      </w:pPr>
      <w:proofErr w:type="spellStart"/>
      <w:r w:rsidRPr="00915F6F">
        <w:rPr>
          <w:b/>
          <w:sz w:val="28"/>
          <w:szCs w:val="28"/>
        </w:rPr>
        <w:t>Каменоломненского</w:t>
      </w:r>
      <w:proofErr w:type="spellEnd"/>
      <w:r w:rsidRPr="00915F6F">
        <w:rPr>
          <w:b/>
          <w:sz w:val="28"/>
          <w:szCs w:val="28"/>
        </w:rPr>
        <w:t xml:space="preserve"> городского</w:t>
      </w:r>
      <w:r w:rsidR="00071B1D" w:rsidRPr="00915F6F">
        <w:rPr>
          <w:b/>
          <w:sz w:val="28"/>
          <w:szCs w:val="28"/>
        </w:rPr>
        <w:t xml:space="preserve"> поселения </w:t>
      </w:r>
    </w:p>
    <w:p w:rsidR="00071B1D" w:rsidRPr="00071B1D" w:rsidRDefault="00071B1D" w:rsidP="00071B1D">
      <w:pPr>
        <w:ind w:firstLine="567"/>
        <w:jc w:val="center"/>
        <w:rPr>
          <w:sz w:val="28"/>
          <w:szCs w:val="28"/>
        </w:rPr>
      </w:pPr>
    </w:p>
    <w:p w:rsidR="00071B1D" w:rsidRPr="00071B1D" w:rsidRDefault="00071B1D" w:rsidP="00071B1D">
      <w:pPr>
        <w:ind w:firstLine="567"/>
        <w:jc w:val="both"/>
        <w:rPr>
          <w:sz w:val="28"/>
          <w:szCs w:val="28"/>
        </w:rPr>
      </w:pPr>
    </w:p>
    <w:p w:rsidR="004758CC" w:rsidRPr="009B48BA" w:rsidRDefault="00071B1D" w:rsidP="004758CC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071B1D">
        <w:rPr>
          <w:sz w:val="28"/>
          <w:szCs w:val="28"/>
        </w:rPr>
        <w:t xml:space="preserve">3.1. </w:t>
      </w:r>
      <w:r w:rsidR="004758CC" w:rsidRPr="009B48BA">
        <w:rPr>
          <w:sz w:val="28"/>
          <w:szCs w:val="28"/>
        </w:rPr>
        <w:t xml:space="preserve"> В целях проведения оценки эффективности налоговых расходов </w:t>
      </w:r>
      <w:proofErr w:type="spellStart"/>
      <w:r w:rsidR="004758CC">
        <w:rPr>
          <w:sz w:val="28"/>
          <w:szCs w:val="28"/>
        </w:rPr>
        <w:t>Каменоломненского</w:t>
      </w:r>
      <w:proofErr w:type="spellEnd"/>
      <w:r w:rsidR="004758CC">
        <w:rPr>
          <w:sz w:val="28"/>
          <w:szCs w:val="28"/>
        </w:rPr>
        <w:t xml:space="preserve"> городского</w:t>
      </w:r>
      <w:r w:rsidR="004758CC" w:rsidRPr="009B48BA">
        <w:rPr>
          <w:sz w:val="28"/>
          <w:szCs w:val="28"/>
        </w:rPr>
        <w:t xml:space="preserve"> поселения:</w:t>
      </w:r>
    </w:p>
    <w:p w:rsidR="004758CC" w:rsidRPr="009B48BA" w:rsidRDefault="004758CC" w:rsidP="004758CC">
      <w:pPr>
        <w:widowControl w:val="0"/>
        <w:autoSpaceDE w:val="0"/>
        <w:autoSpaceDN w:val="0"/>
        <w:spacing w:line="226" w:lineRule="auto"/>
        <w:ind w:firstLine="709"/>
        <w:jc w:val="both"/>
        <w:rPr>
          <w:b/>
          <w:sz w:val="28"/>
          <w:szCs w:val="28"/>
        </w:rPr>
      </w:pPr>
      <w:r w:rsidRPr="009B48BA">
        <w:rPr>
          <w:spacing w:val="-2"/>
          <w:sz w:val="28"/>
          <w:szCs w:val="28"/>
        </w:rPr>
        <w:t>3.1.1. С</w:t>
      </w:r>
      <w:r>
        <w:rPr>
          <w:spacing w:val="-2"/>
          <w:sz w:val="28"/>
          <w:szCs w:val="28"/>
        </w:rPr>
        <w:t>лужба</w:t>
      </w:r>
      <w:r w:rsidRPr="009B48BA">
        <w:rPr>
          <w:spacing w:val="-2"/>
          <w:sz w:val="28"/>
          <w:szCs w:val="28"/>
        </w:rPr>
        <w:t xml:space="preserve"> экономики и финансов до 1 февраля направляет</w:t>
      </w:r>
      <w:r w:rsidRPr="009B48BA">
        <w:rPr>
          <w:sz w:val="28"/>
          <w:szCs w:val="28"/>
        </w:rPr>
        <w:t xml:space="preserve"> в Межрайонную ИФНС России №1</w:t>
      </w:r>
      <w:r>
        <w:rPr>
          <w:sz w:val="28"/>
          <w:szCs w:val="28"/>
        </w:rPr>
        <w:t>2</w:t>
      </w:r>
      <w:r w:rsidRPr="009B48BA">
        <w:rPr>
          <w:sz w:val="28"/>
          <w:szCs w:val="28"/>
        </w:rPr>
        <w:t xml:space="preserve"> по Ростовской области сведения о категориях плательщиков, с указанием обуславливающих соответствующие </w:t>
      </w:r>
      <w:r w:rsidRPr="009B48BA">
        <w:rPr>
          <w:spacing w:val="-4"/>
          <w:sz w:val="28"/>
          <w:szCs w:val="28"/>
        </w:rPr>
        <w:t xml:space="preserve">налоговые расходы нормативных правовых актов </w:t>
      </w:r>
      <w:proofErr w:type="spellStart"/>
      <w:r>
        <w:rPr>
          <w:spacing w:val="-4"/>
          <w:sz w:val="28"/>
          <w:szCs w:val="28"/>
        </w:rPr>
        <w:t>Каменоломненского</w:t>
      </w:r>
      <w:proofErr w:type="spellEnd"/>
      <w:r>
        <w:rPr>
          <w:spacing w:val="-4"/>
          <w:sz w:val="28"/>
          <w:szCs w:val="28"/>
        </w:rPr>
        <w:t xml:space="preserve"> городского</w:t>
      </w:r>
      <w:r w:rsidRPr="009B48BA">
        <w:rPr>
          <w:spacing w:val="-4"/>
          <w:sz w:val="28"/>
          <w:szCs w:val="28"/>
        </w:rPr>
        <w:t xml:space="preserve"> поселения, в том числе</w:t>
      </w:r>
      <w:r w:rsidRPr="009B48BA">
        <w:rPr>
          <w:sz w:val="28"/>
          <w:szCs w:val="28"/>
        </w:rPr>
        <w:t xml:space="preserve"> действовавших в отчетном году и в году, предшествующем отчетному году</w:t>
      </w:r>
      <w:bookmarkStart w:id="2" w:name="P56"/>
      <w:bookmarkEnd w:id="2"/>
      <w:r w:rsidRPr="009B48BA">
        <w:rPr>
          <w:sz w:val="28"/>
          <w:szCs w:val="28"/>
        </w:rPr>
        <w:t>;</w:t>
      </w:r>
    </w:p>
    <w:p w:rsidR="004758CC" w:rsidRPr="009B48BA" w:rsidRDefault="004758CC" w:rsidP="004758CC">
      <w:pPr>
        <w:widowControl w:val="0"/>
        <w:autoSpaceDE w:val="0"/>
        <w:autoSpaceDN w:val="0"/>
        <w:spacing w:line="226" w:lineRule="auto"/>
        <w:ind w:firstLine="709"/>
        <w:jc w:val="both"/>
        <w:rPr>
          <w:spacing w:val="-2"/>
          <w:sz w:val="28"/>
          <w:szCs w:val="28"/>
        </w:rPr>
      </w:pPr>
      <w:r w:rsidRPr="009B48BA">
        <w:rPr>
          <w:sz w:val="28"/>
          <w:szCs w:val="28"/>
        </w:rPr>
        <w:t>3.1.2. </w:t>
      </w:r>
      <w:r w:rsidRPr="009B48BA">
        <w:rPr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лужба</w:t>
      </w:r>
      <w:r w:rsidRPr="009B48BA">
        <w:rPr>
          <w:spacing w:val="-2"/>
          <w:sz w:val="28"/>
          <w:szCs w:val="28"/>
        </w:rPr>
        <w:t xml:space="preserve"> экономики и финансов</w:t>
      </w:r>
      <w:r w:rsidRPr="009B48BA">
        <w:rPr>
          <w:sz w:val="28"/>
          <w:szCs w:val="28"/>
        </w:rPr>
        <w:t xml:space="preserve"> до 20 мая направляет кураторам налоговых расходов сведения, представленные Межрайонной ИФНС России №1</w:t>
      </w:r>
      <w:r>
        <w:rPr>
          <w:sz w:val="28"/>
          <w:szCs w:val="28"/>
        </w:rPr>
        <w:t>2</w:t>
      </w:r>
      <w:r w:rsidRPr="009B48BA">
        <w:rPr>
          <w:sz w:val="28"/>
          <w:szCs w:val="28"/>
        </w:rPr>
        <w:t xml:space="preserve"> по Ростовской области в соответствии с постановлением Правительства Российской Федерации от 22.06.2019 № 796 «</w:t>
      </w:r>
      <w:r w:rsidRPr="009B48BA">
        <w:rPr>
          <w:bCs/>
          <w:sz w:val="28"/>
          <w:szCs w:val="28"/>
        </w:rPr>
        <w:t xml:space="preserve">Об общих требованиях к оценке </w:t>
      </w:r>
      <w:r w:rsidRPr="009B48BA">
        <w:rPr>
          <w:spacing w:val="-2"/>
          <w:sz w:val="28"/>
          <w:szCs w:val="28"/>
        </w:rPr>
        <w:t>налоговых расходов субъектов Российской Федерации и муниципальных образований» (далее – Общие требования), а также результаты оценки совокупного бюджетного эффекта (самоокупаемости).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9B48BA">
        <w:rPr>
          <w:color w:val="000000"/>
          <w:sz w:val="28"/>
          <w:szCs w:val="28"/>
        </w:rPr>
        <w:t>3.2. Оценка</w:t>
      </w:r>
      <w:r w:rsidRPr="009B48BA">
        <w:rPr>
          <w:sz w:val="28"/>
          <w:szCs w:val="28"/>
        </w:rPr>
        <w:t xml:space="preserve">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осуществляется кураторами налоговых расходов в соответствии с методиками, утвержденными нормативными правовыми актами Администрации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включает: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оценку целесообразности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поселения;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оценку результативности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поселения.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bookmarkStart w:id="3" w:name="P75"/>
      <w:bookmarkEnd w:id="3"/>
      <w:r w:rsidRPr="009B48BA">
        <w:rPr>
          <w:color w:val="000000"/>
          <w:sz w:val="28"/>
          <w:szCs w:val="28"/>
        </w:rPr>
        <w:t xml:space="preserve">3.3. Критериями целесообразности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 являются: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соответствие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 целям муниципальных программ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 и (или) целям социально-экономического развития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поселения, не относящимся к </w:t>
      </w:r>
      <w:r w:rsidRPr="009B48BA">
        <w:rPr>
          <w:sz w:val="28"/>
          <w:szCs w:val="28"/>
        </w:rPr>
        <w:t>муниципальны</w:t>
      </w:r>
      <w:r w:rsidRPr="009B48BA">
        <w:rPr>
          <w:color w:val="000000"/>
          <w:sz w:val="28"/>
          <w:szCs w:val="28"/>
        </w:rPr>
        <w:t xml:space="preserve">м программам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поселения;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color w:val="FF0000"/>
          <w:sz w:val="28"/>
          <w:szCs w:val="28"/>
        </w:rPr>
      </w:pPr>
      <w:r w:rsidRPr="009B48BA">
        <w:rPr>
          <w:color w:val="000000"/>
          <w:sz w:val="28"/>
          <w:szCs w:val="28"/>
        </w:rPr>
        <w:t>востребованность плательщиками предоставленных льгот, которая характеризуется</w:t>
      </w:r>
      <w:r w:rsidRPr="009B48BA">
        <w:rPr>
          <w:sz w:val="28"/>
          <w:szCs w:val="28"/>
        </w:rPr>
        <w:t xml:space="preserve"> соотношением численности плательщиков, воспользовавшихся правом на льготы, </w:t>
      </w:r>
      <w:r w:rsidRPr="009B48BA">
        <w:rPr>
          <w:sz w:val="28"/>
          <w:szCs w:val="28"/>
          <w:shd w:val="clear" w:color="auto" w:fill="FFFFFF"/>
        </w:rPr>
        <w:t>и численности плательщиков, обладающих потенциальным правом на применение льготы, и (или) общей численности плательщиков, </w:t>
      </w:r>
      <w:r w:rsidRPr="009B48BA">
        <w:rPr>
          <w:sz w:val="28"/>
          <w:szCs w:val="28"/>
          <w:shd w:val="clear" w:color="auto" w:fill="FFFFFF"/>
        </w:rPr>
        <w:br/>
        <w:t>‎ за 5-летний период.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При необходимости кураторами налоговых расходов могут быть установлены дополнительные критерии целесообразности предоставления льгот для </w:t>
      </w:r>
      <w:r w:rsidRPr="009B48BA">
        <w:rPr>
          <w:sz w:val="28"/>
          <w:szCs w:val="28"/>
        </w:rPr>
        <w:lastRenderedPageBreak/>
        <w:t>плательщиков.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  </w:t>
      </w:r>
      <w:hyperlink r:id="rId11" w:history="1">
        <w:r w:rsidRPr="009B48BA">
          <w:rPr>
            <w:sz w:val="28"/>
            <w:szCs w:val="28"/>
          </w:rPr>
          <w:t>абзаце третьем</w:t>
        </w:r>
        <w:r w:rsidRPr="009B48BA">
          <w:rPr>
            <w:color w:val="0000FF"/>
            <w:sz w:val="24"/>
            <w:szCs w:val="28"/>
            <w:u w:val="single"/>
          </w:rPr>
          <w:t> </w:t>
        </w:r>
      </w:hyperlink>
      <w:r w:rsidRPr="009B48BA">
        <w:rPr>
          <w:sz w:val="28"/>
          <w:szCs w:val="28"/>
        </w:rPr>
        <w:t> настоящего пункта, при котором льгота признается востребованной.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В случае несоответствия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 хотя бы одному из критериев, указанных в пункте 3.4 настоящего Порядка, и (или) недостижения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социально-экономической политики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 относящихся к 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и (или) достижения более высоких показателей результативности применения альтернативных механизмов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социально-экономической  политики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 не относящихся к 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по результатам оценки бюджетной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и (или) недостижения положительных значений оценки совокупного бюджетного эффекта (самоокупаемости) стимулирующих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куратору налогового расхода надлежит представить в сектор экономики и финансов предложения о сохранении (уточнении, отмене) льгот для плательщиков.</w:t>
      </w:r>
    </w:p>
    <w:p w:rsidR="004758CC" w:rsidRPr="009B48BA" w:rsidRDefault="004758CC" w:rsidP="004758CC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3.4. В качестве критерия результативности налогового расхода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определяется как минимум один показатель (индикатор)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</w:t>
      </w:r>
      <w:r w:rsidRPr="009B48BA">
        <w:rPr>
          <w:spacing w:val="-4"/>
          <w:sz w:val="28"/>
          <w:szCs w:val="28"/>
        </w:rPr>
        <w:t xml:space="preserve">экономического развития </w:t>
      </w:r>
      <w:proofErr w:type="spellStart"/>
      <w:r>
        <w:rPr>
          <w:spacing w:val="-4"/>
          <w:sz w:val="28"/>
          <w:szCs w:val="28"/>
        </w:rPr>
        <w:t>Каменоломненского</w:t>
      </w:r>
      <w:proofErr w:type="spellEnd"/>
      <w:r>
        <w:rPr>
          <w:spacing w:val="-4"/>
          <w:sz w:val="28"/>
          <w:szCs w:val="28"/>
        </w:rPr>
        <w:t xml:space="preserve"> городского</w:t>
      </w:r>
      <w:r w:rsidRPr="009B48BA">
        <w:rPr>
          <w:spacing w:val="-4"/>
          <w:sz w:val="28"/>
          <w:szCs w:val="28"/>
        </w:rPr>
        <w:t xml:space="preserve"> поселения, не относящихся к муниципальным</w:t>
      </w:r>
      <w:r w:rsidRPr="009B48BA">
        <w:rPr>
          <w:sz w:val="28"/>
          <w:szCs w:val="28"/>
        </w:rPr>
        <w:t xml:space="preserve">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либо иной показатель (индикатор), на значение которого оказывают влияние налоговые расходы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3.5. </w:t>
      </w:r>
      <w:r w:rsidRPr="009B48BA">
        <w:rPr>
          <w:sz w:val="28"/>
          <w:szCs w:val="28"/>
        </w:rPr>
        <w:t xml:space="preserve">Оценка результативности налоговых расходов расхода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включает оценку вклада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 относящихся к 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оценку бюджетной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оценку совокупного бюджетного эффекта (самоокупаемости) стимулирующих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Вклад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 относящихся к </w:t>
      </w:r>
      <w:r w:rsidRPr="009B48BA">
        <w:rPr>
          <w:sz w:val="28"/>
          <w:szCs w:val="28"/>
        </w:rPr>
        <w:lastRenderedPageBreak/>
        <w:t xml:space="preserve">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pacing w:val="-2"/>
          <w:sz w:val="28"/>
          <w:szCs w:val="28"/>
        </w:rPr>
      </w:pPr>
      <w:r w:rsidRPr="009B48BA">
        <w:rPr>
          <w:sz w:val="28"/>
          <w:szCs w:val="28"/>
        </w:rPr>
        <w:t xml:space="preserve">3.6. В целях оценки бюджетной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осуществляется сравнительный анализ результативности </w:t>
      </w:r>
      <w:r w:rsidRPr="009B48BA">
        <w:rPr>
          <w:spacing w:val="-4"/>
          <w:sz w:val="28"/>
          <w:szCs w:val="28"/>
        </w:rPr>
        <w:t xml:space="preserve">предоставления льгот и результативности применения альтернативных механизмов </w:t>
      </w:r>
      <w:r w:rsidRPr="009B48BA">
        <w:rPr>
          <w:sz w:val="28"/>
          <w:szCs w:val="28"/>
        </w:rPr>
        <w:t xml:space="preserve">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 относящихся </w:t>
      </w:r>
      <w:r w:rsidRPr="009B48BA">
        <w:rPr>
          <w:spacing w:val="-2"/>
          <w:sz w:val="28"/>
          <w:szCs w:val="28"/>
        </w:rPr>
        <w:t xml:space="preserve">к муниципальным программам </w:t>
      </w:r>
      <w:proofErr w:type="spellStart"/>
      <w:r>
        <w:rPr>
          <w:spacing w:val="-2"/>
          <w:sz w:val="28"/>
          <w:szCs w:val="28"/>
        </w:rPr>
        <w:t>Каменоломненского</w:t>
      </w:r>
      <w:proofErr w:type="spellEnd"/>
      <w:r>
        <w:rPr>
          <w:spacing w:val="-2"/>
          <w:sz w:val="28"/>
          <w:szCs w:val="28"/>
        </w:rPr>
        <w:t xml:space="preserve"> городского</w:t>
      </w:r>
      <w:r w:rsidRPr="009B48BA">
        <w:rPr>
          <w:spacing w:val="-2"/>
          <w:sz w:val="28"/>
          <w:szCs w:val="28"/>
        </w:rPr>
        <w:t xml:space="preserve"> поселения. </w:t>
      </w:r>
      <w:bookmarkStart w:id="4" w:name="P84"/>
      <w:bookmarkEnd w:id="4"/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pacing w:val="-2"/>
          <w:sz w:val="28"/>
          <w:szCs w:val="28"/>
        </w:rPr>
      </w:pPr>
      <w:r w:rsidRPr="009B48BA">
        <w:rPr>
          <w:color w:val="000000"/>
          <w:sz w:val="28"/>
          <w:szCs w:val="28"/>
          <w:shd w:val="clear" w:color="auto" w:fill="FFFFFF"/>
        </w:rPr>
        <w:t xml:space="preserve">3.6.1. При необходимости куратором налогового расхода могут быть установлены дополнительные критерии оценки результативности налогового расхода </w:t>
      </w:r>
      <w:proofErr w:type="spellStart"/>
      <w:r>
        <w:rPr>
          <w:spacing w:val="-2"/>
          <w:sz w:val="28"/>
          <w:szCs w:val="28"/>
        </w:rPr>
        <w:t>Каменоломненского</w:t>
      </w:r>
      <w:proofErr w:type="spellEnd"/>
      <w:r>
        <w:rPr>
          <w:spacing w:val="-2"/>
          <w:sz w:val="28"/>
          <w:szCs w:val="28"/>
        </w:rPr>
        <w:t xml:space="preserve"> городского</w:t>
      </w:r>
      <w:r w:rsidRPr="009B48BA">
        <w:rPr>
          <w:spacing w:val="-2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>.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pacing w:val="-4"/>
          <w:sz w:val="28"/>
          <w:szCs w:val="28"/>
        </w:rPr>
        <w:t xml:space="preserve">3.7. Сравнительный анализ включает сравнение объемов расходов бюджета </w:t>
      </w:r>
      <w:proofErr w:type="spellStart"/>
      <w:r>
        <w:rPr>
          <w:spacing w:val="-4"/>
          <w:sz w:val="28"/>
          <w:szCs w:val="28"/>
        </w:rPr>
        <w:t>Каменоломненского</w:t>
      </w:r>
      <w:proofErr w:type="spellEnd"/>
      <w:r>
        <w:rPr>
          <w:spacing w:val="-4"/>
          <w:sz w:val="28"/>
          <w:szCs w:val="28"/>
        </w:rPr>
        <w:t xml:space="preserve"> городского</w:t>
      </w:r>
      <w:r w:rsidRPr="009B48BA">
        <w:rPr>
          <w:spacing w:val="-4"/>
          <w:sz w:val="28"/>
          <w:szCs w:val="28"/>
        </w:rPr>
        <w:t xml:space="preserve"> поселения в случае применения альтернативных механизмов достижения</w:t>
      </w:r>
      <w:r w:rsidRPr="009B48BA">
        <w:rPr>
          <w:sz w:val="28"/>
          <w:szCs w:val="28"/>
        </w:rPr>
        <w:t xml:space="preserve">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</w:t>
      </w:r>
      <w:r w:rsidRPr="009B48BA">
        <w:rPr>
          <w:spacing w:val="-4"/>
          <w:sz w:val="28"/>
          <w:szCs w:val="28"/>
        </w:rPr>
        <w:t xml:space="preserve">экономического развития </w:t>
      </w:r>
      <w:proofErr w:type="spellStart"/>
      <w:r>
        <w:rPr>
          <w:spacing w:val="-4"/>
          <w:sz w:val="28"/>
          <w:szCs w:val="28"/>
        </w:rPr>
        <w:t>Каменоломненского</w:t>
      </w:r>
      <w:proofErr w:type="spellEnd"/>
      <w:r>
        <w:rPr>
          <w:spacing w:val="-4"/>
          <w:sz w:val="28"/>
          <w:szCs w:val="28"/>
        </w:rPr>
        <w:t xml:space="preserve"> городского</w:t>
      </w:r>
      <w:r w:rsidRPr="009B48BA">
        <w:rPr>
          <w:spacing w:val="-4"/>
          <w:sz w:val="28"/>
          <w:szCs w:val="28"/>
        </w:rPr>
        <w:t xml:space="preserve"> поселения, не относящихся к муниципальным программам </w:t>
      </w:r>
      <w:proofErr w:type="spellStart"/>
      <w:r>
        <w:rPr>
          <w:spacing w:val="-4"/>
          <w:sz w:val="28"/>
          <w:szCs w:val="28"/>
        </w:rPr>
        <w:t>Каменоломненского</w:t>
      </w:r>
      <w:proofErr w:type="spellEnd"/>
      <w:r>
        <w:rPr>
          <w:spacing w:val="-4"/>
          <w:sz w:val="28"/>
          <w:szCs w:val="28"/>
        </w:rPr>
        <w:t xml:space="preserve"> городского</w:t>
      </w:r>
      <w:r w:rsidRPr="009B48BA">
        <w:rPr>
          <w:spacing w:val="-4"/>
          <w:sz w:val="28"/>
          <w:szCs w:val="28"/>
        </w:rPr>
        <w:t xml:space="preserve"> поселения, и объемов предоставленных</w:t>
      </w:r>
      <w:r w:rsidRPr="009B48BA">
        <w:rPr>
          <w:sz w:val="28"/>
          <w:szCs w:val="28"/>
        </w:rPr>
        <w:t xml:space="preserve"> </w:t>
      </w:r>
      <w:r w:rsidRPr="009B48BA">
        <w:rPr>
          <w:spacing w:val="-6"/>
          <w:sz w:val="28"/>
          <w:szCs w:val="28"/>
        </w:rPr>
        <w:t>льгот (расчет прироста показателя (индикатора) достижения целей муниципальной</w:t>
      </w:r>
      <w:r w:rsidRPr="009B48BA">
        <w:rPr>
          <w:sz w:val="28"/>
          <w:szCs w:val="28"/>
        </w:rPr>
        <w:t xml:space="preserve">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 относящихся к 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на 1 рубль налоговых расходов и на 1 рубль расходов бюджета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для достижения того же показателя (индикатора) в случае применения альтернативных механизмов).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pacing w:val="-2"/>
          <w:sz w:val="28"/>
          <w:szCs w:val="28"/>
        </w:rPr>
        <w:t>В качестве альтернативных механизмов достижения целей муниципальной</w:t>
      </w:r>
      <w:r w:rsidRPr="009B48BA">
        <w:rPr>
          <w:sz w:val="28"/>
          <w:szCs w:val="28"/>
        </w:rPr>
        <w:t xml:space="preserve">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и (или) целей социально-экономического развития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не относящихся к муниципальным программам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могут учитываться в том числе: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поселения;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4758CC" w:rsidRPr="009B48BA" w:rsidRDefault="004758CC" w:rsidP="004758CC">
      <w:pPr>
        <w:widowControl w:val="0"/>
        <w:autoSpaceDE w:val="0"/>
        <w:autoSpaceDN w:val="0"/>
        <w:spacing w:line="221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sz w:val="28"/>
          <w:szCs w:val="28"/>
        </w:rPr>
        <w:t>3.8. </w:t>
      </w:r>
      <w:r w:rsidRPr="009B48BA">
        <w:rPr>
          <w:color w:val="000000"/>
          <w:sz w:val="28"/>
          <w:szCs w:val="28"/>
        </w:rPr>
        <w:t xml:space="preserve">Оценку результативности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допускается не проводить в отношении: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технических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>;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, по которым на момент проведения оценки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отсутствуют фискальные характеристики;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, обусловленных льготами, срок действия которых составляет менее одного года и </w:t>
      </w:r>
      <w:r w:rsidRPr="009B48BA">
        <w:rPr>
          <w:color w:val="000000"/>
          <w:sz w:val="28"/>
          <w:szCs w:val="28"/>
        </w:rPr>
        <w:lastRenderedPageBreak/>
        <w:t>которые утрачивают силу до дня направления уточненных данных в сектор экономики и финансов в соответствии с пунктом 3.10 настоящего Порядка.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>3.9. Оценку востребованности плательщиками предоставленных льгот допускается не проводить в отношении: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льгот, обусловливающих налоговые расходы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, по которым на момент проведения оценки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 xml:space="preserve"> отсутствуют фискальные характеристики;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</w:rPr>
        <w:t>, обусловленных льготами, срок действия которых составляет менее одного года и которые утрачивают силу до дня направления данных в сектор экономики и финансов в соответствии с пунктом 3.11 настоящего Порядка.</w:t>
      </w:r>
    </w:p>
    <w:p w:rsidR="004758CC" w:rsidRPr="009B48BA" w:rsidRDefault="004758CC" w:rsidP="004758CC">
      <w:pPr>
        <w:shd w:val="clear" w:color="auto" w:fill="FFFFFF"/>
        <w:spacing w:line="263" w:lineRule="atLeast"/>
        <w:ind w:firstLine="706"/>
        <w:jc w:val="both"/>
        <w:rPr>
          <w:color w:val="000000"/>
          <w:sz w:val="28"/>
          <w:szCs w:val="28"/>
        </w:rPr>
      </w:pPr>
      <w:r w:rsidRPr="009B48BA">
        <w:rPr>
          <w:color w:val="000000"/>
          <w:sz w:val="28"/>
          <w:szCs w:val="28"/>
          <w:shd w:val="clear" w:color="auto" w:fill="FFFFFF"/>
        </w:rPr>
        <w:t xml:space="preserve">3.10. В случае несоответствия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 хотя бы одному из критериев, указанных в пункте 3.3, и (или) недостижения положительных значений оценки вклада, предусмотренных для плательщиков льгот в изменение значения показателя (индикатора) достижения целей </w:t>
      </w:r>
      <w:r w:rsidRPr="009B48BA">
        <w:rPr>
          <w:sz w:val="28"/>
          <w:szCs w:val="28"/>
        </w:rPr>
        <w:t xml:space="preserve">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 и (или) целей социально-экономического развития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, не относящихся к муниципальным программам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, и (или) достижения более высоких показателей результативности применения альтернативных механизмов достижения целей муниципальной программы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 и (или) целей социально-экономического развития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, не относящихся к муниципальным программам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, по результатам оценки бюджетной эффективности налоговых расходов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Каменоломненского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городского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 поселения, и (или) недостижения положительных значений оценки совокупного бюджетного эффекта (самоокупаемости) стимулирующих налоговых расходов </w:t>
      </w:r>
      <w:proofErr w:type="spellStart"/>
      <w:r>
        <w:rPr>
          <w:color w:val="000000"/>
          <w:sz w:val="28"/>
          <w:szCs w:val="28"/>
        </w:rPr>
        <w:t>Каменоломненского</w:t>
      </w:r>
      <w:proofErr w:type="spellEnd"/>
      <w:r>
        <w:rPr>
          <w:color w:val="000000"/>
          <w:sz w:val="28"/>
          <w:szCs w:val="28"/>
        </w:rPr>
        <w:t xml:space="preserve"> городского</w:t>
      </w:r>
      <w:r w:rsidRPr="009B48BA">
        <w:rPr>
          <w:color w:val="000000"/>
          <w:sz w:val="28"/>
          <w:szCs w:val="28"/>
        </w:rPr>
        <w:t xml:space="preserve"> поселения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,  куратору налогового расхода надлежит представить </w:t>
      </w:r>
      <w:r w:rsidRPr="009B48BA">
        <w:rPr>
          <w:color w:val="000000"/>
          <w:sz w:val="28"/>
          <w:szCs w:val="28"/>
        </w:rPr>
        <w:t>в сектор экономики и финансов</w:t>
      </w:r>
      <w:r w:rsidRPr="009B48BA">
        <w:rPr>
          <w:color w:val="000000"/>
          <w:sz w:val="28"/>
          <w:szCs w:val="28"/>
          <w:shd w:val="clear" w:color="auto" w:fill="FFFFFF"/>
        </w:rPr>
        <w:t xml:space="preserve"> предложения о сохранении (уточнении, отмене) льгот для плательщиков.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bookmarkStart w:id="5" w:name="P91"/>
      <w:bookmarkEnd w:id="5"/>
      <w:r w:rsidRPr="009B48BA">
        <w:rPr>
          <w:sz w:val="28"/>
          <w:szCs w:val="28"/>
        </w:rPr>
        <w:t>3.11. Результаты оценки эффективности налогового расхода должны направляться кураторами в сектор экономики и финансов и содержать выводы: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pacing w:val="-4"/>
          <w:sz w:val="28"/>
          <w:szCs w:val="28"/>
        </w:rPr>
        <w:t>о достижении целевых характеристик (критериев целесообразности)</w:t>
      </w:r>
      <w:r w:rsidRPr="009B48BA">
        <w:rPr>
          <w:sz w:val="28"/>
          <w:szCs w:val="28"/>
        </w:rPr>
        <w:t xml:space="preserve"> налогового расхода;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о вкладе налогового расхода в достижение целей муниципальной программы и (или) целей социально-экономического развития;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>о наличии или об отсутствии более результативных (менее затратных для бюджета района) альтернативных механизмов достижения целей муниципальной программы и (или) целей социально-экономического развития.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Паспорта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результаты оценки эффективности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рекомендации по результатам указанной оценки, включая рекомендации </w:t>
      </w:r>
      <w:r w:rsidRPr="009B48BA">
        <w:rPr>
          <w:spacing w:val="-2"/>
          <w:sz w:val="28"/>
          <w:szCs w:val="28"/>
        </w:rPr>
        <w:t>сектору экономики и финансов о необходимости сохранения (уточнения, отмены),</w:t>
      </w:r>
      <w:r w:rsidRPr="009B48BA">
        <w:rPr>
          <w:sz w:val="28"/>
          <w:szCs w:val="28"/>
        </w:rPr>
        <w:t xml:space="preserve"> предоставленных плательщикам льгот, направляются кураторами налоговых расходов в сектор экономики и финансов ежегодно, до 1 августа.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lastRenderedPageBreak/>
        <w:t>3.12. С</w:t>
      </w:r>
      <w:r>
        <w:rPr>
          <w:sz w:val="28"/>
          <w:szCs w:val="28"/>
        </w:rPr>
        <w:t>лужба</w:t>
      </w:r>
      <w:r w:rsidRPr="009B48BA">
        <w:rPr>
          <w:sz w:val="28"/>
          <w:szCs w:val="28"/>
        </w:rPr>
        <w:t xml:space="preserve"> экономики и финансов обобщает результаты оценки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согласовывает их с кураторами налоговых расходов,</w:t>
      </w:r>
      <w:r w:rsidRPr="009B48BA">
        <w:rPr>
          <w:rFonts w:ascii="AG Souvenir" w:hAnsi="AG Souvenir"/>
          <w:b/>
          <w:color w:val="000000"/>
          <w:spacing w:val="38"/>
          <w:sz w:val="28"/>
          <w:szCs w:val="28"/>
          <w:shd w:val="clear" w:color="auto" w:fill="FFFFFF"/>
        </w:rPr>
        <w:t xml:space="preserve"> </w:t>
      </w:r>
      <w:r w:rsidRPr="009B48BA">
        <w:rPr>
          <w:color w:val="000000"/>
          <w:sz w:val="28"/>
          <w:szCs w:val="28"/>
          <w:shd w:val="clear" w:color="auto" w:fill="FFFFFF"/>
        </w:rPr>
        <w:t>в том числе с учетом предложений‎ о сохранении (уточнении, отмене) льгот для плательщиков, представленных кураторами налоговых расходов в соответствии с пунктом 3.10 настоящего Порядка.</w:t>
      </w:r>
    </w:p>
    <w:p w:rsidR="004758CC" w:rsidRPr="009B48BA" w:rsidRDefault="004758CC" w:rsidP="004758CC">
      <w:pPr>
        <w:widowControl w:val="0"/>
        <w:autoSpaceDE w:val="0"/>
        <w:autoSpaceDN w:val="0"/>
        <w:spacing w:line="230" w:lineRule="auto"/>
        <w:ind w:firstLine="709"/>
        <w:jc w:val="both"/>
        <w:rPr>
          <w:sz w:val="28"/>
          <w:szCs w:val="28"/>
        </w:rPr>
      </w:pPr>
      <w:r w:rsidRPr="009B48BA">
        <w:rPr>
          <w:sz w:val="28"/>
          <w:szCs w:val="28"/>
        </w:rPr>
        <w:t xml:space="preserve">Результаты рассмотрения оценки налоговых расходов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 учитываются при формировании основных направлений бюджетной и налоговой политики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поселения, а также при проведении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Каменоломненского</w:t>
      </w:r>
      <w:proofErr w:type="spellEnd"/>
      <w:r>
        <w:rPr>
          <w:sz w:val="28"/>
          <w:szCs w:val="28"/>
        </w:rPr>
        <w:t xml:space="preserve"> городского</w:t>
      </w:r>
      <w:r w:rsidRPr="009B48BA">
        <w:rPr>
          <w:sz w:val="28"/>
          <w:szCs w:val="28"/>
        </w:rPr>
        <w:t xml:space="preserve"> поселения.</w:t>
      </w:r>
    </w:p>
    <w:p w:rsidR="00071B1D" w:rsidRPr="00071B1D" w:rsidRDefault="00071B1D" w:rsidP="004758C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071B1D" w:rsidRDefault="00071B1D" w:rsidP="00071B1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044B5" w:rsidRPr="00071B1D" w:rsidRDefault="00F044B5" w:rsidP="00071B1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71B1D" w:rsidRPr="00071B1D" w:rsidRDefault="00F044B5" w:rsidP="00071B1D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071B1D" w:rsidRPr="00071B1D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-</w:t>
      </w:r>
      <w:r w:rsidR="00071B1D" w:rsidRPr="00071B1D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экономист</w:t>
      </w:r>
      <w:r w:rsidR="00071B1D" w:rsidRPr="00071B1D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</w:t>
      </w:r>
      <w:r w:rsidR="004758CC">
        <w:rPr>
          <w:sz w:val="28"/>
          <w:szCs w:val="28"/>
        </w:rPr>
        <w:t xml:space="preserve">      Л.С. Коваль</w:t>
      </w:r>
    </w:p>
    <w:p w:rsidR="00071B1D" w:rsidRPr="00071B1D" w:rsidRDefault="00071B1D" w:rsidP="00071B1D">
      <w:pPr>
        <w:rPr>
          <w:sz w:val="28"/>
          <w:szCs w:val="28"/>
        </w:rPr>
      </w:pPr>
    </w:p>
    <w:p w:rsidR="00071B1D" w:rsidRPr="00071B1D" w:rsidRDefault="00071B1D" w:rsidP="00071B1D">
      <w:pPr>
        <w:rPr>
          <w:sz w:val="28"/>
          <w:szCs w:val="28"/>
        </w:rPr>
      </w:pPr>
    </w:p>
    <w:p w:rsidR="002C6DE9" w:rsidRDefault="00071B1D" w:rsidP="00071B1D">
      <w:pPr>
        <w:autoSpaceDE w:val="0"/>
        <w:autoSpaceDN w:val="0"/>
        <w:adjustRightInd w:val="0"/>
        <w:rPr>
          <w:color w:val="000000"/>
          <w:sz w:val="24"/>
          <w:szCs w:val="24"/>
        </w:rPr>
        <w:sectPr w:rsidR="002C6DE9" w:rsidSect="00A62FF7">
          <w:headerReference w:type="default" r:id="rId12"/>
          <w:footerReference w:type="default" r:id="rId13"/>
          <w:headerReference w:type="first" r:id="rId14"/>
          <w:pgSz w:w="11906" w:h="16838"/>
          <w:pgMar w:top="851" w:right="851" w:bottom="851" w:left="992" w:header="709" w:footer="709" w:gutter="0"/>
          <w:cols w:space="708"/>
          <w:docGrid w:linePitch="360"/>
        </w:sectPr>
      </w:pPr>
      <w:r w:rsidRPr="00071B1D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071B1D" w:rsidRPr="00071B1D" w:rsidRDefault="002C6DE9" w:rsidP="002C6DE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6550660</wp:posOffset>
                </wp:positionH>
                <wp:positionV relativeFrom="paragraph">
                  <wp:posOffset>-391795</wp:posOffset>
                </wp:positionV>
                <wp:extent cx="3600450" cy="1514475"/>
                <wp:effectExtent l="0" t="0" r="19050" b="2857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C6DE9" w:rsidRPr="002C6DE9" w:rsidRDefault="002C6DE9" w:rsidP="002C6DE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Pr="002C6DE9">
                              <w:rPr>
                                <w:sz w:val="28"/>
                                <w:szCs w:val="28"/>
                              </w:rPr>
                              <w:t xml:space="preserve">Приложение № 1                                                                                                                                 к Порядку формирования перечня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Pr="002C6DE9">
                              <w:rPr>
                                <w:sz w:val="28"/>
                                <w:szCs w:val="28"/>
                              </w:rPr>
                              <w:t xml:space="preserve"> налоговых расходов Каменоломненского                                                                                                                       городского поселения и оценки</w:t>
                            </w:r>
                          </w:p>
                          <w:p w:rsidR="002C6DE9" w:rsidRPr="002C6DE9" w:rsidRDefault="002C6DE9" w:rsidP="002C6DE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C6DE9">
                              <w:rPr>
                                <w:sz w:val="28"/>
                                <w:szCs w:val="28"/>
                              </w:rPr>
                              <w:t>налоговых расходов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C6DE9">
                              <w:rPr>
                                <w:sz w:val="28"/>
                                <w:szCs w:val="28"/>
                              </w:rPr>
                              <w:t xml:space="preserve">Каменоломненского                                                                                                                                                                            городского поселения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515.8pt;margin-top:-30.85pt;width:283.5pt;height:11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" fillcolor="white [3201]" strokecolor="white [3212]" strokeweight=".5pt">
                <v:textbox>
                  <w:txbxContent>
                    <w:p w:rsidR="002C6DE9" w:rsidRPr="002C6DE9" w:rsidRDefault="002C6DE9" w:rsidP="002C6DE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</w:t>
                      </w:r>
                      <w:r w:rsidRPr="002C6DE9">
                        <w:rPr>
                          <w:sz w:val="28"/>
                          <w:szCs w:val="28"/>
                        </w:rPr>
                        <w:t xml:space="preserve">Приложение № 1                                                                                                                                 к Порядку формирования перечня            </w:t>
                      </w:r>
                      <w:r>
                        <w:rPr>
                          <w:sz w:val="28"/>
                          <w:szCs w:val="28"/>
                        </w:rPr>
                        <w:t xml:space="preserve">                      </w:t>
                      </w:r>
                      <w:r w:rsidRPr="002C6DE9">
                        <w:rPr>
                          <w:sz w:val="28"/>
                          <w:szCs w:val="28"/>
                        </w:rPr>
                        <w:t xml:space="preserve"> налоговых расходов Каменоломненского                                                                                                                       городского поселения и оценки</w:t>
                      </w:r>
                    </w:p>
                    <w:p w:rsidR="002C6DE9" w:rsidRPr="002C6DE9" w:rsidRDefault="002C6DE9" w:rsidP="002C6DE9">
                      <w:pPr>
                        <w:rPr>
                          <w:sz w:val="28"/>
                          <w:szCs w:val="28"/>
                        </w:rPr>
                      </w:pPr>
                      <w:r w:rsidRPr="002C6DE9">
                        <w:rPr>
                          <w:sz w:val="28"/>
                          <w:szCs w:val="28"/>
                        </w:rPr>
                        <w:t>налоговых расходов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2C6DE9">
                        <w:rPr>
                          <w:sz w:val="28"/>
                          <w:szCs w:val="28"/>
                        </w:rPr>
                        <w:t xml:space="preserve">Каменоломненского                                                                                                                                                                            городского поселения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bookmarkStart w:id="6" w:name="_Hlk239747052"/>
    </w:p>
    <w:p w:rsidR="002C6DE9" w:rsidRDefault="002C6DE9" w:rsidP="002C6DE9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2C6DE9" w:rsidRDefault="002C6DE9" w:rsidP="002C6DE9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2C6DE9" w:rsidRDefault="002C6DE9" w:rsidP="002C6DE9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2C6DE9" w:rsidRDefault="002C6DE9" w:rsidP="002C6DE9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071B1D" w:rsidRPr="00071B1D" w:rsidRDefault="00071B1D" w:rsidP="002C6DE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71B1D">
        <w:rPr>
          <w:color w:val="000000"/>
          <w:sz w:val="28"/>
          <w:szCs w:val="28"/>
        </w:rPr>
        <w:t xml:space="preserve">         </w:t>
      </w:r>
    </w:p>
    <w:bookmarkEnd w:id="6"/>
    <w:p w:rsidR="00071B1D" w:rsidRPr="00071B1D" w:rsidRDefault="00071B1D" w:rsidP="00071B1D">
      <w:pPr>
        <w:tabs>
          <w:tab w:val="left" w:pos="1395"/>
        </w:tabs>
        <w:jc w:val="center"/>
        <w:rPr>
          <w:sz w:val="24"/>
          <w:szCs w:val="24"/>
        </w:rPr>
      </w:pPr>
    </w:p>
    <w:p w:rsidR="00071B1D" w:rsidRPr="004758CC" w:rsidRDefault="004758CC" w:rsidP="00071B1D">
      <w:pPr>
        <w:tabs>
          <w:tab w:val="left" w:pos="1395"/>
        </w:tabs>
        <w:jc w:val="center"/>
        <w:rPr>
          <w:sz w:val="28"/>
          <w:szCs w:val="24"/>
        </w:rPr>
      </w:pPr>
      <w:r w:rsidRPr="004758CC">
        <w:rPr>
          <w:sz w:val="28"/>
          <w:szCs w:val="24"/>
        </w:rPr>
        <w:t>ПЕРЕЧЕНЬ</w:t>
      </w:r>
    </w:p>
    <w:p w:rsidR="004758CC" w:rsidRPr="004758CC" w:rsidRDefault="004758CC" w:rsidP="00071B1D">
      <w:pPr>
        <w:tabs>
          <w:tab w:val="left" w:pos="1395"/>
        </w:tabs>
        <w:jc w:val="center"/>
        <w:rPr>
          <w:sz w:val="28"/>
          <w:szCs w:val="24"/>
        </w:rPr>
      </w:pPr>
      <w:r w:rsidRPr="004758CC">
        <w:rPr>
          <w:sz w:val="28"/>
          <w:szCs w:val="24"/>
        </w:rPr>
        <w:t xml:space="preserve">налоговых расходов </w:t>
      </w:r>
      <w:proofErr w:type="spellStart"/>
      <w:r w:rsidRPr="004758CC">
        <w:rPr>
          <w:sz w:val="28"/>
          <w:szCs w:val="24"/>
        </w:rPr>
        <w:t>Каменоломненского</w:t>
      </w:r>
      <w:proofErr w:type="spellEnd"/>
      <w:r w:rsidRPr="004758CC">
        <w:rPr>
          <w:sz w:val="28"/>
          <w:szCs w:val="24"/>
        </w:rPr>
        <w:t xml:space="preserve"> городского поселения, обусловленных налоговыми льготами, </w:t>
      </w:r>
    </w:p>
    <w:p w:rsidR="004758CC" w:rsidRPr="004758CC" w:rsidRDefault="004758CC" w:rsidP="00071B1D">
      <w:pPr>
        <w:tabs>
          <w:tab w:val="left" w:pos="1395"/>
        </w:tabs>
        <w:jc w:val="center"/>
        <w:rPr>
          <w:sz w:val="28"/>
          <w:szCs w:val="24"/>
        </w:rPr>
      </w:pPr>
      <w:r w:rsidRPr="004758CC">
        <w:rPr>
          <w:sz w:val="28"/>
          <w:szCs w:val="24"/>
        </w:rPr>
        <w:t>освобождениями и иными преференциями по налогам, предусмотренными в качестве мер</w:t>
      </w:r>
    </w:p>
    <w:p w:rsidR="004758CC" w:rsidRDefault="004758CC" w:rsidP="00071B1D">
      <w:pPr>
        <w:tabs>
          <w:tab w:val="left" w:pos="1395"/>
        </w:tabs>
        <w:jc w:val="center"/>
        <w:rPr>
          <w:sz w:val="28"/>
          <w:szCs w:val="24"/>
        </w:rPr>
      </w:pPr>
      <w:proofErr w:type="gramStart"/>
      <w:r w:rsidRPr="004758CC">
        <w:rPr>
          <w:sz w:val="28"/>
          <w:szCs w:val="24"/>
        </w:rPr>
        <w:t>муниципальной  поддержки</w:t>
      </w:r>
      <w:proofErr w:type="gramEnd"/>
      <w:r w:rsidRPr="004758CC">
        <w:rPr>
          <w:sz w:val="28"/>
          <w:szCs w:val="24"/>
        </w:rPr>
        <w:t xml:space="preserve"> в соответствии с целями муниципальных программ </w:t>
      </w:r>
      <w:proofErr w:type="spellStart"/>
      <w:r w:rsidRPr="004758CC">
        <w:rPr>
          <w:sz w:val="28"/>
          <w:szCs w:val="24"/>
        </w:rPr>
        <w:t>Каменоломненского</w:t>
      </w:r>
      <w:proofErr w:type="spellEnd"/>
      <w:r w:rsidRPr="004758CC">
        <w:rPr>
          <w:sz w:val="28"/>
          <w:szCs w:val="24"/>
        </w:rPr>
        <w:t xml:space="preserve"> городского поселения</w:t>
      </w:r>
    </w:p>
    <w:p w:rsidR="002C6DE9" w:rsidRDefault="002C6DE9" w:rsidP="00071B1D">
      <w:pPr>
        <w:tabs>
          <w:tab w:val="left" w:pos="1395"/>
        </w:tabs>
        <w:jc w:val="center"/>
        <w:rPr>
          <w:sz w:val="28"/>
          <w:szCs w:val="24"/>
        </w:rPr>
      </w:pPr>
    </w:p>
    <w:tbl>
      <w:tblPr>
        <w:tblStyle w:val="af4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474"/>
        <w:gridCol w:w="1222"/>
        <w:gridCol w:w="1560"/>
        <w:gridCol w:w="1705"/>
        <w:gridCol w:w="1874"/>
        <w:gridCol w:w="1949"/>
        <w:gridCol w:w="1408"/>
        <w:gridCol w:w="2207"/>
        <w:gridCol w:w="1346"/>
        <w:gridCol w:w="1559"/>
      </w:tblGrid>
      <w:tr w:rsidR="009F7FC6" w:rsidTr="009F7FC6">
        <w:trPr>
          <w:cantSplit/>
          <w:jc w:val="center"/>
        </w:trPr>
        <w:tc>
          <w:tcPr>
            <w:tcW w:w="474" w:type="dxa"/>
          </w:tcPr>
          <w:p w:rsidR="002C6DE9" w:rsidRPr="004758CC" w:rsidRDefault="002C6DE9" w:rsidP="002C6DE9">
            <w:pPr>
              <w:jc w:val="center"/>
              <w:rPr>
                <w:bCs/>
                <w:sz w:val="24"/>
              </w:rPr>
            </w:pPr>
            <w:r w:rsidRPr="004758CC">
              <w:rPr>
                <w:bCs/>
                <w:sz w:val="24"/>
              </w:rPr>
              <w:t>№ п/п</w:t>
            </w:r>
          </w:p>
        </w:tc>
        <w:tc>
          <w:tcPr>
            <w:tcW w:w="1222" w:type="dxa"/>
          </w:tcPr>
          <w:p w:rsidR="002C6DE9" w:rsidRPr="004758CC" w:rsidRDefault="002C6DE9" w:rsidP="002C6DE9">
            <w:pPr>
              <w:rPr>
                <w:bCs/>
                <w:sz w:val="24"/>
              </w:rPr>
            </w:pPr>
            <w:proofErr w:type="spellStart"/>
            <w:proofErr w:type="gramStart"/>
            <w:r w:rsidRPr="004758CC">
              <w:rPr>
                <w:sz w:val="24"/>
              </w:rPr>
              <w:t>Наимен</w:t>
            </w:r>
            <w:r w:rsidR="009F7FC6">
              <w:rPr>
                <w:sz w:val="24"/>
              </w:rPr>
              <w:t>о-</w:t>
            </w:r>
            <w:r w:rsidRPr="004758CC">
              <w:rPr>
                <w:sz w:val="24"/>
              </w:rPr>
              <w:t>вание</w:t>
            </w:r>
            <w:proofErr w:type="spellEnd"/>
            <w:proofErr w:type="gramEnd"/>
            <w:r w:rsidRPr="004758CC">
              <w:rPr>
                <w:sz w:val="24"/>
              </w:rPr>
              <w:t xml:space="preserve"> налога</w:t>
            </w:r>
          </w:p>
        </w:tc>
        <w:tc>
          <w:tcPr>
            <w:tcW w:w="1560" w:type="dxa"/>
          </w:tcPr>
          <w:p w:rsidR="002C6DE9" w:rsidRPr="004758CC" w:rsidRDefault="002C6DE9" w:rsidP="002C6DE9">
            <w:pPr>
              <w:rPr>
                <w:bCs/>
                <w:sz w:val="24"/>
              </w:rPr>
            </w:pPr>
            <w:r w:rsidRPr="004758CC">
              <w:rPr>
                <w:bCs/>
                <w:sz w:val="24"/>
              </w:rPr>
              <w:t xml:space="preserve">Краткое </w:t>
            </w:r>
            <w:proofErr w:type="spellStart"/>
            <w:proofErr w:type="gramStart"/>
            <w:r w:rsidRPr="004758CC">
              <w:rPr>
                <w:bCs/>
                <w:sz w:val="24"/>
              </w:rPr>
              <w:t>наимено-вание</w:t>
            </w:r>
            <w:proofErr w:type="spellEnd"/>
            <w:proofErr w:type="gramEnd"/>
            <w:r w:rsidRPr="004758CC">
              <w:rPr>
                <w:bCs/>
                <w:sz w:val="24"/>
              </w:rPr>
              <w:t xml:space="preserve"> налогового расхода </w:t>
            </w:r>
            <w:proofErr w:type="spellStart"/>
            <w:r w:rsidRPr="004758CC">
              <w:rPr>
                <w:bCs/>
                <w:sz w:val="24"/>
              </w:rPr>
              <w:t>Каменол</w:t>
            </w:r>
            <w:r w:rsidR="009F7FC6">
              <w:rPr>
                <w:bCs/>
                <w:sz w:val="24"/>
              </w:rPr>
              <w:t>о-</w:t>
            </w:r>
            <w:r w:rsidRPr="004758CC">
              <w:rPr>
                <w:bCs/>
                <w:sz w:val="24"/>
              </w:rPr>
              <w:t>мненского</w:t>
            </w:r>
            <w:proofErr w:type="spellEnd"/>
            <w:r w:rsidRPr="004758CC">
              <w:rPr>
                <w:bCs/>
                <w:sz w:val="24"/>
              </w:rPr>
              <w:t xml:space="preserve"> городского поселения</w:t>
            </w:r>
          </w:p>
        </w:tc>
        <w:tc>
          <w:tcPr>
            <w:tcW w:w="1705" w:type="dxa"/>
          </w:tcPr>
          <w:p w:rsidR="002C6DE9" w:rsidRPr="004758CC" w:rsidRDefault="002C6DE9" w:rsidP="002C6DE9">
            <w:pPr>
              <w:rPr>
                <w:bCs/>
                <w:sz w:val="24"/>
              </w:rPr>
            </w:pPr>
            <w:r w:rsidRPr="004758CC">
              <w:rPr>
                <w:bCs/>
                <w:sz w:val="24"/>
              </w:rPr>
              <w:t>Полное наименование налогового расхода Каменоломне</w:t>
            </w:r>
            <w:r w:rsidR="009F7FC6">
              <w:rPr>
                <w:bCs/>
                <w:sz w:val="24"/>
              </w:rPr>
              <w:t>-</w:t>
            </w:r>
            <w:proofErr w:type="spellStart"/>
            <w:r w:rsidRPr="004758CC">
              <w:rPr>
                <w:bCs/>
                <w:sz w:val="24"/>
              </w:rPr>
              <w:t>нского</w:t>
            </w:r>
            <w:proofErr w:type="spellEnd"/>
            <w:r w:rsidRPr="004758CC">
              <w:rPr>
                <w:bCs/>
                <w:sz w:val="24"/>
              </w:rPr>
              <w:t xml:space="preserve"> </w:t>
            </w:r>
            <w:proofErr w:type="gramStart"/>
            <w:r w:rsidRPr="004758CC">
              <w:rPr>
                <w:bCs/>
                <w:sz w:val="24"/>
              </w:rPr>
              <w:t>городского  поселения</w:t>
            </w:r>
            <w:proofErr w:type="gramEnd"/>
          </w:p>
        </w:tc>
        <w:tc>
          <w:tcPr>
            <w:tcW w:w="1874" w:type="dxa"/>
          </w:tcPr>
          <w:p w:rsidR="002C6DE9" w:rsidRPr="00071B1D" w:rsidRDefault="002C6DE9" w:rsidP="002C6DE9">
            <w:pPr>
              <w:rPr>
                <w:b/>
                <w:bCs/>
              </w:rPr>
            </w:pP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Реквизиты нормативного правового акта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Каменоломне</w:t>
            </w:r>
            <w:r w:rsidR="009F7FC6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eastAsia="en-US"/>
              </w:rPr>
              <w:t>нского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городского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поселени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я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, </w:t>
            </w:r>
            <w:r w:rsidRPr="00B64610">
              <w:rPr>
                <w:rFonts w:eastAsia="Calibri"/>
                <w:bCs/>
                <w:spacing w:val="-8"/>
                <w:sz w:val="24"/>
                <w:szCs w:val="24"/>
                <w:lang w:eastAsia="en-US"/>
              </w:rPr>
              <w:t>устанавливающего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налоговый расход</w:t>
            </w:r>
          </w:p>
        </w:tc>
        <w:tc>
          <w:tcPr>
            <w:tcW w:w="1949" w:type="dxa"/>
          </w:tcPr>
          <w:p w:rsidR="002C6DE9" w:rsidRPr="00B64610" w:rsidRDefault="002C6DE9" w:rsidP="002C6DE9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</w:t>
            </w:r>
            <w:r w:rsidR="009F7FC6">
              <w:rPr>
                <w:rFonts w:eastAsia="Calibri"/>
                <w:bCs/>
                <w:sz w:val="24"/>
                <w:szCs w:val="24"/>
                <w:lang w:eastAsia="en-US"/>
              </w:rPr>
              <w:t>н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>ы налоговые льготы, освобождения и иные преференции</w:t>
            </w:r>
          </w:p>
        </w:tc>
        <w:tc>
          <w:tcPr>
            <w:tcW w:w="1408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Целевая категория налогового расхода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eastAsia="en-US"/>
              </w:rPr>
              <w:t>Каменоло</w:t>
            </w:r>
            <w:r w:rsidR="009F7FC6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мненского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городского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поселения</w:t>
            </w:r>
          </w:p>
        </w:tc>
        <w:tc>
          <w:tcPr>
            <w:tcW w:w="2207" w:type="dxa"/>
          </w:tcPr>
          <w:p w:rsidR="002C6DE9" w:rsidRPr="00071B1D" w:rsidRDefault="002C6DE9" w:rsidP="002C6DE9">
            <w:pPr>
              <w:rPr>
                <w:b/>
                <w:bCs/>
              </w:rPr>
            </w:pP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Наименование муниципальной программы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eastAsia="en-US"/>
              </w:rPr>
              <w:t>Каменоломненс</w:t>
            </w:r>
            <w:proofErr w:type="spellEnd"/>
            <w:r w:rsidR="009F7FC6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кого городского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поселения, предусматривающей налоговые расходы/непрограммное направление деятельности</w:t>
            </w:r>
          </w:p>
        </w:tc>
        <w:tc>
          <w:tcPr>
            <w:tcW w:w="1346" w:type="dxa"/>
          </w:tcPr>
          <w:p w:rsidR="002C6DE9" w:rsidRPr="00B64610" w:rsidRDefault="002C6DE9" w:rsidP="002C6DE9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  <w:lang w:eastAsia="en-US"/>
              </w:rPr>
              <w:t>Н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>аимено</w:t>
            </w:r>
            <w:r w:rsidR="009F7FC6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>вание</w:t>
            </w:r>
            <w:proofErr w:type="spellEnd"/>
            <w:proofErr w:type="gramEnd"/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куратора налогового расхода</w:t>
            </w:r>
          </w:p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559" w:type="dxa"/>
          </w:tcPr>
          <w:p w:rsidR="002C6DE9" w:rsidRDefault="002C6DE9" w:rsidP="002C6DE9">
            <w:pPr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64610">
              <w:rPr>
                <w:rFonts w:eastAsia="Calibri"/>
                <w:bCs/>
                <w:sz w:val="24"/>
                <w:szCs w:val="24"/>
                <w:lang w:eastAsia="en-US"/>
              </w:rPr>
              <w:t>Примечание</w:t>
            </w:r>
          </w:p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tab/>
            </w:r>
          </w:p>
        </w:tc>
      </w:tr>
      <w:tr w:rsidR="009F7FC6" w:rsidTr="009F7FC6">
        <w:trPr>
          <w:jc w:val="center"/>
        </w:trPr>
        <w:tc>
          <w:tcPr>
            <w:tcW w:w="4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</w:t>
            </w:r>
          </w:p>
        </w:tc>
        <w:tc>
          <w:tcPr>
            <w:tcW w:w="1222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</w:t>
            </w:r>
          </w:p>
        </w:tc>
        <w:tc>
          <w:tcPr>
            <w:tcW w:w="1560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3</w:t>
            </w:r>
          </w:p>
        </w:tc>
        <w:tc>
          <w:tcPr>
            <w:tcW w:w="1705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4</w:t>
            </w:r>
          </w:p>
        </w:tc>
        <w:tc>
          <w:tcPr>
            <w:tcW w:w="18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5</w:t>
            </w:r>
          </w:p>
        </w:tc>
        <w:tc>
          <w:tcPr>
            <w:tcW w:w="194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6</w:t>
            </w:r>
          </w:p>
        </w:tc>
        <w:tc>
          <w:tcPr>
            <w:tcW w:w="1408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7</w:t>
            </w:r>
          </w:p>
        </w:tc>
        <w:tc>
          <w:tcPr>
            <w:tcW w:w="2207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8</w:t>
            </w:r>
          </w:p>
        </w:tc>
        <w:tc>
          <w:tcPr>
            <w:tcW w:w="1346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9</w:t>
            </w:r>
          </w:p>
        </w:tc>
        <w:tc>
          <w:tcPr>
            <w:tcW w:w="155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10</w:t>
            </w:r>
          </w:p>
        </w:tc>
      </w:tr>
      <w:tr w:rsidR="009F7FC6" w:rsidTr="009F7FC6">
        <w:trPr>
          <w:jc w:val="center"/>
        </w:trPr>
        <w:tc>
          <w:tcPr>
            <w:tcW w:w="4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</w:t>
            </w:r>
            <w:r w:rsidR="00915F6F">
              <w:rPr>
                <w:sz w:val="28"/>
                <w:szCs w:val="24"/>
              </w:rPr>
              <w:t>.</w:t>
            </w:r>
          </w:p>
        </w:tc>
        <w:tc>
          <w:tcPr>
            <w:tcW w:w="1222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705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8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94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408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2207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346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55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</w:tr>
      <w:tr w:rsidR="009F7FC6" w:rsidTr="009F7FC6">
        <w:trPr>
          <w:jc w:val="center"/>
        </w:trPr>
        <w:tc>
          <w:tcPr>
            <w:tcW w:w="4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</w:t>
            </w:r>
            <w:r w:rsidR="00915F6F">
              <w:rPr>
                <w:sz w:val="28"/>
                <w:szCs w:val="24"/>
              </w:rPr>
              <w:t>.</w:t>
            </w:r>
          </w:p>
        </w:tc>
        <w:tc>
          <w:tcPr>
            <w:tcW w:w="1222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705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874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94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408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2207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346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  <w:tc>
          <w:tcPr>
            <w:tcW w:w="1559" w:type="dxa"/>
          </w:tcPr>
          <w:p w:rsidR="002C6DE9" w:rsidRDefault="002C6DE9" w:rsidP="002C6DE9">
            <w:pPr>
              <w:tabs>
                <w:tab w:val="left" w:pos="1395"/>
              </w:tabs>
              <w:jc w:val="center"/>
              <w:rPr>
                <w:sz w:val="28"/>
                <w:szCs w:val="24"/>
              </w:rPr>
            </w:pPr>
          </w:p>
        </w:tc>
      </w:tr>
    </w:tbl>
    <w:p w:rsidR="002C6DE9" w:rsidRPr="004758CC" w:rsidRDefault="002C6DE9" w:rsidP="00071B1D">
      <w:pPr>
        <w:tabs>
          <w:tab w:val="left" w:pos="1395"/>
        </w:tabs>
        <w:jc w:val="center"/>
        <w:rPr>
          <w:sz w:val="28"/>
          <w:szCs w:val="24"/>
        </w:rPr>
      </w:pPr>
    </w:p>
    <w:p w:rsidR="002C6DE9" w:rsidRDefault="002C6DE9" w:rsidP="00071B1D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C6DE9" w:rsidRDefault="002C6DE9" w:rsidP="00071B1D">
      <w:pPr>
        <w:widowControl w:val="0"/>
        <w:autoSpaceDE w:val="0"/>
        <w:autoSpaceDN w:val="0"/>
        <w:rPr>
          <w:sz w:val="24"/>
          <w:szCs w:val="24"/>
        </w:rPr>
        <w:sectPr w:rsidR="002C6DE9" w:rsidSect="002C6DE9">
          <w:pgSz w:w="16838" w:h="11906" w:orient="landscape"/>
          <w:pgMar w:top="992" w:right="851" w:bottom="851" w:left="851" w:header="709" w:footer="709" w:gutter="0"/>
          <w:cols w:space="708"/>
          <w:docGrid w:linePitch="360"/>
        </w:sectPr>
      </w:pPr>
    </w:p>
    <w:p w:rsidR="00E05E07" w:rsidRDefault="00071B1D" w:rsidP="00E05E07">
      <w:pPr>
        <w:rPr>
          <w:color w:val="000000"/>
          <w:sz w:val="28"/>
          <w:szCs w:val="28"/>
        </w:rPr>
      </w:pPr>
      <w:r w:rsidRPr="00071B1D">
        <w:rPr>
          <w:color w:val="000000"/>
          <w:sz w:val="28"/>
          <w:szCs w:val="28"/>
        </w:rPr>
        <w:lastRenderedPageBreak/>
        <w:t xml:space="preserve">       </w:t>
      </w:r>
    </w:p>
    <w:p w:rsidR="00071B1D" w:rsidRPr="00071B1D" w:rsidRDefault="00071B1D" w:rsidP="00071B1D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E05E07" w:rsidRDefault="00E05E07" w:rsidP="00E05E07">
      <w:pPr>
        <w:jc w:val="right"/>
        <w:rPr>
          <w:sz w:val="28"/>
        </w:rPr>
      </w:pPr>
      <w:bookmarkStart w:id="7" w:name="P195"/>
      <w:bookmarkEnd w:id="7"/>
    </w:p>
    <w:p w:rsidR="0050676E" w:rsidRDefault="00E05E07" w:rsidP="00E05E07">
      <w:pPr>
        <w:jc w:val="righ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inline distT="0" distB="0" distL="0" distR="0">
                <wp:extent cx="3505200" cy="1319916"/>
                <wp:effectExtent l="0" t="0" r="19050" b="13970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3199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05E07" w:rsidRDefault="00E05E07" w:rsidP="00E05E0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Приложение №2</w:t>
                            </w:r>
                          </w:p>
                          <w:p w:rsidR="00E05E07" w:rsidRPr="00071B1D" w:rsidRDefault="00E05E07" w:rsidP="00E05E0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порядку формирования перечня </w:t>
                            </w:r>
                            <w:r w:rsidRPr="00071B1D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налоговых расходов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Каменоломненского</w:t>
                            </w:r>
                            <w:r w:rsidRPr="00071B1D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071B1D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поселения и оценки</w:t>
                            </w:r>
                          </w:p>
                          <w:p w:rsidR="00E05E07" w:rsidRPr="00E05E07" w:rsidRDefault="00E05E07" w:rsidP="00E05E07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71B1D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налоговых расходов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Каменоломненского</w:t>
                            </w:r>
                            <w:r w:rsidRPr="00071B1D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Pr="00071B1D"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городского</w:t>
                            </w:r>
                            <w:r w:rsidRPr="00071B1D">
                              <w:rPr>
                                <w:sz w:val="28"/>
                                <w:szCs w:val="28"/>
                              </w:rPr>
                              <w:t xml:space="preserve"> поселения                                </w:t>
                            </w:r>
                          </w:p>
                          <w:p w:rsidR="00E05E07" w:rsidRDefault="00E05E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2" o:spid="_x0000_s1027" type="#_x0000_t202" style="width:276pt;height:10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" fillcolor="white [3212]" strokecolor="white [3212]" strokeweight=".5pt">
                <v:textbox>
                  <w:txbxContent>
                    <w:p w:rsidR="00E05E07" w:rsidRDefault="00E05E07" w:rsidP="00E05E07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Приложение №2</w:t>
                      </w:r>
                    </w:p>
                    <w:p w:rsidR="00E05E07" w:rsidRPr="00071B1D" w:rsidRDefault="00E05E07" w:rsidP="00E05E07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порядку формирования перечня </w:t>
                      </w:r>
                      <w:r w:rsidRPr="00071B1D">
                        <w:rPr>
                          <w:color w:val="000000"/>
                          <w:sz w:val="28"/>
                          <w:szCs w:val="28"/>
                        </w:rPr>
                        <w:t xml:space="preserve">налоговых расходов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Каменоломненского</w:t>
                      </w:r>
                      <w:r w:rsidRPr="00071B1D">
                        <w:rPr>
                          <w:color w:val="000000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городского</w:t>
                      </w:r>
                      <w:r w:rsidRPr="00071B1D">
                        <w:rPr>
                          <w:color w:val="000000"/>
                          <w:sz w:val="28"/>
                          <w:szCs w:val="28"/>
                        </w:rPr>
                        <w:t xml:space="preserve"> поселения и оценки</w:t>
                      </w:r>
                    </w:p>
                    <w:p w:rsidR="00E05E07" w:rsidRPr="00E05E07" w:rsidRDefault="00E05E07" w:rsidP="00E05E07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071B1D">
                        <w:rPr>
                          <w:color w:val="000000"/>
                          <w:sz w:val="28"/>
                          <w:szCs w:val="28"/>
                        </w:rPr>
                        <w:t xml:space="preserve">   налоговых расходов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Каменоломненского</w:t>
                      </w:r>
                      <w:r w:rsidRPr="00071B1D">
                        <w:rPr>
                          <w:color w:val="000000"/>
                          <w:sz w:val="28"/>
                          <w:szCs w:val="28"/>
                        </w:rPr>
                        <w:t xml:space="preserve">            </w:t>
                      </w:r>
                      <w:r w:rsidRPr="00071B1D"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</w:t>
                      </w:r>
                      <w:r>
                        <w:rPr>
                          <w:sz w:val="28"/>
                          <w:szCs w:val="28"/>
                        </w:rPr>
                        <w:t>городского</w:t>
                      </w:r>
                      <w:r w:rsidRPr="00071B1D">
                        <w:rPr>
                          <w:sz w:val="28"/>
                          <w:szCs w:val="28"/>
                        </w:rPr>
                        <w:t xml:space="preserve"> поселения                                </w:t>
                      </w:r>
                    </w:p>
                    <w:p w:rsidR="00E05E07" w:rsidRDefault="00E05E07"/>
                  </w:txbxContent>
                </v:textbox>
                <w10:anchorlock/>
              </v:shape>
            </w:pict>
          </mc:Fallback>
        </mc:AlternateContent>
      </w:r>
    </w:p>
    <w:p w:rsidR="00E05E07" w:rsidRPr="00E05E07" w:rsidRDefault="00E05E07" w:rsidP="00E05E07">
      <w:pPr>
        <w:rPr>
          <w:sz w:val="28"/>
        </w:rPr>
      </w:pPr>
    </w:p>
    <w:p w:rsidR="00E05E07" w:rsidRDefault="00E05E07" w:rsidP="00E05E07">
      <w:pPr>
        <w:rPr>
          <w:sz w:val="28"/>
        </w:rPr>
      </w:pPr>
    </w:p>
    <w:p w:rsidR="00E05E07" w:rsidRDefault="00E05E07" w:rsidP="00E05E07">
      <w:pPr>
        <w:tabs>
          <w:tab w:val="left" w:pos="4575"/>
        </w:tabs>
        <w:rPr>
          <w:sz w:val="28"/>
        </w:rPr>
      </w:pPr>
      <w:r>
        <w:rPr>
          <w:sz w:val="28"/>
        </w:rPr>
        <w:tab/>
        <w:t>ПЕРЕЧЕНЬ</w:t>
      </w:r>
    </w:p>
    <w:p w:rsidR="00E05E07" w:rsidRDefault="00E05E07" w:rsidP="00E05E07">
      <w:pPr>
        <w:tabs>
          <w:tab w:val="left" w:pos="4575"/>
        </w:tabs>
        <w:jc w:val="center"/>
        <w:rPr>
          <w:sz w:val="28"/>
        </w:rPr>
      </w:pPr>
      <w:r>
        <w:rPr>
          <w:sz w:val="28"/>
        </w:rPr>
        <w:t xml:space="preserve">информации, включаемой в паспорт </w:t>
      </w:r>
    </w:p>
    <w:p w:rsidR="00E05E07" w:rsidRDefault="00E05E07" w:rsidP="00E05E07">
      <w:pPr>
        <w:tabs>
          <w:tab w:val="left" w:pos="4575"/>
        </w:tabs>
        <w:jc w:val="center"/>
        <w:rPr>
          <w:sz w:val="28"/>
        </w:rPr>
      </w:pPr>
      <w:r>
        <w:rPr>
          <w:sz w:val="28"/>
        </w:rPr>
        <w:t xml:space="preserve">налогового расхода </w:t>
      </w:r>
      <w:proofErr w:type="spellStart"/>
      <w:r>
        <w:rPr>
          <w:sz w:val="28"/>
        </w:rPr>
        <w:t>Каменоломненского</w:t>
      </w:r>
      <w:proofErr w:type="spellEnd"/>
      <w:r>
        <w:rPr>
          <w:sz w:val="28"/>
        </w:rPr>
        <w:t xml:space="preserve"> городского поселения</w:t>
      </w:r>
    </w:p>
    <w:p w:rsidR="00E05E07" w:rsidRDefault="00E05E07" w:rsidP="00E05E07">
      <w:pPr>
        <w:tabs>
          <w:tab w:val="left" w:pos="4575"/>
        </w:tabs>
        <w:jc w:val="center"/>
        <w:rPr>
          <w:sz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828"/>
      </w:tblGrid>
      <w:tr w:rsidR="00E05E07" w:rsidTr="003645BC">
        <w:tc>
          <w:tcPr>
            <w:tcW w:w="704" w:type="dxa"/>
          </w:tcPr>
          <w:p w:rsidR="00E05E07" w:rsidRDefault="00E05E07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6521" w:type="dxa"/>
          </w:tcPr>
          <w:p w:rsidR="00E05E07" w:rsidRDefault="00E05E07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Предоставляемая информация</w:t>
            </w:r>
          </w:p>
        </w:tc>
        <w:tc>
          <w:tcPr>
            <w:tcW w:w="2828" w:type="dxa"/>
          </w:tcPr>
          <w:p w:rsidR="00E05E07" w:rsidRDefault="00E05E07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Источник данных</w:t>
            </w:r>
          </w:p>
        </w:tc>
      </w:tr>
      <w:tr w:rsidR="00E05E07" w:rsidTr="003645BC">
        <w:tc>
          <w:tcPr>
            <w:tcW w:w="704" w:type="dxa"/>
          </w:tcPr>
          <w:p w:rsidR="00E05E07" w:rsidRDefault="00ED1D80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521" w:type="dxa"/>
          </w:tcPr>
          <w:p w:rsidR="00E05E07" w:rsidRDefault="00ED1D80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28" w:type="dxa"/>
          </w:tcPr>
          <w:p w:rsidR="00E05E07" w:rsidRDefault="00ED1D80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ED1D80" w:rsidTr="003C3D82">
        <w:tc>
          <w:tcPr>
            <w:tcW w:w="10053" w:type="dxa"/>
            <w:gridSpan w:val="3"/>
          </w:tcPr>
          <w:p w:rsidR="00ED1D80" w:rsidRPr="00ED1D80" w:rsidRDefault="00ED1D80" w:rsidP="00ED1D80">
            <w:pPr>
              <w:pStyle w:val="ae"/>
              <w:numPr>
                <w:ilvl w:val="0"/>
                <w:numId w:val="38"/>
              </w:num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Нормативные характеристики налогового расхода </w:t>
            </w:r>
          </w:p>
        </w:tc>
      </w:tr>
      <w:tr w:rsidR="00E05E07" w:rsidTr="003645BC">
        <w:tc>
          <w:tcPr>
            <w:tcW w:w="704" w:type="dxa"/>
          </w:tcPr>
          <w:p w:rsidR="00E05E07" w:rsidRDefault="00ED1D80" w:rsidP="00E05E07">
            <w:pPr>
              <w:tabs>
                <w:tab w:val="left" w:pos="457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6521" w:type="dxa"/>
          </w:tcPr>
          <w:p w:rsidR="00E05E07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>
              <w:rPr>
                <w:sz w:val="28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828" w:type="dxa"/>
          </w:tcPr>
          <w:p w:rsidR="00E05E07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>
              <w:rPr>
                <w:sz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1.2.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Нормативные правовые акты, которыми предусматриваются налоговые льготы, освобождения и иные преференции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>
              <w:rPr>
                <w:sz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1.3.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Категория плательщиков налогов, для которых предусмотрены налоговые льготы, </w:t>
            </w:r>
            <w:r>
              <w:rPr>
                <w:sz w:val="28"/>
                <w:szCs w:val="28"/>
              </w:rPr>
              <w:t>освобождения и </w:t>
            </w:r>
            <w:r w:rsidRPr="00385F7E">
              <w:rPr>
                <w:sz w:val="28"/>
                <w:szCs w:val="28"/>
              </w:rPr>
              <w:t>иные преференции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>
              <w:rPr>
                <w:sz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1.4.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Условия предоставления налоговых льгот, освобождений и иных преференций 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1.5.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Целевая кате</w:t>
            </w:r>
            <w:r>
              <w:rPr>
                <w:sz w:val="28"/>
                <w:szCs w:val="28"/>
              </w:rPr>
              <w:t>гория плательщиков налогов, для </w:t>
            </w:r>
            <w:r w:rsidRPr="00385F7E">
              <w:rPr>
                <w:sz w:val="28"/>
                <w:szCs w:val="28"/>
              </w:rPr>
              <w:t>которых предусмотрены налоговые льготы, освобождения и иные преференции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1.6.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lastRenderedPageBreak/>
              <w:t>1.7.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Даты вступления в силу нормативных правовых актов, отменяющих налоговые льготы, освобождения и иные преференции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E472AD">
        <w:tc>
          <w:tcPr>
            <w:tcW w:w="10053" w:type="dxa"/>
            <w:gridSpan w:val="3"/>
          </w:tcPr>
          <w:p w:rsidR="00ED1D80" w:rsidRDefault="00ED1D80" w:rsidP="00ED1D80">
            <w:pPr>
              <w:tabs>
                <w:tab w:val="left" w:pos="4575"/>
              </w:tabs>
              <w:jc w:val="center"/>
              <w:rPr>
                <w:sz w:val="28"/>
              </w:rPr>
            </w:pPr>
            <w:r w:rsidRPr="00385F7E">
              <w:rPr>
                <w:sz w:val="28"/>
                <w:szCs w:val="28"/>
              </w:rPr>
              <w:t>2. Целевые характеристики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2.1.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Целевая категория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2.2.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45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2.3.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Наименования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>, наименования нормативных правовых актов, определяющих цели социально-экономического развития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поселения, не </w:t>
            </w:r>
            <w:r w:rsidRPr="00385F7E">
              <w:rPr>
                <w:sz w:val="28"/>
                <w:szCs w:val="28"/>
              </w:rPr>
              <w:t xml:space="preserve">относящиеся к </w:t>
            </w:r>
            <w:r>
              <w:rPr>
                <w:sz w:val="28"/>
                <w:szCs w:val="28"/>
              </w:rPr>
              <w:t>муниципальным</w:t>
            </w:r>
            <w:r w:rsidRPr="00385F7E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ам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, в целях реализации которых предоставляются налоговые льготы, освобождения и иные преференции </w:t>
            </w:r>
          </w:p>
        </w:tc>
        <w:tc>
          <w:tcPr>
            <w:tcW w:w="2828" w:type="dxa"/>
          </w:tcPr>
          <w:p w:rsidR="00ED1D80" w:rsidRDefault="00ED1D80" w:rsidP="00ED1D80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перечень налоговых расходов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и данные куратора налогового расхода</w:t>
            </w:r>
          </w:p>
        </w:tc>
      </w:tr>
      <w:tr w:rsidR="00ED1D80" w:rsidTr="003645BC">
        <w:tc>
          <w:tcPr>
            <w:tcW w:w="704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2.4.</w:t>
            </w:r>
          </w:p>
        </w:tc>
        <w:tc>
          <w:tcPr>
            <w:tcW w:w="6521" w:type="dxa"/>
          </w:tcPr>
          <w:p w:rsidR="00ED1D80" w:rsidRPr="00385F7E" w:rsidRDefault="00ED1D80" w:rsidP="00ED1D80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Наименования целей муниципальных программ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поселения,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, не относящихся к </w:t>
            </w:r>
            <w:r>
              <w:rPr>
                <w:sz w:val="28"/>
                <w:szCs w:val="28"/>
              </w:rPr>
              <w:t>муниципальным</w:t>
            </w:r>
            <w:r w:rsidRPr="00385F7E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 xml:space="preserve">ам </w:t>
            </w:r>
            <w:proofErr w:type="spellStart"/>
            <w:r w:rsidR="003645BC">
              <w:rPr>
                <w:sz w:val="28"/>
                <w:szCs w:val="28"/>
              </w:rPr>
              <w:t>Каменоломненского</w:t>
            </w:r>
            <w:proofErr w:type="spellEnd"/>
            <w:r w:rsidR="003645BC">
              <w:rPr>
                <w:sz w:val="28"/>
                <w:szCs w:val="28"/>
              </w:rPr>
              <w:t xml:space="preserve"> городского </w:t>
            </w:r>
            <w:r>
              <w:rPr>
                <w:sz w:val="28"/>
                <w:szCs w:val="28"/>
              </w:rPr>
              <w:t>поселения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, определяемых нормативными правовыми актами, для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828" w:type="dxa"/>
          </w:tcPr>
          <w:p w:rsidR="00ED1D80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2.5.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Показатели (индикаторы) достижения целей </w:t>
            </w:r>
            <w:r>
              <w:rPr>
                <w:sz w:val="28"/>
                <w:szCs w:val="28"/>
              </w:rPr>
              <w:t xml:space="preserve">муниципальных программ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и </w:t>
            </w:r>
            <w:r w:rsidRPr="00385F7E">
              <w:rPr>
                <w:sz w:val="28"/>
                <w:szCs w:val="28"/>
              </w:rPr>
              <w:t xml:space="preserve">(или)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поселения, не относящихся </w:t>
            </w:r>
            <w:r w:rsidRPr="00CD4411">
              <w:rPr>
                <w:spacing w:val="-4"/>
                <w:sz w:val="28"/>
                <w:szCs w:val="28"/>
              </w:rPr>
              <w:t>к </w:t>
            </w:r>
            <w:r>
              <w:rPr>
                <w:spacing w:val="-4"/>
                <w:sz w:val="28"/>
                <w:szCs w:val="28"/>
              </w:rPr>
              <w:t>муниципальным программам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</w:t>
            </w:r>
            <w:r>
              <w:rPr>
                <w:spacing w:val="-4"/>
                <w:sz w:val="28"/>
                <w:szCs w:val="28"/>
              </w:rPr>
              <w:t>поселения</w:t>
            </w:r>
            <w:r w:rsidRPr="00385F7E">
              <w:rPr>
                <w:spacing w:val="-4"/>
                <w:sz w:val="28"/>
                <w:szCs w:val="28"/>
              </w:rPr>
              <w:t>,</w:t>
            </w:r>
            <w:r w:rsidRPr="00385F7E">
              <w:rPr>
                <w:sz w:val="28"/>
                <w:szCs w:val="28"/>
              </w:rPr>
              <w:t xml:space="preserve"> в связи с предоставлением налоговых льгот, освобождений и иных преференций</w:t>
            </w:r>
          </w:p>
        </w:tc>
        <w:tc>
          <w:tcPr>
            <w:tcW w:w="2828" w:type="dxa"/>
          </w:tcPr>
          <w:p w:rsidR="003645BC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2.6.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Значения показателей (индикаторов) достижения целей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и (или) целей социально-экономического </w:t>
            </w:r>
            <w:r>
              <w:rPr>
                <w:sz w:val="28"/>
                <w:szCs w:val="28"/>
              </w:rPr>
              <w:t>развития</w:t>
            </w:r>
            <w:r w:rsidRPr="00385F7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поселения, не </w:t>
            </w:r>
            <w:r>
              <w:rPr>
                <w:sz w:val="28"/>
                <w:szCs w:val="28"/>
              </w:rPr>
              <w:lastRenderedPageBreak/>
              <w:t xml:space="preserve">относящихся к муниципальным </w:t>
            </w:r>
            <w:r w:rsidRPr="00385F7E">
              <w:rPr>
                <w:sz w:val="28"/>
                <w:szCs w:val="28"/>
              </w:rPr>
              <w:t xml:space="preserve">программам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>, в связи с предоставлением налоговых льгот, освобождений и иных преференций</w:t>
            </w:r>
          </w:p>
        </w:tc>
        <w:tc>
          <w:tcPr>
            <w:tcW w:w="2828" w:type="dxa"/>
          </w:tcPr>
          <w:p w:rsidR="003645BC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lastRenderedPageBreak/>
              <w:t>информация куратора налогового расхода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2.7.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Прогнозные (оценочные) значения показателей (индикаторов) достижения целей </w:t>
            </w:r>
            <w:r>
              <w:rPr>
                <w:sz w:val="28"/>
                <w:szCs w:val="28"/>
              </w:rPr>
              <w:t>муниципальных</w:t>
            </w:r>
            <w:r w:rsidRPr="00385F7E">
              <w:rPr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, не относящихся к </w:t>
            </w:r>
            <w:r>
              <w:rPr>
                <w:sz w:val="28"/>
                <w:szCs w:val="28"/>
              </w:rPr>
              <w:t xml:space="preserve">муниципальным программам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поселения, в связи с </w:t>
            </w:r>
            <w:r w:rsidRPr="00385F7E">
              <w:rPr>
                <w:sz w:val="28"/>
                <w:szCs w:val="28"/>
              </w:rPr>
              <w:t xml:space="preserve">предоставлением </w:t>
            </w:r>
            <w:r>
              <w:rPr>
                <w:sz w:val="28"/>
                <w:szCs w:val="28"/>
              </w:rPr>
              <w:t>налоговых льгот, освобождений и </w:t>
            </w:r>
            <w:r w:rsidRPr="00385F7E">
              <w:rPr>
                <w:sz w:val="28"/>
                <w:szCs w:val="28"/>
              </w:rPr>
              <w:t>иных преференций</w:t>
            </w:r>
          </w:p>
        </w:tc>
        <w:tc>
          <w:tcPr>
            <w:tcW w:w="2828" w:type="dxa"/>
          </w:tcPr>
          <w:p w:rsidR="003645BC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>информация куратора налогового расхода</w:t>
            </w:r>
          </w:p>
        </w:tc>
      </w:tr>
      <w:tr w:rsidR="003645BC" w:rsidTr="00DC6398">
        <w:tc>
          <w:tcPr>
            <w:tcW w:w="10053" w:type="dxa"/>
            <w:gridSpan w:val="3"/>
          </w:tcPr>
          <w:p w:rsidR="003645BC" w:rsidRDefault="003645BC" w:rsidP="003645BC">
            <w:pPr>
              <w:tabs>
                <w:tab w:val="left" w:pos="4575"/>
              </w:tabs>
              <w:jc w:val="center"/>
              <w:rPr>
                <w:sz w:val="28"/>
              </w:rPr>
            </w:pPr>
            <w:r w:rsidRPr="00385F7E">
              <w:rPr>
                <w:sz w:val="28"/>
                <w:szCs w:val="28"/>
              </w:rPr>
              <w:t>3. Фискальные характеристики налогового расхода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3.1.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spacing w:line="250" w:lineRule="auto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налоговым законодательством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за отчетный год и за год, предшествующий отчетному году (тыс. рублей)</w:t>
            </w:r>
          </w:p>
        </w:tc>
        <w:tc>
          <w:tcPr>
            <w:tcW w:w="2828" w:type="dxa"/>
          </w:tcPr>
          <w:p w:rsidR="003645BC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3.2.</w:t>
            </w:r>
          </w:p>
        </w:tc>
        <w:tc>
          <w:tcPr>
            <w:tcW w:w="6521" w:type="dxa"/>
          </w:tcPr>
          <w:p w:rsidR="003645BC" w:rsidRPr="003645BC" w:rsidRDefault="003645BC" w:rsidP="003645B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645BC">
              <w:rPr>
                <w:sz w:val="28"/>
                <w:szCs w:val="28"/>
              </w:rPr>
              <w:t xml:space="preserve">Оценка объема предоставленных налоговых льгот, освобождений и иных преференций для </w:t>
            </w:r>
            <w:r w:rsidRPr="003645BC">
              <w:rPr>
                <w:spacing w:val="-4"/>
                <w:sz w:val="28"/>
                <w:szCs w:val="28"/>
              </w:rPr>
              <w:t>плательщиков налогов на текущий финансовый год,</w:t>
            </w:r>
            <w:r w:rsidRPr="003645BC">
              <w:rPr>
                <w:sz w:val="28"/>
                <w:szCs w:val="28"/>
              </w:rPr>
              <w:t xml:space="preserve"> очередной финансовый год и плановый период (тыс. рублей)</w:t>
            </w:r>
          </w:p>
        </w:tc>
        <w:tc>
          <w:tcPr>
            <w:tcW w:w="2828" w:type="dxa"/>
          </w:tcPr>
          <w:p w:rsidR="003645BC" w:rsidRPr="003645BC" w:rsidRDefault="003645BC" w:rsidP="003645BC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3645BC">
              <w:rPr>
                <w:sz w:val="28"/>
                <w:szCs w:val="28"/>
              </w:rPr>
              <w:t xml:space="preserve">информация </w:t>
            </w:r>
            <w:r w:rsidRPr="003645BC">
              <w:rPr>
                <w:spacing w:val="-6"/>
                <w:sz w:val="28"/>
                <w:szCs w:val="28"/>
              </w:rPr>
              <w:t xml:space="preserve">сектора </w:t>
            </w:r>
            <w:proofErr w:type="gramStart"/>
            <w:r w:rsidRPr="003645BC">
              <w:rPr>
                <w:spacing w:val="-6"/>
                <w:sz w:val="28"/>
                <w:szCs w:val="28"/>
              </w:rPr>
              <w:t>экономики  и</w:t>
            </w:r>
            <w:proofErr w:type="gramEnd"/>
            <w:r w:rsidRPr="003645BC">
              <w:rPr>
                <w:spacing w:val="-6"/>
                <w:sz w:val="28"/>
                <w:szCs w:val="28"/>
              </w:rPr>
              <w:t xml:space="preserve"> финансов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keepNext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3.3.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keepNext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385F7E">
              <w:rPr>
                <w:sz w:val="28"/>
                <w:szCs w:val="28"/>
              </w:rPr>
              <w:t xml:space="preserve"> (единиц)</w:t>
            </w:r>
          </w:p>
        </w:tc>
        <w:tc>
          <w:tcPr>
            <w:tcW w:w="2828" w:type="dxa"/>
          </w:tcPr>
          <w:p w:rsidR="003645BC" w:rsidRDefault="003645BC" w:rsidP="003645BC">
            <w:pPr>
              <w:tabs>
                <w:tab w:val="left" w:pos="45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704" w:type="dxa"/>
          </w:tcPr>
          <w:p w:rsidR="003645BC" w:rsidRPr="00385F7E" w:rsidRDefault="003645BC" w:rsidP="003645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>3.4.</w:t>
            </w:r>
          </w:p>
        </w:tc>
        <w:tc>
          <w:tcPr>
            <w:tcW w:w="6521" w:type="dxa"/>
          </w:tcPr>
          <w:p w:rsidR="003645BC" w:rsidRPr="00385F7E" w:rsidRDefault="003645BC" w:rsidP="003645B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Общая численность плательщиков налогов (единиц)</w:t>
            </w:r>
          </w:p>
        </w:tc>
        <w:tc>
          <w:tcPr>
            <w:tcW w:w="2828" w:type="dxa"/>
          </w:tcPr>
          <w:p w:rsidR="003645BC" w:rsidRPr="00385F7E" w:rsidRDefault="003645BC" w:rsidP="003645BC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</w:tbl>
    <w:p w:rsidR="00E05E07" w:rsidRDefault="00E05E07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</w:p>
    <w:p w:rsidR="003645BC" w:rsidRDefault="003645BC" w:rsidP="00E05E07">
      <w:pPr>
        <w:tabs>
          <w:tab w:val="left" w:pos="4575"/>
        </w:tabs>
        <w:jc w:val="center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3703955</wp:posOffset>
                </wp:positionH>
                <wp:positionV relativeFrom="paragraph">
                  <wp:posOffset>-129541</wp:posOffset>
                </wp:positionV>
                <wp:extent cx="3000375" cy="1781175"/>
                <wp:effectExtent l="0" t="0" r="28575" b="2857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645BC" w:rsidRDefault="003645BC" w:rsidP="003645B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Приложение №3</w:t>
                            </w:r>
                          </w:p>
                          <w:p w:rsidR="003645BC" w:rsidRDefault="003645BC" w:rsidP="003645B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к Порядку формирования перечня </w:t>
                            </w:r>
                          </w:p>
                          <w:p w:rsidR="003645BC" w:rsidRDefault="003645BC" w:rsidP="003645B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налоговых расходов Каменоломненского городского поселения и оценки налоговых расходов</w:t>
                            </w:r>
                          </w:p>
                          <w:p w:rsidR="003645BC" w:rsidRPr="003645BC" w:rsidRDefault="003645BC" w:rsidP="003645B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Каменоломненского городского поселения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left:0;text-align:left;margin-left:291.65pt;margin-top:-10.2pt;width:236.25pt;height:14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" fillcolor="white [3201]" strokecolor="white [3212]" strokeweight=".5pt">
                <v:textbox>
                  <w:txbxContent>
                    <w:p w:rsidR="003645BC" w:rsidRDefault="003645BC" w:rsidP="003645B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Приложение №3</w:t>
                      </w:r>
                    </w:p>
                    <w:p w:rsidR="003645BC" w:rsidRDefault="003645BC" w:rsidP="003645B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к Порядку формирования перечня </w:t>
                      </w:r>
                    </w:p>
                    <w:p w:rsidR="003645BC" w:rsidRDefault="003645BC" w:rsidP="003645B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налоговых расходов Каменоломненского городского поселения и оценки налоговых расходов</w:t>
                      </w:r>
                    </w:p>
                    <w:p w:rsidR="003645BC" w:rsidRPr="003645BC" w:rsidRDefault="003645BC" w:rsidP="003645B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Каменоломненского городского поселения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Pr="003645BC" w:rsidRDefault="003645BC" w:rsidP="003645BC">
      <w:pPr>
        <w:rPr>
          <w:sz w:val="28"/>
        </w:rPr>
      </w:pPr>
    </w:p>
    <w:p w:rsidR="003645BC" w:rsidRDefault="003645BC" w:rsidP="003645BC">
      <w:pPr>
        <w:rPr>
          <w:sz w:val="28"/>
        </w:rPr>
      </w:pPr>
    </w:p>
    <w:p w:rsidR="003645BC" w:rsidRDefault="003645BC" w:rsidP="003645BC">
      <w:pPr>
        <w:tabs>
          <w:tab w:val="left" w:pos="4275"/>
        </w:tabs>
        <w:rPr>
          <w:sz w:val="28"/>
        </w:rPr>
      </w:pPr>
      <w:r>
        <w:rPr>
          <w:sz w:val="28"/>
        </w:rPr>
        <w:tab/>
        <w:t xml:space="preserve">ПЕРЕЧЕНЬ </w:t>
      </w:r>
    </w:p>
    <w:p w:rsidR="003645BC" w:rsidRDefault="003645BC" w:rsidP="003645BC">
      <w:pPr>
        <w:tabs>
          <w:tab w:val="left" w:pos="4275"/>
        </w:tabs>
        <w:jc w:val="center"/>
        <w:rPr>
          <w:sz w:val="28"/>
        </w:rPr>
      </w:pPr>
      <w:r>
        <w:rPr>
          <w:sz w:val="28"/>
        </w:rPr>
        <w:t>ПОКАЗАТЕЛЕЙ ДЛЯ ПРОВЕДЕНИЯ ОЦЕНКИ</w:t>
      </w:r>
    </w:p>
    <w:p w:rsidR="003645BC" w:rsidRDefault="003645BC" w:rsidP="003645BC">
      <w:pPr>
        <w:tabs>
          <w:tab w:val="left" w:pos="4275"/>
        </w:tabs>
        <w:jc w:val="center"/>
        <w:rPr>
          <w:sz w:val="28"/>
        </w:rPr>
      </w:pPr>
      <w:r>
        <w:rPr>
          <w:sz w:val="28"/>
        </w:rPr>
        <w:t>НАЛОГОВОГО РАСХОДА КАМЕНОЛОМНЕНСКОГО ГОРОДСКОГО ПОСЕЛЕНИЯ</w:t>
      </w:r>
    </w:p>
    <w:p w:rsidR="00915F6F" w:rsidRPr="003645BC" w:rsidRDefault="00915F6F" w:rsidP="003645BC">
      <w:pPr>
        <w:tabs>
          <w:tab w:val="left" w:pos="4275"/>
        </w:tabs>
        <w:jc w:val="center"/>
        <w:rPr>
          <w:sz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2828"/>
      </w:tblGrid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№ п/п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Предоставляемая информация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Источник данных</w:t>
            </w:r>
          </w:p>
        </w:tc>
      </w:tr>
      <w:tr w:rsidR="003645BC" w:rsidTr="00B306EB">
        <w:tc>
          <w:tcPr>
            <w:tcW w:w="10053" w:type="dxa"/>
            <w:gridSpan w:val="3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 Нормативные характеристики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1.1.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2828" w:type="dxa"/>
          </w:tcPr>
          <w:p w:rsidR="003645BC" w:rsidRDefault="003645BC" w:rsidP="009F7FC6">
            <w:pPr>
              <w:tabs>
                <w:tab w:val="left" w:pos="42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1.2.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Нормативные правовые акты, в том числе действующие в отчетном году и действовавшие в году, предшествующем отчетному году, их структурные единицы, которыми предусматриваются налоговые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Default="003645BC" w:rsidP="009F7FC6">
            <w:pPr>
              <w:tabs>
                <w:tab w:val="left" w:pos="4275"/>
              </w:tabs>
              <w:rPr>
                <w:sz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1.3.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Pr="006D6B16" w:rsidRDefault="003645BC" w:rsidP="003645BC">
            <w:pPr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1.4.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Условия предоставления налоговых льгот, освобождений и иных преференций</w:t>
            </w:r>
          </w:p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</w:t>
            </w:r>
            <w:bookmarkStart w:id="8" w:name="_GoBack"/>
            <w:bookmarkEnd w:id="8"/>
            <w:r w:rsidRPr="00AE3492">
              <w:rPr>
                <w:sz w:val="28"/>
              </w:rPr>
              <w:t>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1.5.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1.6.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Даты вступления в силу нормативных правовых актов, устанавливающих налоговые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>1.7.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Даты вступления в силу нормативных правовых актов, отменяющих налоговые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CB441D">
        <w:tc>
          <w:tcPr>
            <w:tcW w:w="10053" w:type="dxa"/>
            <w:gridSpan w:val="3"/>
          </w:tcPr>
          <w:p w:rsidR="003645BC" w:rsidRDefault="003645BC" w:rsidP="003645BC">
            <w:pPr>
              <w:tabs>
                <w:tab w:val="left" w:pos="4275"/>
              </w:tabs>
              <w:jc w:val="center"/>
              <w:rPr>
                <w:sz w:val="28"/>
              </w:rPr>
            </w:pPr>
            <w:r w:rsidRPr="00AE3492">
              <w:rPr>
                <w:sz w:val="28"/>
              </w:rPr>
              <w:t>2. Целевые характеристики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2.1.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Целевая категория налоговых расходов 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2.2.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Цели предоставления налоговых льгот, освобождений </w:t>
            </w:r>
            <w:r w:rsidRPr="00AE3492">
              <w:rPr>
                <w:sz w:val="28"/>
                <w:szCs w:val="28"/>
              </w:rPr>
              <w:br/>
            </w:r>
            <w:r w:rsidRPr="00AE3492">
              <w:rPr>
                <w:sz w:val="28"/>
              </w:rPr>
              <w:t>‎и иных преференций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2.3.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Наименования </w:t>
            </w:r>
            <w:r>
              <w:rPr>
                <w:sz w:val="28"/>
              </w:rPr>
              <w:t>муниципаль</w:t>
            </w:r>
            <w:r w:rsidRPr="00AE3492">
              <w:rPr>
                <w:sz w:val="28"/>
              </w:rPr>
              <w:t xml:space="preserve">ных программ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 xml:space="preserve">, наименования нормативных правовых актов, определяющих цели социально-экономического развития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>, не относящиеся</w:t>
            </w:r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 xml:space="preserve">‎к </w:t>
            </w:r>
            <w:r>
              <w:rPr>
                <w:sz w:val="28"/>
              </w:rPr>
              <w:t>муниципаль</w:t>
            </w:r>
            <w:r w:rsidRPr="00AE3492">
              <w:rPr>
                <w:sz w:val="28"/>
              </w:rPr>
              <w:t>ны</w:t>
            </w:r>
            <w:r>
              <w:rPr>
                <w:sz w:val="28"/>
              </w:rPr>
              <w:t>м</w:t>
            </w:r>
            <w:r w:rsidRPr="00AE3492">
              <w:rPr>
                <w:sz w:val="28"/>
              </w:rPr>
              <w:t xml:space="preserve"> программ</w:t>
            </w:r>
            <w:r>
              <w:rPr>
                <w:sz w:val="28"/>
              </w:rPr>
              <w:t xml:space="preserve">ам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>,</w:t>
            </w:r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>‎в целях</w:t>
            </w:r>
            <w:r>
              <w:rPr>
                <w:sz w:val="28"/>
              </w:rPr>
              <w:t xml:space="preserve"> </w:t>
            </w:r>
            <w:r w:rsidRPr="00AE3492">
              <w:rPr>
                <w:sz w:val="28"/>
              </w:rPr>
              <w:t>реализации которых предоставляются</w:t>
            </w:r>
            <w:r>
              <w:rPr>
                <w:sz w:val="28"/>
              </w:rPr>
              <w:t xml:space="preserve"> н</w:t>
            </w:r>
            <w:r w:rsidRPr="00AE3492">
              <w:rPr>
                <w:sz w:val="28"/>
              </w:rPr>
              <w:t>алоговые льготы, освобождения и иные преференции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перечень налоговых расходов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 xml:space="preserve"> и данные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2.4.</w:t>
            </w:r>
          </w:p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6379" w:type="dxa"/>
          </w:tcPr>
          <w:p w:rsidR="003645BC" w:rsidRPr="00932082" w:rsidRDefault="003645BC" w:rsidP="003645BC">
            <w:pPr>
              <w:spacing w:line="302" w:lineRule="atLeast"/>
              <w:jc w:val="both"/>
              <w:rPr>
                <w:sz w:val="28"/>
              </w:rPr>
            </w:pPr>
            <w:r w:rsidRPr="00932082">
              <w:rPr>
                <w:sz w:val="28"/>
              </w:rPr>
              <w:t xml:space="preserve">Показатели (индикаторы) достижения целей муниципальных программ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>, не относящихся к муниципальным программам</w:t>
            </w:r>
          </w:p>
          <w:p w:rsidR="003645BC" w:rsidRPr="0093208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>, в связи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с предоставлением налоговых льгот, освобождений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и иных преференций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2.5.</w:t>
            </w:r>
          </w:p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6379" w:type="dxa"/>
          </w:tcPr>
          <w:p w:rsidR="003645BC" w:rsidRPr="00932082" w:rsidRDefault="003645BC" w:rsidP="003645BC">
            <w:pPr>
              <w:spacing w:line="302" w:lineRule="atLeast"/>
              <w:jc w:val="both"/>
              <w:rPr>
                <w:sz w:val="28"/>
              </w:rPr>
            </w:pPr>
            <w:r w:rsidRPr="00932082">
              <w:rPr>
                <w:sz w:val="28"/>
              </w:rPr>
              <w:t xml:space="preserve">Значения показателей (индикаторов) достижения целей муниципальных программ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>, не относящихся к муниципальным программам</w:t>
            </w:r>
          </w:p>
          <w:p w:rsidR="003645BC" w:rsidRPr="00BF6EF0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932082">
              <w:rPr>
                <w:sz w:val="28"/>
              </w:rPr>
              <w:t>, в связи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с предоставлением налоговых льгот, освобождений </w:t>
            </w:r>
            <w:r w:rsidRPr="00932082">
              <w:rPr>
                <w:sz w:val="28"/>
                <w:szCs w:val="28"/>
              </w:rPr>
              <w:br/>
            </w:r>
            <w:r w:rsidRPr="00932082">
              <w:rPr>
                <w:sz w:val="28"/>
              </w:rPr>
              <w:t>‎</w:t>
            </w:r>
            <w:r w:rsidRPr="00932082">
              <w:rPr>
                <w:sz w:val="28"/>
                <w:szCs w:val="28"/>
              </w:rPr>
              <w:t> </w:t>
            </w:r>
            <w:r w:rsidRPr="00932082">
              <w:rPr>
                <w:sz w:val="28"/>
              </w:rPr>
              <w:t>и иных преференций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2.6.</w:t>
            </w:r>
          </w:p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6379" w:type="dxa"/>
          </w:tcPr>
          <w:p w:rsidR="003645BC" w:rsidRPr="00243826" w:rsidRDefault="003645BC" w:rsidP="003645BC">
            <w:pPr>
              <w:spacing w:line="302" w:lineRule="atLeast"/>
              <w:jc w:val="both"/>
              <w:rPr>
                <w:sz w:val="28"/>
              </w:rPr>
            </w:pPr>
            <w:r w:rsidRPr="00AE3492">
              <w:rPr>
                <w:sz w:val="28"/>
              </w:rPr>
              <w:t>Прогнозные (оценочные) значения показателей (</w:t>
            </w:r>
            <w:r w:rsidRPr="00243826">
              <w:rPr>
                <w:sz w:val="28"/>
              </w:rPr>
              <w:t xml:space="preserve">индикаторов) достижения целей муниципальных программ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243826">
              <w:rPr>
                <w:sz w:val="28"/>
              </w:rPr>
              <w:t xml:space="preserve"> и (или) целей социально-экономического развития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городского поселения</w:t>
            </w:r>
            <w:r w:rsidRPr="00243826">
              <w:rPr>
                <w:sz w:val="28"/>
              </w:rPr>
              <w:t>, не относящихся к муниципальным программам</w:t>
            </w:r>
          </w:p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 xml:space="preserve"> в связи с предоставлением налоговых льгот, освобождений и иных преференций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lastRenderedPageBreak/>
              <w:t>информация куратора налогового расхода</w:t>
            </w:r>
          </w:p>
        </w:tc>
      </w:tr>
      <w:tr w:rsidR="003645BC" w:rsidTr="00732C8D">
        <w:tc>
          <w:tcPr>
            <w:tcW w:w="10053" w:type="dxa"/>
            <w:gridSpan w:val="3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 Фискальные характеристики налогового расхода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3.1.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налоговым законодательством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AE3492">
              <w:rPr>
                <w:sz w:val="28"/>
              </w:rPr>
              <w:t xml:space="preserve"> за отчетный год и за год, предшествующий отчетному году (тыс. рублей)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3.2.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3.3.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243826">
              <w:rPr>
                <w:sz w:val="28"/>
              </w:rPr>
              <w:t xml:space="preserve">Численность плательщиков налогов, воспользовавшихся налоговыми льготами, освобождениями и иными преференциями, установленными налоговым законодательством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</w:t>
            </w:r>
            <w:r w:rsidRPr="00243826">
              <w:rPr>
                <w:sz w:val="28"/>
              </w:rPr>
              <w:t xml:space="preserve"> (единиц)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3.4.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Общая численность плательщиков налогов (единиц)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385F7E">
              <w:rPr>
                <w:sz w:val="28"/>
                <w:szCs w:val="28"/>
              </w:rPr>
              <w:t xml:space="preserve">информация </w:t>
            </w:r>
            <w:r>
              <w:rPr>
                <w:sz w:val="28"/>
                <w:szCs w:val="28"/>
              </w:rPr>
              <w:t>Межрайонной ИФНС России №12 по Ростовской области</w:t>
            </w:r>
          </w:p>
        </w:tc>
      </w:tr>
      <w:tr w:rsidR="003645BC" w:rsidTr="003645BC">
        <w:tc>
          <w:tcPr>
            <w:tcW w:w="846" w:type="dxa"/>
          </w:tcPr>
          <w:p w:rsidR="003645BC" w:rsidRPr="00AE3492" w:rsidRDefault="003645BC" w:rsidP="003645BC">
            <w:pPr>
              <w:spacing w:line="302" w:lineRule="atLeast"/>
              <w:jc w:val="center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3.</w:t>
            </w:r>
            <w:r>
              <w:rPr>
                <w:sz w:val="28"/>
                <w:lang w:val="en-US"/>
              </w:rPr>
              <w:t>5</w:t>
            </w:r>
            <w:r w:rsidRPr="00AE3492">
              <w:rPr>
                <w:sz w:val="28"/>
              </w:rPr>
              <w:t>.</w:t>
            </w:r>
          </w:p>
        </w:tc>
        <w:tc>
          <w:tcPr>
            <w:tcW w:w="6379" w:type="dxa"/>
          </w:tcPr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Результат оценки эффективности налогового расхода</w:t>
            </w:r>
          </w:p>
          <w:p w:rsidR="003645BC" w:rsidRPr="00AE3492" w:rsidRDefault="003645BC" w:rsidP="003645BC">
            <w:pPr>
              <w:spacing w:line="302" w:lineRule="atLeast"/>
              <w:jc w:val="both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 </w:t>
            </w:r>
          </w:p>
        </w:tc>
        <w:tc>
          <w:tcPr>
            <w:tcW w:w="2828" w:type="dxa"/>
          </w:tcPr>
          <w:p w:rsidR="003645BC" w:rsidRPr="00AE3492" w:rsidRDefault="003645BC" w:rsidP="003645BC">
            <w:pPr>
              <w:spacing w:line="302" w:lineRule="atLeast"/>
              <w:rPr>
                <w:sz w:val="28"/>
                <w:szCs w:val="28"/>
              </w:rPr>
            </w:pPr>
            <w:r w:rsidRPr="00AE3492">
              <w:rPr>
                <w:sz w:val="28"/>
              </w:rPr>
              <w:t>информация куратора налогового расхода</w:t>
            </w:r>
          </w:p>
        </w:tc>
      </w:tr>
    </w:tbl>
    <w:p w:rsidR="003645BC" w:rsidRPr="003645BC" w:rsidRDefault="003645BC" w:rsidP="003645BC">
      <w:pPr>
        <w:tabs>
          <w:tab w:val="left" w:pos="4275"/>
        </w:tabs>
        <w:jc w:val="center"/>
        <w:rPr>
          <w:sz w:val="28"/>
        </w:rPr>
      </w:pPr>
    </w:p>
    <w:sectPr w:rsidR="003645BC" w:rsidRPr="003645BC" w:rsidSect="002C6DE9">
      <w:pgSz w:w="11906" w:h="16838"/>
      <w:pgMar w:top="851" w:right="851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5D4" w:rsidRDefault="00F755D4">
      <w:r>
        <w:separator/>
      </w:r>
    </w:p>
  </w:endnote>
  <w:endnote w:type="continuationSeparator" w:id="0">
    <w:p w:rsidR="00F755D4" w:rsidRDefault="00F7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5D4" w:rsidRDefault="00F755D4" w:rsidP="00B54CB1">
    <w:pPr>
      <w:pStyle w:val="a8"/>
      <w:framePr w:w="16838" w:h="182" w:wrap="none" w:vAnchor="text" w:hAnchor="page" w:x="1" w:y="-90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755D4" w:rsidRPr="005371BE" w:rsidRDefault="00F755D4" w:rsidP="00B54CB1">
    <w:pPr>
      <w:pStyle w:val="af3"/>
      <w:framePr w:w="16838" w:h="535" w:hRule="exact" w:wrap="none" w:vAnchor="text" w:hAnchor="page" w:x="1" w:y="987"/>
      <w:shd w:val="clear" w:color="auto" w:fill="auto"/>
      <w:tabs>
        <w:tab w:val="left" w:pos="1133"/>
      </w:tabs>
      <w:ind w:left="1133"/>
      <w:jc w:val="right"/>
      <w:rPr>
        <w:lang w:val="ru-RU"/>
      </w:rPr>
    </w:pPr>
    <w:r>
      <w:rPr>
        <w:lang w:val="ru-RU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5D4" w:rsidRPr="005371BE" w:rsidRDefault="00F755D4">
    <w:pPr>
      <w:pStyle w:val="a8"/>
      <w:jc w:val="right"/>
    </w:pPr>
  </w:p>
  <w:p w:rsidR="00F755D4" w:rsidRPr="005F752A" w:rsidRDefault="00F755D4" w:rsidP="00B54CB1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4082251"/>
      <w:docPartObj>
        <w:docPartGallery w:val="Page Numbers (Bottom of Page)"/>
        <w:docPartUnique/>
      </w:docPartObj>
    </w:sdtPr>
    <w:sdtContent>
      <w:p w:rsidR="009F7FC6" w:rsidRDefault="009F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755D4" w:rsidRPr="00E869BC" w:rsidRDefault="00F755D4" w:rsidP="00F755D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5D4" w:rsidRDefault="00F755D4">
      <w:r>
        <w:separator/>
      </w:r>
    </w:p>
  </w:footnote>
  <w:footnote w:type="continuationSeparator" w:id="0">
    <w:p w:rsidR="00F755D4" w:rsidRDefault="00F75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5D4" w:rsidRDefault="00F755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55D4" w:rsidRDefault="00F755D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2</w:t>
    </w:r>
    <w:r>
      <w:fldChar w:fldCharType="end"/>
    </w:r>
  </w:p>
  <w:p w:rsidR="00F755D4" w:rsidRDefault="00F755D4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1651F15"/>
    <w:multiLevelType w:val="hybridMultilevel"/>
    <w:tmpl w:val="448AE74E"/>
    <w:lvl w:ilvl="0" w:tplc="3D1CD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14189"/>
    <w:multiLevelType w:val="multilevel"/>
    <w:tmpl w:val="F8EC18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676115A"/>
    <w:multiLevelType w:val="multilevel"/>
    <w:tmpl w:val="9430A1C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6D07EC"/>
    <w:multiLevelType w:val="hybridMultilevel"/>
    <w:tmpl w:val="52305C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497F7B"/>
    <w:multiLevelType w:val="hybridMultilevel"/>
    <w:tmpl w:val="B386ABB8"/>
    <w:lvl w:ilvl="0" w:tplc="3D1CDC56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4BE7921"/>
    <w:multiLevelType w:val="hybridMultilevel"/>
    <w:tmpl w:val="4AEE07AE"/>
    <w:lvl w:ilvl="0" w:tplc="3D1CDC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16073F"/>
    <w:multiLevelType w:val="multilevel"/>
    <w:tmpl w:val="FDBCAF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tabs>
          <w:tab w:val="num" w:pos="2166"/>
        </w:tabs>
        <w:ind w:left="2166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582"/>
        </w:tabs>
        <w:ind w:left="3582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296"/>
        </w:tabs>
        <w:ind w:left="102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712"/>
        </w:tabs>
        <w:ind w:left="117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hint="default"/>
      </w:rPr>
    </w:lvl>
  </w:abstractNum>
  <w:abstractNum w:abstractNumId="8" w15:restartNumberingAfterBreak="0">
    <w:nsid w:val="293F0B9B"/>
    <w:multiLevelType w:val="hybridMultilevel"/>
    <w:tmpl w:val="20EC5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9D80538"/>
    <w:multiLevelType w:val="hybridMultilevel"/>
    <w:tmpl w:val="A8FA144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FC37ADF"/>
    <w:multiLevelType w:val="hybridMultilevel"/>
    <w:tmpl w:val="00284F36"/>
    <w:lvl w:ilvl="0" w:tplc="3D1CD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7047B"/>
    <w:multiLevelType w:val="hybridMultilevel"/>
    <w:tmpl w:val="1B5E69BE"/>
    <w:lvl w:ilvl="0" w:tplc="3D1CD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82678"/>
    <w:multiLevelType w:val="hybridMultilevel"/>
    <w:tmpl w:val="FBD6D57C"/>
    <w:lvl w:ilvl="0" w:tplc="B3FC5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EC15F1"/>
    <w:multiLevelType w:val="hybridMultilevel"/>
    <w:tmpl w:val="D7625D06"/>
    <w:lvl w:ilvl="0" w:tplc="3D1CD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A37DF"/>
    <w:multiLevelType w:val="multilevel"/>
    <w:tmpl w:val="444C7C3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02" w:hanging="37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378E7261"/>
    <w:multiLevelType w:val="hybridMultilevel"/>
    <w:tmpl w:val="6B4EE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D71B7A"/>
    <w:multiLevelType w:val="multilevel"/>
    <w:tmpl w:val="79FC4D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62462A"/>
    <w:multiLevelType w:val="hybridMultilevel"/>
    <w:tmpl w:val="1B34F6A8"/>
    <w:lvl w:ilvl="0" w:tplc="3D1CDC56">
      <w:start w:val="1"/>
      <w:numFmt w:val="bullet"/>
      <w:lvlText w:val="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4064019E"/>
    <w:multiLevelType w:val="multilevel"/>
    <w:tmpl w:val="59F6BB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76" w:hanging="2160"/>
      </w:pPr>
      <w:rPr>
        <w:rFonts w:hint="default"/>
      </w:rPr>
    </w:lvl>
  </w:abstractNum>
  <w:abstractNum w:abstractNumId="20" w15:restartNumberingAfterBreak="0">
    <w:nsid w:val="42236D7B"/>
    <w:multiLevelType w:val="hybridMultilevel"/>
    <w:tmpl w:val="8B280F28"/>
    <w:lvl w:ilvl="0" w:tplc="83D4C9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50F16E4"/>
    <w:multiLevelType w:val="hybridMultilevel"/>
    <w:tmpl w:val="DAEE757E"/>
    <w:lvl w:ilvl="0" w:tplc="8FB473E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 w15:restartNumberingAfterBreak="0">
    <w:nsid w:val="45911FBE"/>
    <w:multiLevelType w:val="hybridMultilevel"/>
    <w:tmpl w:val="885A44FE"/>
    <w:lvl w:ilvl="0" w:tplc="3EF6D35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6794DFD"/>
    <w:multiLevelType w:val="multilevel"/>
    <w:tmpl w:val="0AA6DF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71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3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5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7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abstractNum w:abstractNumId="24" w15:restartNumberingAfterBreak="0">
    <w:nsid w:val="4D061C43"/>
    <w:multiLevelType w:val="hybridMultilevel"/>
    <w:tmpl w:val="A18266D6"/>
    <w:lvl w:ilvl="0" w:tplc="E7100240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5" w15:restartNumberingAfterBreak="0">
    <w:nsid w:val="50A76994"/>
    <w:multiLevelType w:val="hybridMultilevel"/>
    <w:tmpl w:val="E18E92B0"/>
    <w:lvl w:ilvl="0" w:tplc="82B0FDB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53871988"/>
    <w:multiLevelType w:val="hybridMultilevel"/>
    <w:tmpl w:val="02E671F4"/>
    <w:lvl w:ilvl="0" w:tplc="0F860CE4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D4DA2A0A">
      <w:numFmt w:val="none"/>
      <w:lvlText w:val=""/>
      <w:lvlJc w:val="left"/>
      <w:pPr>
        <w:tabs>
          <w:tab w:val="num" w:pos="360"/>
        </w:tabs>
      </w:pPr>
    </w:lvl>
    <w:lvl w:ilvl="2" w:tplc="4022D76E">
      <w:numFmt w:val="none"/>
      <w:lvlText w:val=""/>
      <w:lvlJc w:val="left"/>
      <w:pPr>
        <w:tabs>
          <w:tab w:val="num" w:pos="360"/>
        </w:tabs>
      </w:pPr>
    </w:lvl>
    <w:lvl w:ilvl="3" w:tplc="56F68A1E">
      <w:numFmt w:val="none"/>
      <w:lvlText w:val=""/>
      <w:lvlJc w:val="left"/>
      <w:pPr>
        <w:tabs>
          <w:tab w:val="num" w:pos="360"/>
        </w:tabs>
      </w:pPr>
    </w:lvl>
    <w:lvl w:ilvl="4" w:tplc="30C44A76">
      <w:numFmt w:val="none"/>
      <w:lvlText w:val=""/>
      <w:lvlJc w:val="left"/>
      <w:pPr>
        <w:tabs>
          <w:tab w:val="num" w:pos="360"/>
        </w:tabs>
      </w:pPr>
    </w:lvl>
    <w:lvl w:ilvl="5" w:tplc="ED020EA2">
      <w:numFmt w:val="none"/>
      <w:lvlText w:val=""/>
      <w:lvlJc w:val="left"/>
      <w:pPr>
        <w:tabs>
          <w:tab w:val="num" w:pos="360"/>
        </w:tabs>
      </w:pPr>
    </w:lvl>
    <w:lvl w:ilvl="6" w:tplc="E2463360">
      <w:numFmt w:val="none"/>
      <w:lvlText w:val=""/>
      <w:lvlJc w:val="left"/>
      <w:pPr>
        <w:tabs>
          <w:tab w:val="num" w:pos="360"/>
        </w:tabs>
      </w:pPr>
    </w:lvl>
    <w:lvl w:ilvl="7" w:tplc="5CAE18E2">
      <w:numFmt w:val="none"/>
      <w:lvlText w:val=""/>
      <w:lvlJc w:val="left"/>
      <w:pPr>
        <w:tabs>
          <w:tab w:val="num" w:pos="360"/>
        </w:tabs>
      </w:pPr>
    </w:lvl>
    <w:lvl w:ilvl="8" w:tplc="EA10249C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56B703B0"/>
    <w:multiLevelType w:val="hybridMultilevel"/>
    <w:tmpl w:val="F36033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B1302A"/>
    <w:multiLevelType w:val="hybridMultilevel"/>
    <w:tmpl w:val="683A0976"/>
    <w:lvl w:ilvl="0" w:tplc="28301A40">
      <w:start w:val="1"/>
      <w:numFmt w:val="decimal"/>
      <w:lvlText w:val="%1."/>
      <w:lvlJc w:val="left"/>
      <w:pPr>
        <w:ind w:left="1624" w:hanging="9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5A913898"/>
    <w:multiLevelType w:val="hybridMultilevel"/>
    <w:tmpl w:val="9C60A60A"/>
    <w:lvl w:ilvl="0" w:tplc="83D4C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E378D"/>
    <w:multiLevelType w:val="hybridMultilevel"/>
    <w:tmpl w:val="D51C4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825D2"/>
    <w:multiLevelType w:val="hybridMultilevel"/>
    <w:tmpl w:val="FBEA0A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57090C"/>
    <w:multiLevelType w:val="hybridMultilevel"/>
    <w:tmpl w:val="8932CC2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6922C81"/>
    <w:multiLevelType w:val="hybridMultilevel"/>
    <w:tmpl w:val="7CF8D7EC"/>
    <w:lvl w:ilvl="0" w:tplc="83D4C9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D22DBF"/>
    <w:multiLevelType w:val="hybridMultilevel"/>
    <w:tmpl w:val="6AAA6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B6F82"/>
    <w:multiLevelType w:val="multilevel"/>
    <w:tmpl w:val="315ABE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4C91351"/>
    <w:multiLevelType w:val="multilevel"/>
    <w:tmpl w:val="57B06D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7" w15:restartNumberingAfterBreak="0">
    <w:nsid w:val="7AD8126E"/>
    <w:multiLevelType w:val="hybridMultilevel"/>
    <w:tmpl w:val="7DBAEB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23"/>
  </w:num>
  <w:num w:numId="3">
    <w:abstractNumId w:val="2"/>
  </w:num>
  <w:num w:numId="4">
    <w:abstractNumId w:val="4"/>
  </w:num>
  <w:num w:numId="5">
    <w:abstractNumId w:val="6"/>
  </w:num>
  <w:num w:numId="6">
    <w:abstractNumId w:val="16"/>
  </w:num>
  <w:num w:numId="7">
    <w:abstractNumId w:val="33"/>
  </w:num>
  <w:num w:numId="8">
    <w:abstractNumId w:val="20"/>
  </w:num>
  <w:num w:numId="9">
    <w:abstractNumId w:val="29"/>
  </w:num>
  <w:num w:numId="10">
    <w:abstractNumId w:val="28"/>
  </w:num>
  <w:num w:numId="11">
    <w:abstractNumId w:val="21"/>
  </w:num>
  <w:num w:numId="12">
    <w:abstractNumId w:val="17"/>
  </w:num>
  <w:num w:numId="13">
    <w:abstractNumId w:val="24"/>
  </w:num>
  <w:num w:numId="14">
    <w:abstractNumId w:val="22"/>
  </w:num>
  <w:num w:numId="15">
    <w:abstractNumId w:val="25"/>
  </w:num>
  <w:num w:numId="16">
    <w:abstractNumId w:val="31"/>
  </w:num>
  <w:num w:numId="17">
    <w:abstractNumId w:val="9"/>
  </w:num>
  <w:num w:numId="18">
    <w:abstractNumId w:val="27"/>
  </w:num>
  <w:num w:numId="19">
    <w:abstractNumId w:val="37"/>
  </w:num>
  <w:num w:numId="20">
    <w:abstractNumId w:val="26"/>
  </w:num>
  <w:num w:numId="21">
    <w:abstractNumId w:val="0"/>
  </w:num>
  <w:num w:numId="22">
    <w:abstractNumId w:val="3"/>
  </w:num>
  <w:num w:numId="23">
    <w:abstractNumId w:val="7"/>
  </w:num>
  <w:num w:numId="24">
    <w:abstractNumId w:val="18"/>
  </w:num>
  <w:num w:numId="25">
    <w:abstractNumId w:val="12"/>
  </w:num>
  <w:num w:numId="26">
    <w:abstractNumId w:val="1"/>
  </w:num>
  <w:num w:numId="27">
    <w:abstractNumId w:val="5"/>
  </w:num>
  <w:num w:numId="28">
    <w:abstractNumId w:val="14"/>
  </w:num>
  <w:num w:numId="29">
    <w:abstractNumId w:val="10"/>
  </w:num>
  <w:num w:numId="30">
    <w:abstractNumId w:val="30"/>
  </w:num>
  <w:num w:numId="31">
    <w:abstractNumId w:val="34"/>
  </w:num>
  <w:num w:numId="32">
    <w:abstractNumId w:val="32"/>
  </w:num>
  <w:num w:numId="33">
    <w:abstractNumId w:val="11"/>
  </w:num>
  <w:num w:numId="34">
    <w:abstractNumId w:val="35"/>
  </w:num>
  <w:num w:numId="35">
    <w:abstractNumId w:val="36"/>
  </w:num>
  <w:num w:numId="36">
    <w:abstractNumId w:val="15"/>
  </w:num>
  <w:num w:numId="37">
    <w:abstractNumId w:val="19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37"/>
    <w:rsid w:val="00002B06"/>
    <w:rsid w:val="00003B0D"/>
    <w:rsid w:val="000067D7"/>
    <w:rsid w:val="0001208B"/>
    <w:rsid w:val="00020542"/>
    <w:rsid w:val="000255CF"/>
    <w:rsid w:val="0003391F"/>
    <w:rsid w:val="00036F39"/>
    <w:rsid w:val="00042414"/>
    <w:rsid w:val="000437CB"/>
    <w:rsid w:val="00045940"/>
    <w:rsid w:val="000553CB"/>
    <w:rsid w:val="00055658"/>
    <w:rsid w:val="00062027"/>
    <w:rsid w:val="000676E0"/>
    <w:rsid w:val="00071B1D"/>
    <w:rsid w:val="00072471"/>
    <w:rsid w:val="00073812"/>
    <w:rsid w:val="000813B6"/>
    <w:rsid w:val="00083D52"/>
    <w:rsid w:val="0008689E"/>
    <w:rsid w:val="0009446E"/>
    <w:rsid w:val="000A1D2A"/>
    <w:rsid w:val="000A6888"/>
    <w:rsid w:val="000A6C65"/>
    <w:rsid w:val="000A7DBB"/>
    <w:rsid w:val="000B1E8F"/>
    <w:rsid w:val="000B4EB6"/>
    <w:rsid w:val="000C334B"/>
    <w:rsid w:val="000C4B1C"/>
    <w:rsid w:val="000C7F2F"/>
    <w:rsid w:val="000D08B2"/>
    <w:rsid w:val="000D157C"/>
    <w:rsid w:val="000D16D6"/>
    <w:rsid w:val="000D20F7"/>
    <w:rsid w:val="000E1E20"/>
    <w:rsid w:val="000E57E8"/>
    <w:rsid w:val="000E5F10"/>
    <w:rsid w:val="000E7A34"/>
    <w:rsid w:val="000F06A4"/>
    <w:rsid w:val="000F0857"/>
    <w:rsid w:val="000F485A"/>
    <w:rsid w:val="0010321F"/>
    <w:rsid w:val="001155B7"/>
    <w:rsid w:val="001157AE"/>
    <w:rsid w:val="0012093B"/>
    <w:rsid w:val="00123961"/>
    <w:rsid w:val="001304E7"/>
    <w:rsid w:val="001312D1"/>
    <w:rsid w:val="0013133D"/>
    <w:rsid w:val="001329BF"/>
    <w:rsid w:val="00142933"/>
    <w:rsid w:val="001532E8"/>
    <w:rsid w:val="00153E1D"/>
    <w:rsid w:val="00153FD4"/>
    <w:rsid w:val="001540BC"/>
    <w:rsid w:val="00160C8E"/>
    <w:rsid w:val="001622DD"/>
    <w:rsid w:val="00184E27"/>
    <w:rsid w:val="0019006B"/>
    <w:rsid w:val="0019306B"/>
    <w:rsid w:val="001969E4"/>
    <w:rsid w:val="00197E01"/>
    <w:rsid w:val="001A0C17"/>
    <w:rsid w:val="001A1B4E"/>
    <w:rsid w:val="001A49DD"/>
    <w:rsid w:val="001A5FCB"/>
    <w:rsid w:val="001A7BFD"/>
    <w:rsid w:val="001B592D"/>
    <w:rsid w:val="001B61C1"/>
    <w:rsid w:val="001B72B7"/>
    <w:rsid w:val="001C1398"/>
    <w:rsid w:val="001C38F5"/>
    <w:rsid w:val="001E7D7F"/>
    <w:rsid w:val="001F5743"/>
    <w:rsid w:val="002015E3"/>
    <w:rsid w:val="002030AA"/>
    <w:rsid w:val="00203618"/>
    <w:rsid w:val="00204667"/>
    <w:rsid w:val="002052ED"/>
    <w:rsid w:val="00205FD4"/>
    <w:rsid w:val="00206936"/>
    <w:rsid w:val="00206FCD"/>
    <w:rsid w:val="002148A8"/>
    <w:rsid w:val="0021612E"/>
    <w:rsid w:val="00220E84"/>
    <w:rsid w:val="002229A1"/>
    <w:rsid w:val="0022324E"/>
    <w:rsid w:val="00223BD0"/>
    <w:rsid w:val="00223FCB"/>
    <w:rsid w:val="00226A23"/>
    <w:rsid w:val="00227415"/>
    <w:rsid w:val="00232F2A"/>
    <w:rsid w:val="0023435B"/>
    <w:rsid w:val="0024187C"/>
    <w:rsid w:val="0024222B"/>
    <w:rsid w:val="002428A4"/>
    <w:rsid w:val="00244FEA"/>
    <w:rsid w:val="00253935"/>
    <w:rsid w:val="00257360"/>
    <w:rsid w:val="0026768C"/>
    <w:rsid w:val="00274892"/>
    <w:rsid w:val="00274ECE"/>
    <w:rsid w:val="0027683B"/>
    <w:rsid w:val="00290E92"/>
    <w:rsid w:val="0029470B"/>
    <w:rsid w:val="002957A0"/>
    <w:rsid w:val="002A19F2"/>
    <w:rsid w:val="002A4A06"/>
    <w:rsid w:val="002A642E"/>
    <w:rsid w:val="002B15BD"/>
    <w:rsid w:val="002B22E6"/>
    <w:rsid w:val="002B5BB9"/>
    <w:rsid w:val="002B6AE4"/>
    <w:rsid w:val="002C2DF4"/>
    <w:rsid w:val="002C5E39"/>
    <w:rsid w:val="002C6C4B"/>
    <w:rsid w:val="002C6DE9"/>
    <w:rsid w:val="002D180B"/>
    <w:rsid w:val="002D18EB"/>
    <w:rsid w:val="002D319D"/>
    <w:rsid w:val="002D404A"/>
    <w:rsid w:val="002D7A67"/>
    <w:rsid w:val="002E4312"/>
    <w:rsid w:val="002E57C6"/>
    <w:rsid w:val="002F4D57"/>
    <w:rsid w:val="003016EC"/>
    <w:rsid w:val="00303A3A"/>
    <w:rsid w:val="00305371"/>
    <w:rsid w:val="003077EB"/>
    <w:rsid w:val="00307B72"/>
    <w:rsid w:val="003104D2"/>
    <w:rsid w:val="00310A25"/>
    <w:rsid w:val="00310B50"/>
    <w:rsid w:val="00311C1E"/>
    <w:rsid w:val="003141A0"/>
    <w:rsid w:val="00314497"/>
    <w:rsid w:val="00315FF4"/>
    <w:rsid w:val="0031707F"/>
    <w:rsid w:val="0032404D"/>
    <w:rsid w:val="00326502"/>
    <w:rsid w:val="0032654B"/>
    <w:rsid w:val="00330C1E"/>
    <w:rsid w:val="00330EF4"/>
    <w:rsid w:val="00331003"/>
    <w:rsid w:val="00331E18"/>
    <w:rsid w:val="00331F49"/>
    <w:rsid w:val="003454D1"/>
    <w:rsid w:val="00350EC9"/>
    <w:rsid w:val="003551F3"/>
    <w:rsid w:val="00360E0B"/>
    <w:rsid w:val="00361865"/>
    <w:rsid w:val="003629F0"/>
    <w:rsid w:val="003645BC"/>
    <w:rsid w:val="00373B82"/>
    <w:rsid w:val="00376E15"/>
    <w:rsid w:val="00380C2C"/>
    <w:rsid w:val="003821C4"/>
    <w:rsid w:val="00384B99"/>
    <w:rsid w:val="00387896"/>
    <w:rsid w:val="00396AAC"/>
    <w:rsid w:val="003A1028"/>
    <w:rsid w:val="003A1B21"/>
    <w:rsid w:val="003B0B63"/>
    <w:rsid w:val="003C5BAB"/>
    <w:rsid w:val="003D1FAB"/>
    <w:rsid w:val="003E0873"/>
    <w:rsid w:val="003F0051"/>
    <w:rsid w:val="003F1149"/>
    <w:rsid w:val="00400E57"/>
    <w:rsid w:val="0040370C"/>
    <w:rsid w:val="004111BA"/>
    <w:rsid w:val="0042489B"/>
    <w:rsid w:val="00425525"/>
    <w:rsid w:val="00427B3E"/>
    <w:rsid w:val="004511C4"/>
    <w:rsid w:val="004576CA"/>
    <w:rsid w:val="004647D8"/>
    <w:rsid w:val="00466BEC"/>
    <w:rsid w:val="004758CC"/>
    <w:rsid w:val="00476F55"/>
    <w:rsid w:val="00481B18"/>
    <w:rsid w:val="00484BE9"/>
    <w:rsid w:val="004912A7"/>
    <w:rsid w:val="00492AA0"/>
    <w:rsid w:val="00496401"/>
    <w:rsid w:val="004A094F"/>
    <w:rsid w:val="004B5BC3"/>
    <w:rsid w:val="004B692F"/>
    <w:rsid w:val="004C0AC7"/>
    <w:rsid w:val="004C18B2"/>
    <w:rsid w:val="004C1D46"/>
    <w:rsid w:val="004C6280"/>
    <w:rsid w:val="004C6730"/>
    <w:rsid w:val="004D189D"/>
    <w:rsid w:val="004D1F5B"/>
    <w:rsid w:val="004D240E"/>
    <w:rsid w:val="004D355F"/>
    <w:rsid w:val="004E0A59"/>
    <w:rsid w:val="004E1F0F"/>
    <w:rsid w:val="004E2AB9"/>
    <w:rsid w:val="004E5DC7"/>
    <w:rsid w:val="004F0F7E"/>
    <w:rsid w:val="004F125C"/>
    <w:rsid w:val="004F4CBB"/>
    <w:rsid w:val="005033F0"/>
    <w:rsid w:val="0050654B"/>
    <w:rsid w:val="0050676E"/>
    <w:rsid w:val="00514FF4"/>
    <w:rsid w:val="00521FF4"/>
    <w:rsid w:val="00522A5C"/>
    <w:rsid w:val="00523E32"/>
    <w:rsid w:val="005278DC"/>
    <w:rsid w:val="00532989"/>
    <w:rsid w:val="0054166F"/>
    <w:rsid w:val="00544BB6"/>
    <w:rsid w:val="005604C8"/>
    <w:rsid w:val="0057575C"/>
    <w:rsid w:val="00577970"/>
    <w:rsid w:val="005817B4"/>
    <w:rsid w:val="00583230"/>
    <w:rsid w:val="00584659"/>
    <w:rsid w:val="00596261"/>
    <w:rsid w:val="00596631"/>
    <w:rsid w:val="005A1DBB"/>
    <w:rsid w:val="005A5CE4"/>
    <w:rsid w:val="005A6DEA"/>
    <w:rsid w:val="005B15D1"/>
    <w:rsid w:val="005C42CB"/>
    <w:rsid w:val="005D5521"/>
    <w:rsid w:val="005D7087"/>
    <w:rsid w:val="005D7D52"/>
    <w:rsid w:val="005E360C"/>
    <w:rsid w:val="005E41A0"/>
    <w:rsid w:val="005E5AEB"/>
    <w:rsid w:val="006000DD"/>
    <w:rsid w:val="006047A6"/>
    <w:rsid w:val="00613351"/>
    <w:rsid w:val="0062774E"/>
    <w:rsid w:val="00633558"/>
    <w:rsid w:val="006363A4"/>
    <w:rsid w:val="00643696"/>
    <w:rsid w:val="006464BD"/>
    <w:rsid w:val="00652611"/>
    <w:rsid w:val="006536EC"/>
    <w:rsid w:val="006558C4"/>
    <w:rsid w:val="00672FB0"/>
    <w:rsid w:val="006742C8"/>
    <w:rsid w:val="00675529"/>
    <w:rsid w:val="00676F3B"/>
    <w:rsid w:val="00680CE4"/>
    <w:rsid w:val="006827A9"/>
    <w:rsid w:val="00682E9B"/>
    <w:rsid w:val="00684E0A"/>
    <w:rsid w:val="0069145F"/>
    <w:rsid w:val="0069585A"/>
    <w:rsid w:val="00697E0F"/>
    <w:rsid w:val="006A1740"/>
    <w:rsid w:val="006A7BBA"/>
    <w:rsid w:val="006B0937"/>
    <w:rsid w:val="006B2584"/>
    <w:rsid w:val="006B451E"/>
    <w:rsid w:val="006C20FE"/>
    <w:rsid w:val="006C46BF"/>
    <w:rsid w:val="006D088E"/>
    <w:rsid w:val="006D6326"/>
    <w:rsid w:val="006E3246"/>
    <w:rsid w:val="006E7634"/>
    <w:rsid w:val="00711454"/>
    <w:rsid w:val="00711B8D"/>
    <w:rsid w:val="00714578"/>
    <w:rsid w:val="0072516A"/>
    <w:rsid w:val="0073091A"/>
    <w:rsid w:val="00731E3C"/>
    <w:rsid w:val="0073469F"/>
    <w:rsid w:val="00735B3A"/>
    <w:rsid w:val="00736452"/>
    <w:rsid w:val="00741F33"/>
    <w:rsid w:val="0074324E"/>
    <w:rsid w:val="00745ABF"/>
    <w:rsid w:val="00761249"/>
    <w:rsid w:val="007619C8"/>
    <w:rsid w:val="00762138"/>
    <w:rsid w:val="00762A67"/>
    <w:rsid w:val="00765099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4208"/>
    <w:rsid w:val="0079517D"/>
    <w:rsid w:val="00795E41"/>
    <w:rsid w:val="007A0F3D"/>
    <w:rsid w:val="007A4730"/>
    <w:rsid w:val="007A7C89"/>
    <w:rsid w:val="007A7E26"/>
    <w:rsid w:val="007B4135"/>
    <w:rsid w:val="007B63DF"/>
    <w:rsid w:val="007B79E1"/>
    <w:rsid w:val="007C2D29"/>
    <w:rsid w:val="007C411B"/>
    <w:rsid w:val="007C5AD8"/>
    <w:rsid w:val="007E2897"/>
    <w:rsid w:val="007E5997"/>
    <w:rsid w:val="007F2D74"/>
    <w:rsid w:val="007F6167"/>
    <w:rsid w:val="007F7F96"/>
    <w:rsid w:val="008067EB"/>
    <w:rsid w:val="00807445"/>
    <w:rsid w:val="00824E86"/>
    <w:rsid w:val="00825195"/>
    <w:rsid w:val="00825C91"/>
    <w:rsid w:val="0085109E"/>
    <w:rsid w:val="008531DF"/>
    <w:rsid w:val="00853CD2"/>
    <w:rsid w:val="00864DE4"/>
    <w:rsid w:val="00865921"/>
    <w:rsid w:val="008663E7"/>
    <w:rsid w:val="00870975"/>
    <w:rsid w:val="0087522F"/>
    <w:rsid w:val="008764FF"/>
    <w:rsid w:val="008836D6"/>
    <w:rsid w:val="008873BB"/>
    <w:rsid w:val="0089074D"/>
    <w:rsid w:val="00894987"/>
    <w:rsid w:val="00894E8C"/>
    <w:rsid w:val="008A59A4"/>
    <w:rsid w:val="008A7146"/>
    <w:rsid w:val="008B0946"/>
    <w:rsid w:val="008B6135"/>
    <w:rsid w:val="008B6EF0"/>
    <w:rsid w:val="008C03F6"/>
    <w:rsid w:val="008C0DF9"/>
    <w:rsid w:val="008C1474"/>
    <w:rsid w:val="008C2A53"/>
    <w:rsid w:val="008D315C"/>
    <w:rsid w:val="008D6CD9"/>
    <w:rsid w:val="008E038E"/>
    <w:rsid w:val="008E4F7F"/>
    <w:rsid w:val="008E5322"/>
    <w:rsid w:val="008E5D50"/>
    <w:rsid w:val="008E7746"/>
    <w:rsid w:val="008E7D0A"/>
    <w:rsid w:val="008F2A95"/>
    <w:rsid w:val="008F2EAA"/>
    <w:rsid w:val="008F5F0B"/>
    <w:rsid w:val="008F619D"/>
    <w:rsid w:val="009041E3"/>
    <w:rsid w:val="00905567"/>
    <w:rsid w:val="00906631"/>
    <w:rsid w:val="00906CDB"/>
    <w:rsid w:val="00911C3F"/>
    <w:rsid w:val="0091308C"/>
    <w:rsid w:val="00915F6F"/>
    <w:rsid w:val="00920540"/>
    <w:rsid w:val="00924FA3"/>
    <w:rsid w:val="00935666"/>
    <w:rsid w:val="00936DE3"/>
    <w:rsid w:val="00936F4D"/>
    <w:rsid w:val="00944C99"/>
    <w:rsid w:val="00945130"/>
    <w:rsid w:val="0094546A"/>
    <w:rsid w:val="00946F3D"/>
    <w:rsid w:val="0095473B"/>
    <w:rsid w:val="009550E1"/>
    <w:rsid w:val="0096668D"/>
    <w:rsid w:val="0096697E"/>
    <w:rsid w:val="00975A79"/>
    <w:rsid w:val="00982DC4"/>
    <w:rsid w:val="00993EF4"/>
    <w:rsid w:val="0099448A"/>
    <w:rsid w:val="009A2761"/>
    <w:rsid w:val="009A4F9F"/>
    <w:rsid w:val="009B11E4"/>
    <w:rsid w:val="009C6BB5"/>
    <w:rsid w:val="009C758D"/>
    <w:rsid w:val="009D5AB0"/>
    <w:rsid w:val="009D682E"/>
    <w:rsid w:val="009E20D0"/>
    <w:rsid w:val="009E2AC7"/>
    <w:rsid w:val="009E3A75"/>
    <w:rsid w:val="009E4AD1"/>
    <w:rsid w:val="009E6480"/>
    <w:rsid w:val="009F28F8"/>
    <w:rsid w:val="009F4E23"/>
    <w:rsid w:val="009F53FC"/>
    <w:rsid w:val="009F7FC6"/>
    <w:rsid w:val="00A028D8"/>
    <w:rsid w:val="00A0548D"/>
    <w:rsid w:val="00A14DAC"/>
    <w:rsid w:val="00A20058"/>
    <w:rsid w:val="00A21D35"/>
    <w:rsid w:val="00A23923"/>
    <w:rsid w:val="00A2538F"/>
    <w:rsid w:val="00A30373"/>
    <w:rsid w:val="00A46C8A"/>
    <w:rsid w:val="00A5222F"/>
    <w:rsid w:val="00A54221"/>
    <w:rsid w:val="00A62FF7"/>
    <w:rsid w:val="00A64977"/>
    <w:rsid w:val="00A64B5F"/>
    <w:rsid w:val="00A66741"/>
    <w:rsid w:val="00A667B1"/>
    <w:rsid w:val="00A761D6"/>
    <w:rsid w:val="00A8030E"/>
    <w:rsid w:val="00A806B6"/>
    <w:rsid w:val="00A9194E"/>
    <w:rsid w:val="00AA0CA0"/>
    <w:rsid w:val="00AA12FE"/>
    <w:rsid w:val="00AA7EF5"/>
    <w:rsid w:val="00AB32C0"/>
    <w:rsid w:val="00AB5B8E"/>
    <w:rsid w:val="00AC06AE"/>
    <w:rsid w:val="00AC4B59"/>
    <w:rsid w:val="00AC539A"/>
    <w:rsid w:val="00AD3F62"/>
    <w:rsid w:val="00AE1DC1"/>
    <w:rsid w:val="00AE2F4A"/>
    <w:rsid w:val="00AF08EC"/>
    <w:rsid w:val="00AF1AFD"/>
    <w:rsid w:val="00AF4DFA"/>
    <w:rsid w:val="00B01499"/>
    <w:rsid w:val="00B03D20"/>
    <w:rsid w:val="00B05C2A"/>
    <w:rsid w:val="00B07968"/>
    <w:rsid w:val="00B2033B"/>
    <w:rsid w:val="00B22167"/>
    <w:rsid w:val="00B226AF"/>
    <w:rsid w:val="00B25407"/>
    <w:rsid w:val="00B263A2"/>
    <w:rsid w:val="00B27189"/>
    <w:rsid w:val="00B30178"/>
    <w:rsid w:val="00B36F56"/>
    <w:rsid w:val="00B473A7"/>
    <w:rsid w:val="00B47F31"/>
    <w:rsid w:val="00B53093"/>
    <w:rsid w:val="00B538A6"/>
    <w:rsid w:val="00B54CB1"/>
    <w:rsid w:val="00B55DFE"/>
    <w:rsid w:val="00B56AAF"/>
    <w:rsid w:val="00B60AAE"/>
    <w:rsid w:val="00B625CB"/>
    <w:rsid w:val="00B648D8"/>
    <w:rsid w:val="00B67064"/>
    <w:rsid w:val="00B67297"/>
    <w:rsid w:val="00B73C8D"/>
    <w:rsid w:val="00B75186"/>
    <w:rsid w:val="00B77947"/>
    <w:rsid w:val="00B803A4"/>
    <w:rsid w:val="00B835D7"/>
    <w:rsid w:val="00B9373A"/>
    <w:rsid w:val="00B960B2"/>
    <w:rsid w:val="00B96848"/>
    <w:rsid w:val="00BA0F1D"/>
    <w:rsid w:val="00BA2E04"/>
    <w:rsid w:val="00BA37F7"/>
    <w:rsid w:val="00BA5532"/>
    <w:rsid w:val="00BB139B"/>
    <w:rsid w:val="00BB1AC9"/>
    <w:rsid w:val="00BC2235"/>
    <w:rsid w:val="00BC48A0"/>
    <w:rsid w:val="00BC6442"/>
    <w:rsid w:val="00BC6885"/>
    <w:rsid w:val="00BE04BD"/>
    <w:rsid w:val="00BE1243"/>
    <w:rsid w:val="00BF279A"/>
    <w:rsid w:val="00BF4E48"/>
    <w:rsid w:val="00C07693"/>
    <w:rsid w:val="00C10A10"/>
    <w:rsid w:val="00C10CB7"/>
    <w:rsid w:val="00C156F8"/>
    <w:rsid w:val="00C171DF"/>
    <w:rsid w:val="00C213F4"/>
    <w:rsid w:val="00C230A2"/>
    <w:rsid w:val="00C23BAC"/>
    <w:rsid w:val="00C327FC"/>
    <w:rsid w:val="00C422AC"/>
    <w:rsid w:val="00C43085"/>
    <w:rsid w:val="00C470D7"/>
    <w:rsid w:val="00C47957"/>
    <w:rsid w:val="00C50E1C"/>
    <w:rsid w:val="00C565CE"/>
    <w:rsid w:val="00C56ED2"/>
    <w:rsid w:val="00C56F74"/>
    <w:rsid w:val="00C57890"/>
    <w:rsid w:val="00C71B9F"/>
    <w:rsid w:val="00C84BA5"/>
    <w:rsid w:val="00C904E9"/>
    <w:rsid w:val="00C913EC"/>
    <w:rsid w:val="00C91D7F"/>
    <w:rsid w:val="00CA0062"/>
    <w:rsid w:val="00CB13AC"/>
    <w:rsid w:val="00CB22E0"/>
    <w:rsid w:val="00CB2462"/>
    <w:rsid w:val="00CB26E4"/>
    <w:rsid w:val="00CB7B5C"/>
    <w:rsid w:val="00CD3069"/>
    <w:rsid w:val="00CD7EDD"/>
    <w:rsid w:val="00CE0CD6"/>
    <w:rsid w:val="00CE354A"/>
    <w:rsid w:val="00CE3C40"/>
    <w:rsid w:val="00CE4B3B"/>
    <w:rsid w:val="00CF2DFE"/>
    <w:rsid w:val="00CF491D"/>
    <w:rsid w:val="00D00576"/>
    <w:rsid w:val="00D01560"/>
    <w:rsid w:val="00D0466F"/>
    <w:rsid w:val="00D0577E"/>
    <w:rsid w:val="00D14AFB"/>
    <w:rsid w:val="00D21530"/>
    <w:rsid w:val="00D22D84"/>
    <w:rsid w:val="00D27895"/>
    <w:rsid w:val="00D309F8"/>
    <w:rsid w:val="00D36073"/>
    <w:rsid w:val="00D40CBA"/>
    <w:rsid w:val="00D43CAE"/>
    <w:rsid w:val="00D477F8"/>
    <w:rsid w:val="00D60444"/>
    <w:rsid w:val="00D624E8"/>
    <w:rsid w:val="00D63175"/>
    <w:rsid w:val="00D65AD2"/>
    <w:rsid w:val="00D70568"/>
    <w:rsid w:val="00D7751F"/>
    <w:rsid w:val="00D83387"/>
    <w:rsid w:val="00D8360E"/>
    <w:rsid w:val="00D83835"/>
    <w:rsid w:val="00D84291"/>
    <w:rsid w:val="00D84383"/>
    <w:rsid w:val="00D84B25"/>
    <w:rsid w:val="00D852C3"/>
    <w:rsid w:val="00D945F3"/>
    <w:rsid w:val="00D9637F"/>
    <w:rsid w:val="00D96828"/>
    <w:rsid w:val="00DA13BE"/>
    <w:rsid w:val="00DA42D4"/>
    <w:rsid w:val="00DA6DD2"/>
    <w:rsid w:val="00DA79D4"/>
    <w:rsid w:val="00DB5BB9"/>
    <w:rsid w:val="00DB659F"/>
    <w:rsid w:val="00DC3577"/>
    <w:rsid w:val="00DC4A03"/>
    <w:rsid w:val="00DC5709"/>
    <w:rsid w:val="00DC57DB"/>
    <w:rsid w:val="00DC7392"/>
    <w:rsid w:val="00DD5623"/>
    <w:rsid w:val="00DD7AC6"/>
    <w:rsid w:val="00DE1E9F"/>
    <w:rsid w:val="00DE37C1"/>
    <w:rsid w:val="00DE405F"/>
    <w:rsid w:val="00DE7179"/>
    <w:rsid w:val="00DF0355"/>
    <w:rsid w:val="00DF16AE"/>
    <w:rsid w:val="00DF27F8"/>
    <w:rsid w:val="00E01A8C"/>
    <w:rsid w:val="00E05E07"/>
    <w:rsid w:val="00E07F7E"/>
    <w:rsid w:val="00E11C12"/>
    <w:rsid w:val="00E11C5E"/>
    <w:rsid w:val="00E23832"/>
    <w:rsid w:val="00E27334"/>
    <w:rsid w:val="00E27B99"/>
    <w:rsid w:val="00E36B39"/>
    <w:rsid w:val="00E36FB7"/>
    <w:rsid w:val="00E37C66"/>
    <w:rsid w:val="00E52A55"/>
    <w:rsid w:val="00E5304D"/>
    <w:rsid w:val="00E56ECE"/>
    <w:rsid w:val="00E57907"/>
    <w:rsid w:val="00E65F05"/>
    <w:rsid w:val="00E66FB4"/>
    <w:rsid w:val="00E6731C"/>
    <w:rsid w:val="00E75C8C"/>
    <w:rsid w:val="00E766DA"/>
    <w:rsid w:val="00E813B5"/>
    <w:rsid w:val="00E835D5"/>
    <w:rsid w:val="00E91048"/>
    <w:rsid w:val="00E97F98"/>
    <w:rsid w:val="00EA2CEE"/>
    <w:rsid w:val="00EA4566"/>
    <w:rsid w:val="00EA600B"/>
    <w:rsid w:val="00EA6C99"/>
    <w:rsid w:val="00EB30A4"/>
    <w:rsid w:val="00EB411D"/>
    <w:rsid w:val="00EB6088"/>
    <w:rsid w:val="00EB7C45"/>
    <w:rsid w:val="00EC53EF"/>
    <w:rsid w:val="00ED0FB0"/>
    <w:rsid w:val="00ED1D80"/>
    <w:rsid w:val="00ED3016"/>
    <w:rsid w:val="00ED36A1"/>
    <w:rsid w:val="00ED550D"/>
    <w:rsid w:val="00ED67BC"/>
    <w:rsid w:val="00EE192F"/>
    <w:rsid w:val="00F033DC"/>
    <w:rsid w:val="00F044B5"/>
    <w:rsid w:val="00F06C16"/>
    <w:rsid w:val="00F15545"/>
    <w:rsid w:val="00F16AAE"/>
    <w:rsid w:val="00F20EAC"/>
    <w:rsid w:val="00F3339A"/>
    <w:rsid w:val="00F406FA"/>
    <w:rsid w:val="00F5626E"/>
    <w:rsid w:val="00F6139F"/>
    <w:rsid w:val="00F61E3D"/>
    <w:rsid w:val="00F61FDE"/>
    <w:rsid w:val="00F66A25"/>
    <w:rsid w:val="00F70F4D"/>
    <w:rsid w:val="00F755D4"/>
    <w:rsid w:val="00F80463"/>
    <w:rsid w:val="00F810AD"/>
    <w:rsid w:val="00F82185"/>
    <w:rsid w:val="00F8495B"/>
    <w:rsid w:val="00F8503A"/>
    <w:rsid w:val="00F85C38"/>
    <w:rsid w:val="00F87543"/>
    <w:rsid w:val="00F92101"/>
    <w:rsid w:val="00FA2968"/>
    <w:rsid w:val="00FA3D30"/>
    <w:rsid w:val="00FA7B28"/>
    <w:rsid w:val="00FB1881"/>
    <w:rsid w:val="00FB2416"/>
    <w:rsid w:val="00FB2774"/>
    <w:rsid w:val="00FB2945"/>
    <w:rsid w:val="00FC1462"/>
    <w:rsid w:val="00FD1DB5"/>
    <w:rsid w:val="00FE181C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6E036"/>
  <w15:docId w15:val="{2D206B46-F8BF-4573-BBBF-B28F7200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95473B"/>
  </w:style>
  <w:style w:type="paragraph" w:styleId="1">
    <w:name w:val="heading 1"/>
    <w:basedOn w:val="a0"/>
    <w:next w:val="a0"/>
    <w:link w:val="10"/>
    <w:uiPriority w:val="99"/>
    <w:qFormat/>
    <w:rsid w:val="0095473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0"/>
    <w:next w:val="a0"/>
    <w:link w:val="20"/>
    <w:uiPriority w:val="99"/>
    <w:qFormat/>
    <w:rsid w:val="0095473B"/>
    <w:pPr>
      <w:keepNext/>
      <w:ind w:left="709"/>
      <w:outlineLvl w:val="1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0937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9E6480"/>
    <w:rPr>
      <w:rFonts w:ascii="Cambria" w:hAnsi="Cambria" w:cs="Times New Roman"/>
      <w:b/>
      <w:bCs/>
      <w:i/>
      <w:iCs/>
      <w:sz w:val="28"/>
      <w:szCs w:val="28"/>
    </w:rPr>
  </w:style>
  <w:style w:type="paragraph" w:styleId="a4">
    <w:name w:val="Body Text"/>
    <w:basedOn w:val="a0"/>
    <w:link w:val="a5"/>
    <w:uiPriority w:val="99"/>
    <w:rsid w:val="0095473B"/>
    <w:rPr>
      <w:sz w:val="28"/>
    </w:rPr>
  </w:style>
  <w:style w:type="character" w:customStyle="1" w:styleId="a5">
    <w:name w:val="Основной текст Знак"/>
    <w:link w:val="a4"/>
    <w:uiPriority w:val="99"/>
    <w:locked/>
    <w:rsid w:val="009E6480"/>
    <w:rPr>
      <w:rFonts w:cs="Times New Roman"/>
      <w:sz w:val="20"/>
      <w:szCs w:val="20"/>
    </w:rPr>
  </w:style>
  <w:style w:type="paragraph" w:styleId="a6">
    <w:name w:val="Body Text Indent"/>
    <w:basedOn w:val="a0"/>
    <w:link w:val="a7"/>
    <w:uiPriority w:val="99"/>
    <w:rsid w:val="0095473B"/>
    <w:pPr>
      <w:ind w:firstLine="709"/>
      <w:jc w:val="both"/>
    </w:pPr>
    <w:rPr>
      <w:sz w:val="28"/>
    </w:rPr>
  </w:style>
  <w:style w:type="character" w:customStyle="1" w:styleId="a7">
    <w:name w:val="Основной текст с отступом Знак"/>
    <w:link w:val="a6"/>
    <w:uiPriority w:val="99"/>
    <w:locked/>
    <w:rsid w:val="009E6480"/>
    <w:rPr>
      <w:rFonts w:cs="Times New Roman"/>
      <w:sz w:val="20"/>
      <w:szCs w:val="20"/>
    </w:rPr>
  </w:style>
  <w:style w:type="paragraph" w:customStyle="1" w:styleId="Postan">
    <w:name w:val="Postan"/>
    <w:basedOn w:val="a0"/>
    <w:uiPriority w:val="99"/>
    <w:rsid w:val="0095473B"/>
    <w:pPr>
      <w:jc w:val="center"/>
    </w:pPr>
    <w:rPr>
      <w:sz w:val="28"/>
    </w:rPr>
  </w:style>
  <w:style w:type="paragraph" w:styleId="a8">
    <w:name w:val="footer"/>
    <w:basedOn w:val="a0"/>
    <w:link w:val="a9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link w:val="a8"/>
    <w:uiPriority w:val="99"/>
    <w:locked/>
    <w:rsid w:val="007F7F96"/>
    <w:rPr>
      <w:rFonts w:cs="Times New Roman"/>
    </w:rPr>
  </w:style>
  <w:style w:type="paragraph" w:styleId="aa">
    <w:name w:val="header"/>
    <w:basedOn w:val="a0"/>
    <w:link w:val="ab"/>
    <w:uiPriority w:val="99"/>
    <w:rsid w:val="0095473B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uiPriority w:val="99"/>
    <w:locked/>
    <w:rsid w:val="009E6480"/>
    <w:rPr>
      <w:rFonts w:cs="Times New Roman"/>
      <w:sz w:val="20"/>
      <w:szCs w:val="20"/>
    </w:rPr>
  </w:style>
  <w:style w:type="character" w:styleId="ac">
    <w:name w:val="page number"/>
    <w:uiPriority w:val="99"/>
    <w:rsid w:val="0095473B"/>
    <w:rPr>
      <w:rFonts w:cs="Times New Roman"/>
    </w:rPr>
  </w:style>
  <w:style w:type="character" w:customStyle="1" w:styleId="ad">
    <w:name w:val="Абзац списка Знак"/>
    <w:link w:val="ae"/>
    <w:uiPriority w:val="99"/>
    <w:locked/>
    <w:rsid w:val="006B0937"/>
  </w:style>
  <w:style w:type="paragraph" w:styleId="ae">
    <w:name w:val="List Paragraph"/>
    <w:basedOn w:val="a0"/>
    <w:link w:val="ad"/>
    <w:uiPriority w:val="99"/>
    <w:qFormat/>
    <w:rsid w:val="006B0937"/>
    <w:pPr>
      <w:ind w:left="720"/>
      <w:contextualSpacing/>
    </w:pPr>
  </w:style>
  <w:style w:type="character" w:customStyle="1" w:styleId="CharStyle10">
    <w:name w:val="Char Style 10"/>
    <w:link w:val="Style9"/>
    <w:uiPriority w:val="99"/>
    <w:locked/>
    <w:rsid w:val="006B0937"/>
    <w:rPr>
      <w:sz w:val="26"/>
      <w:shd w:val="clear" w:color="auto" w:fill="FFFFFF"/>
    </w:rPr>
  </w:style>
  <w:style w:type="paragraph" w:customStyle="1" w:styleId="Style9">
    <w:name w:val="Style 9"/>
    <w:basedOn w:val="a0"/>
    <w:link w:val="CharStyle10"/>
    <w:uiPriority w:val="99"/>
    <w:rsid w:val="006B0937"/>
    <w:pPr>
      <w:widowControl w:val="0"/>
      <w:shd w:val="clear" w:color="auto" w:fill="FFFFFF"/>
      <w:spacing w:before="540" w:line="312" w:lineRule="exact"/>
      <w:jc w:val="both"/>
    </w:pPr>
    <w:rPr>
      <w:sz w:val="26"/>
    </w:rPr>
  </w:style>
  <w:style w:type="character" w:styleId="af">
    <w:name w:val="Hyperlink"/>
    <w:uiPriority w:val="99"/>
    <w:rsid w:val="006B0937"/>
    <w:rPr>
      <w:rFonts w:cs="Times New Roman"/>
      <w:color w:val="0000FF"/>
      <w:u w:val="single"/>
    </w:rPr>
  </w:style>
  <w:style w:type="paragraph" w:styleId="af0">
    <w:name w:val="Balloon Text"/>
    <w:basedOn w:val="a0"/>
    <w:link w:val="af1"/>
    <w:uiPriority w:val="99"/>
    <w:rsid w:val="006B093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locked/>
    <w:rsid w:val="006B093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6B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">
    <w:name w:val="Основной текст (3)_"/>
    <w:link w:val="30"/>
    <w:uiPriority w:val="99"/>
    <w:rsid w:val="00484BE9"/>
    <w:rPr>
      <w:sz w:val="19"/>
      <w:szCs w:val="19"/>
      <w:shd w:val="clear" w:color="auto" w:fill="FFFFFF"/>
      <w:lang w:val="en-US" w:eastAsia="en-US"/>
    </w:rPr>
  </w:style>
  <w:style w:type="character" w:customStyle="1" w:styleId="af2">
    <w:name w:val="Колонтитул_"/>
    <w:link w:val="af3"/>
    <w:uiPriority w:val="99"/>
    <w:rsid w:val="00484BE9"/>
    <w:rPr>
      <w:sz w:val="20"/>
      <w:szCs w:val="20"/>
      <w:shd w:val="clear" w:color="auto" w:fill="FFFFFF"/>
      <w:lang w:val="en-US" w:eastAsia="en-US"/>
    </w:rPr>
  </w:style>
  <w:style w:type="paragraph" w:customStyle="1" w:styleId="30">
    <w:name w:val="Основной текст (3)"/>
    <w:basedOn w:val="a0"/>
    <w:link w:val="3"/>
    <w:uiPriority w:val="99"/>
    <w:rsid w:val="00484BE9"/>
    <w:pPr>
      <w:shd w:val="clear" w:color="auto" w:fill="FFFFFF"/>
      <w:spacing w:before="360" w:line="240" w:lineRule="atLeast"/>
    </w:pPr>
    <w:rPr>
      <w:sz w:val="19"/>
      <w:szCs w:val="19"/>
      <w:lang w:val="en-US" w:eastAsia="en-US"/>
    </w:rPr>
  </w:style>
  <w:style w:type="paragraph" w:customStyle="1" w:styleId="af3">
    <w:name w:val="Колонтитул"/>
    <w:basedOn w:val="a0"/>
    <w:link w:val="af2"/>
    <w:uiPriority w:val="99"/>
    <w:rsid w:val="00484BE9"/>
    <w:pPr>
      <w:shd w:val="clear" w:color="auto" w:fill="FFFFFF"/>
    </w:pPr>
    <w:rPr>
      <w:lang w:val="en-US" w:eastAsia="en-US"/>
    </w:rPr>
  </w:style>
  <w:style w:type="table" w:styleId="af4">
    <w:name w:val="Table Grid"/>
    <w:basedOn w:val="a2"/>
    <w:uiPriority w:val="59"/>
    <w:locked/>
    <w:rsid w:val="00506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0"/>
    <w:uiPriority w:val="99"/>
    <w:semiHidden/>
    <w:unhideWhenUsed/>
    <w:rsid w:val="00D00576"/>
    <w:pPr>
      <w:spacing w:before="100" w:beforeAutospacing="1" w:after="100" w:afterAutospacing="1"/>
    </w:pPr>
    <w:rPr>
      <w:sz w:val="24"/>
      <w:szCs w:val="24"/>
    </w:rPr>
  </w:style>
  <w:style w:type="character" w:customStyle="1" w:styleId="21">
    <w:name w:val="Основной текст (2)_"/>
    <w:link w:val="22"/>
    <w:rsid w:val="000A7DBB"/>
    <w:rPr>
      <w:b/>
      <w:b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0A7DBB"/>
    <w:pPr>
      <w:widowControl w:val="0"/>
      <w:shd w:val="clear" w:color="auto" w:fill="FFFFFF"/>
      <w:spacing w:line="269" w:lineRule="exact"/>
      <w:jc w:val="center"/>
    </w:pPr>
    <w:rPr>
      <w:b/>
      <w:bCs/>
      <w:sz w:val="22"/>
      <w:szCs w:val="22"/>
    </w:rPr>
  </w:style>
  <w:style w:type="character" w:customStyle="1" w:styleId="af6">
    <w:name w:val="Основной текст_"/>
    <w:link w:val="11"/>
    <w:rsid w:val="000A7DBB"/>
    <w:rPr>
      <w:shd w:val="clear" w:color="auto" w:fill="FFFFFF"/>
    </w:rPr>
  </w:style>
  <w:style w:type="paragraph" w:customStyle="1" w:styleId="11">
    <w:name w:val="Основной текст1"/>
    <w:basedOn w:val="a0"/>
    <w:link w:val="af6"/>
    <w:rsid w:val="000A7DBB"/>
    <w:pPr>
      <w:widowControl w:val="0"/>
      <w:shd w:val="clear" w:color="auto" w:fill="FFFFFF"/>
      <w:spacing w:after="300" w:line="269" w:lineRule="exact"/>
      <w:jc w:val="center"/>
    </w:pPr>
    <w:rPr>
      <w:sz w:val="22"/>
      <w:szCs w:val="22"/>
    </w:rPr>
  </w:style>
  <w:style w:type="character" w:customStyle="1" w:styleId="af7">
    <w:name w:val="Основной текст + Полужирный"/>
    <w:rsid w:val="000A7DBB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f8">
    <w:name w:val="No Spacing"/>
    <w:uiPriority w:val="99"/>
    <w:qFormat/>
    <w:rsid w:val="000A7DBB"/>
    <w:rPr>
      <w:sz w:val="24"/>
      <w:szCs w:val="24"/>
    </w:rPr>
  </w:style>
  <w:style w:type="paragraph" w:customStyle="1" w:styleId="ConsPlusNonformat">
    <w:name w:val="ConsPlusNonformat"/>
    <w:uiPriority w:val="99"/>
    <w:rsid w:val="000A7D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">
    <w:name w:val="Нумерованный абзац"/>
    <w:uiPriority w:val="99"/>
    <w:rsid w:val="000A7DBB"/>
    <w:pPr>
      <w:numPr>
        <w:numId w:val="17"/>
      </w:numPr>
      <w:tabs>
        <w:tab w:val="left" w:pos="1134"/>
      </w:tabs>
      <w:suppressAutoHyphens/>
      <w:spacing w:before="240"/>
      <w:jc w:val="both"/>
    </w:pPr>
    <w:rPr>
      <w:noProof/>
      <w:sz w:val="28"/>
      <w:szCs w:val="28"/>
    </w:rPr>
  </w:style>
  <w:style w:type="paragraph" w:customStyle="1" w:styleId="12">
    <w:name w:val="Знак Знак Знак1"/>
    <w:basedOn w:val="a0"/>
    <w:uiPriority w:val="99"/>
    <w:rsid w:val="000A7DBB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styleId="af9">
    <w:name w:val="Emphasis"/>
    <w:uiPriority w:val="99"/>
    <w:qFormat/>
    <w:locked/>
    <w:rsid w:val="000A7DBB"/>
    <w:rPr>
      <w:i/>
      <w:iCs/>
    </w:rPr>
  </w:style>
  <w:style w:type="paragraph" w:customStyle="1" w:styleId="13">
    <w:name w:val="1"/>
    <w:basedOn w:val="a0"/>
    <w:next w:val="a0"/>
    <w:qFormat/>
    <w:rsid w:val="000A7DB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14">
    <w:name w:val="Заголовок Знак1"/>
    <w:link w:val="afa"/>
    <w:rsid w:val="000A7DBB"/>
    <w:rPr>
      <w:rFonts w:ascii="Cambria" w:hAnsi="Cambria" w:cs="Cambria"/>
      <w:b/>
      <w:bCs/>
      <w:kern w:val="28"/>
      <w:sz w:val="32"/>
      <w:szCs w:val="32"/>
    </w:rPr>
  </w:style>
  <w:style w:type="paragraph" w:customStyle="1" w:styleId="15">
    <w:name w:val="Без интервала1"/>
    <w:uiPriority w:val="99"/>
    <w:rsid w:val="000A7DBB"/>
    <w:rPr>
      <w:sz w:val="24"/>
      <w:szCs w:val="24"/>
    </w:rPr>
  </w:style>
  <w:style w:type="paragraph" w:customStyle="1" w:styleId="110">
    <w:name w:val="Знак Знак Знак11"/>
    <w:basedOn w:val="a0"/>
    <w:uiPriority w:val="99"/>
    <w:rsid w:val="000A7DBB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3">
    <w:name w:val="Без интервала2"/>
    <w:uiPriority w:val="99"/>
    <w:rsid w:val="000A7DBB"/>
    <w:rPr>
      <w:sz w:val="24"/>
      <w:szCs w:val="24"/>
    </w:rPr>
  </w:style>
  <w:style w:type="paragraph" w:customStyle="1" w:styleId="ConsPlusTitle">
    <w:name w:val="ConsPlusTitle"/>
    <w:uiPriority w:val="99"/>
    <w:rsid w:val="000A7DBB"/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0A7DB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Title"/>
    <w:basedOn w:val="a0"/>
    <w:next w:val="a0"/>
    <w:link w:val="14"/>
    <w:qFormat/>
    <w:locked/>
    <w:rsid w:val="000A7DBB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b">
    <w:name w:val="Заголовок Знак"/>
    <w:rsid w:val="000A7DB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c">
    <w:name w:val="line number"/>
    <w:basedOn w:val="a1"/>
    <w:uiPriority w:val="99"/>
    <w:semiHidden/>
    <w:unhideWhenUsed/>
    <w:rsid w:val="00326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kovalenko_im\Desktop\%D0%9B%D1%8C%D0%B3%D0%BE%D1%82%D1%8B\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D9D9-8C08-4B1B-AA5D-3E9B6BB34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18</Pages>
  <Words>3776</Words>
  <Characters>33266</Characters>
  <Application>Microsoft Office Word</Application>
  <DocSecurity>0</DocSecurity>
  <Lines>277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Петерсон Елена Александровна</dc:creator>
  <cp:keywords/>
  <dc:description/>
  <cp:lastModifiedBy>admin</cp:lastModifiedBy>
  <cp:revision>23</cp:revision>
  <cp:lastPrinted>2026-09-14T07:54:00Z</cp:lastPrinted>
  <dcterms:created xsi:type="dcterms:W3CDTF">2015-11-16T09:59:00Z</dcterms:created>
  <dcterms:modified xsi:type="dcterms:W3CDTF">2026-09-14T08:16:00Z</dcterms:modified>
</cp:coreProperties>
</file>