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94B" w:rsidRPr="003F7B16" w:rsidRDefault="003F7B16" w:rsidP="003F7B16">
      <w:pPr>
        <w:jc w:val="right"/>
        <w:rPr>
          <w:noProof/>
          <w:sz w:val="36"/>
          <w:szCs w:val="36"/>
        </w:rPr>
      </w:pPr>
      <w:bookmarkStart w:id="0" w:name="_GoBack"/>
      <w:bookmarkEnd w:id="0"/>
      <w:r w:rsidRPr="003F7B16">
        <w:rPr>
          <w:b/>
          <w:noProof/>
          <w:sz w:val="36"/>
          <w:szCs w:val="36"/>
        </w:rPr>
        <w:t>ПРОЕКТ</w:t>
      </w:r>
    </w:p>
    <w:p w:rsidR="00CD594B" w:rsidRPr="006A3905" w:rsidRDefault="00CD594B" w:rsidP="00CD594B">
      <w:pPr>
        <w:jc w:val="center"/>
        <w:rPr>
          <w:b/>
          <w:caps/>
          <w:sz w:val="32"/>
          <w:szCs w:val="32"/>
        </w:rPr>
      </w:pPr>
      <w:r w:rsidRPr="006A3905">
        <w:rPr>
          <w:b/>
          <w:caps/>
          <w:sz w:val="32"/>
          <w:szCs w:val="32"/>
        </w:rPr>
        <w:t>Российская Федерация</w:t>
      </w:r>
    </w:p>
    <w:p w:rsidR="00CD594B" w:rsidRPr="006A3905" w:rsidRDefault="00CD594B" w:rsidP="00CD594B">
      <w:pPr>
        <w:jc w:val="center"/>
        <w:rPr>
          <w:b/>
          <w:caps/>
          <w:sz w:val="32"/>
          <w:szCs w:val="32"/>
        </w:rPr>
      </w:pPr>
      <w:r w:rsidRPr="006A3905">
        <w:rPr>
          <w:b/>
          <w:caps/>
          <w:sz w:val="32"/>
          <w:szCs w:val="32"/>
        </w:rPr>
        <w:t>Ростовская область</w:t>
      </w:r>
    </w:p>
    <w:p w:rsidR="00CD594B" w:rsidRPr="006A3905" w:rsidRDefault="00CD594B" w:rsidP="00CD594B">
      <w:pPr>
        <w:jc w:val="center"/>
        <w:rPr>
          <w:b/>
          <w:caps/>
          <w:sz w:val="32"/>
          <w:szCs w:val="32"/>
        </w:rPr>
      </w:pPr>
      <w:r w:rsidRPr="006A3905">
        <w:rPr>
          <w:b/>
          <w:caps/>
          <w:sz w:val="32"/>
          <w:szCs w:val="32"/>
        </w:rPr>
        <w:t>Октябрьский район</w:t>
      </w:r>
    </w:p>
    <w:p w:rsidR="00CD594B" w:rsidRPr="00343E62" w:rsidRDefault="00CD594B" w:rsidP="00CD594B">
      <w:pPr>
        <w:jc w:val="center"/>
        <w:rPr>
          <w:b/>
          <w:sz w:val="28"/>
          <w:szCs w:val="28"/>
        </w:rPr>
      </w:pPr>
      <w:r w:rsidRPr="00343E62">
        <w:rPr>
          <w:b/>
          <w:sz w:val="28"/>
          <w:szCs w:val="28"/>
        </w:rPr>
        <w:t>Муниципальное образование «Каменоломненское городское поселение»</w:t>
      </w:r>
    </w:p>
    <w:p w:rsidR="00CD594B" w:rsidRPr="00343E62" w:rsidRDefault="00CD594B" w:rsidP="00CD594B">
      <w:pPr>
        <w:jc w:val="center"/>
        <w:rPr>
          <w:rFonts w:ascii="Georgia" w:hAnsi="Georgia"/>
          <w:b/>
          <w:sz w:val="28"/>
          <w:szCs w:val="28"/>
        </w:rPr>
      </w:pPr>
      <w:r w:rsidRPr="00343E62">
        <w:rPr>
          <w:b/>
          <w:sz w:val="28"/>
          <w:szCs w:val="28"/>
        </w:rPr>
        <w:t>Администрация Каменоломненского городского поселения</w:t>
      </w:r>
    </w:p>
    <w:p w:rsidR="00CD594B" w:rsidRPr="006A3905" w:rsidRDefault="00CD594B" w:rsidP="00CD594B">
      <w:pPr>
        <w:jc w:val="center"/>
        <w:rPr>
          <w:szCs w:val="28"/>
        </w:rPr>
      </w:pPr>
    </w:p>
    <w:p w:rsidR="00CD594B" w:rsidRPr="006A3905" w:rsidRDefault="00CD594B" w:rsidP="00CD594B">
      <w:pPr>
        <w:jc w:val="center"/>
        <w:rPr>
          <w:b/>
          <w:caps/>
          <w:sz w:val="46"/>
          <w:szCs w:val="46"/>
        </w:rPr>
      </w:pPr>
      <w:r w:rsidRPr="006A3905">
        <w:rPr>
          <w:b/>
          <w:caps/>
          <w:sz w:val="46"/>
          <w:szCs w:val="46"/>
        </w:rPr>
        <w:t>ПОСТАНОВЛЕНИЕ</w:t>
      </w:r>
    </w:p>
    <w:p w:rsidR="00CD594B" w:rsidRPr="006A3905" w:rsidRDefault="00CD594B" w:rsidP="00CD594B">
      <w:pPr>
        <w:rPr>
          <w:szCs w:val="28"/>
        </w:rPr>
      </w:pPr>
    </w:p>
    <w:p w:rsidR="000E7276" w:rsidRPr="00802714" w:rsidRDefault="000E7276" w:rsidP="000E7276">
      <w:pPr>
        <w:jc w:val="center"/>
        <w:rPr>
          <w:b/>
          <w:sz w:val="28"/>
          <w:szCs w:val="28"/>
        </w:rPr>
      </w:pPr>
    </w:p>
    <w:p w:rsidR="000E7276" w:rsidRPr="001C6F6F" w:rsidRDefault="003F7B16" w:rsidP="00456520">
      <w:pPr>
        <w:ind w:right="-284"/>
        <w:rPr>
          <w:b/>
          <w:bCs/>
          <w:sz w:val="28"/>
          <w:szCs w:val="28"/>
        </w:rPr>
      </w:pPr>
      <w:r>
        <w:rPr>
          <w:b/>
          <w:bCs/>
          <w:sz w:val="28"/>
          <w:szCs w:val="28"/>
        </w:rPr>
        <w:t xml:space="preserve">                        </w:t>
      </w:r>
      <w:r w:rsidR="000E7276" w:rsidRPr="001C6F6F">
        <w:rPr>
          <w:b/>
          <w:bCs/>
          <w:sz w:val="28"/>
          <w:szCs w:val="28"/>
        </w:rPr>
        <w:t xml:space="preserve">        </w:t>
      </w:r>
      <w:r w:rsidR="000E7276">
        <w:rPr>
          <w:b/>
          <w:bCs/>
          <w:sz w:val="28"/>
          <w:szCs w:val="28"/>
        </w:rPr>
        <w:t xml:space="preserve">   </w:t>
      </w:r>
      <w:r w:rsidR="000E7276" w:rsidRPr="001C6F6F">
        <w:rPr>
          <w:b/>
          <w:bCs/>
          <w:sz w:val="28"/>
          <w:szCs w:val="28"/>
        </w:rPr>
        <w:t xml:space="preserve">  </w:t>
      </w:r>
      <w:r w:rsidR="0096414A">
        <w:rPr>
          <w:b/>
          <w:bCs/>
          <w:sz w:val="28"/>
          <w:szCs w:val="28"/>
        </w:rPr>
        <w:t xml:space="preserve">                    </w:t>
      </w:r>
      <w:r w:rsidR="000E7276" w:rsidRPr="001C6F6F">
        <w:rPr>
          <w:b/>
          <w:bCs/>
          <w:sz w:val="28"/>
          <w:szCs w:val="28"/>
        </w:rPr>
        <w:t xml:space="preserve">    </w:t>
      </w:r>
      <w:r w:rsidR="000E7276" w:rsidRPr="001C6F6F">
        <w:rPr>
          <w:b/>
          <w:bCs/>
          <w:sz w:val="28"/>
          <w:szCs w:val="28"/>
        </w:rPr>
        <w:sym w:font="Times New Roman" w:char="2116"/>
      </w:r>
      <w:r w:rsidR="00FE5F93">
        <w:rPr>
          <w:b/>
          <w:bCs/>
          <w:sz w:val="28"/>
          <w:szCs w:val="28"/>
        </w:rPr>
        <w:t xml:space="preserve"> </w:t>
      </w:r>
      <w:r w:rsidR="000E7276" w:rsidRPr="001C6F6F">
        <w:rPr>
          <w:b/>
          <w:bCs/>
          <w:sz w:val="28"/>
          <w:szCs w:val="28"/>
        </w:rPr>
        <w:t xml:space="preserve">      </w:t>
      </w:r>
      <w:r w:rsidR="000E7276">
        <w:rPr>
          <w:b/>
          <w:bCs/>
          <w:sz w:val="28"/>
          <w:szCs w:val="28"/>
        </w:rPr>
        <w:t xml:space="preserve">  </w:t>
      </w:r>
      <w:r w:rsidR="0096414A">
        <w:rPr>
          <w:b/>
          <w:bCs/>
          <w:sz w:val="28"/>
          <w:szCs w:val="28"/>
        </w:rPr>
        <w:t xml:space="preserve">    </w:t>
      </w:r>
      <w:r w:rsidR="000E7276">
        <w:rPr>
          <w:b/>
          <w:bCs/>
          <w:sz w:val="28"/>
          <w:szCs w:val="28"/>
        </w:rPr>
        <w:t xml:space="preserve">     </w:t>
      </w:r>
      <w:r w:rsidR="000E7276" w:rsidRPr="001C6F6F">
        <w:rPr>
          <w:b/>
          <w:bCs/>
          <w:sz w:val="28"/>
          <w:szCs w:val="28"/>
        </w:rPr>
        <w:t xml:space="preserve">             п. </w:t>
      </w:r>
      <w:r w:rsidR="00CD594B">
        <w:rPr>
          <w:b/>
          <w:bCs/>
          <w:sz w:val="28"/>
          <w:szCs w:val="28"/>
        </w:rPr>
        <w:t>Каменоломни</w:t>
      </w:r>
    </w:p>
    <w:p w:rsidR="00044557" w:rsidRPr="00044557" w:rsidRDefault="00044557" w:rsidP="00044557">
      <w:pPr>
        <w:rPr>
          <w:b/>
          <w:sz w:val="28"/>
          <w:szCs w:val="28"/>
        </w:rPr>
      </w:pPr>
    </w:p>
    <w:p w:rsidR="005241AD" w:rsidRPr="00F5125E" w:rsidRDefault="005241AD" w:rsidP="00CC38E7">
      <w:pPr>
        <w:ind w:right="5243" w:firstLine="567"/>
        <w:jc w:val="both"/>
        <w:rPr>
          <w:sz w:val="28"/>
          <w:szCs w:val="28"/>
        </w:rPr>
      </w:pPr>
      <w:r w:rsidRPr="00F5125E">
        <w:rPr>
          <w:sz w:val="28"/>
          <w:szCs w:val="28"/>
        </w:rPr>
        <w:t>Об утверждении Порядка предоставления субсидий, в том числе грантов в форме субсидий, юридическим лицам</w:t>
      </w:r>
      <w:r w:rsidRPr="00F5125E">
        <w:rPr>
          <w:rFonts w:eastAsia="Arial"/>
          <w:sz w:val="28"/>
          <w:szCs w:val="28"/>
        </w:rPr>
        <w:t xml:space="preserve"> </w:t>
      </w:r>
      <w:r w:rsidRPr="00F5125E">
        <w:rPr>
          <w:sz w:val="28"/>
          <w:szCs w:val="28"/>
        </w:rPr>
        <w:t>(за исклю</w:t>
      </w:r>
      <w:r w:rsidR="00F5125E" w:rsidRPr="00F5125E">
        <w:rPr>
          <w:sz w:val="28"/>
          <w:szCs w:val="28"/>
        </w:rPr>
        <w:t>чением субсидий государственным (</w:t>
      </w:r>
      <w:r w:rsidRPr="00F5125E">
        <w:rPr>
          <w:sz w:val="28"/>
          <w:szCs w:val="28"/>
        </w:rPr>
        <w:t xml:space="preserve">муниципальным) учреждениям), индивидуальным предпринимателям, а также физическим лицам - производителям товаров, работ, услуг из бюджета </w:t>
      </w:r>
      <w:r w:rsidR="00CD594B">
        <w:rPr>
          <w:sz w:val="28"/>
          <w:szCs w:val="28"/>
        </w:rPr>
        <w:t>Каменоломненского городского</w:t>
      </w:r>
      <w:r w:rsidRPr="00F5125E">
        <w:rPr>
          <w:sz w:val="28"/>
          <w:szCs w:val="28"/>
        </w:rPr>
        <w:t xml:space="preserve"> поселения</w:t>
      </w:r>
    </w:p>
    <w:p w:rsidR="00F74861" w:rsidRPr="00F5125E" w:rsidRDefault="00F74861" w:rsidP="00F5125E">
      <w:pPr>
        <w:widowControl w:val="0"/>
        <w:autoSpaceDE w:val="0"/>
        <w:autoSpaceDN w:val="0"/>
        <w:ind w:right="5669"/>
        <w:jc w:val="both"/>
        <w:rPr>
          <w:color w:val="000000"/>
          <w:sz w:val="28"/>
          <w:szCs w:val="28"/>
        </w:rPr>
      </w:pPr>
    </w:p>
    <w:p w:rsidR="00252A8D" w:rsidRDefault="00B152CD" w:rsidP="00B152CD">
      <w:pPr>
        <w:pStyle w:val="ConsPlusNormal"/>
        <w:ind w:firstLine="709"/>
        <w:jc w:val="both"/>
        <w:rPr>
          <w:sz w:val="28"/>
          <w:szCs w:val="28"/>
        </w:rPr>
      </w:pPr>
      <w:r w:rsidRPr="00252A8D">
        <w:rPr>
          <w:rFonts w:ascii="Times New Roman" w:hAnsi="Times New Roman"/>
          <w:sz w:val="28"/>
          <w:szCs w:val="28"/>
        </w:rPr>
        <w:t>В соответствии с пунктом 7 статьи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Уставом</w:t>
      </w:r>
      <w:r w:rsidRPr="00252A8D">
        <w:rPr>
          <w:rFonts w:ascii="Times New Roman" w:hAnsi="Times New Roman" w:cs="Times New Roman"/>
          <w:sz w:val="28"/>
          <w:szCs w:val="28"/>
        </w:rPr>
        <w:t xml:space="preserve"> </w:t>
      </w:r>
      <w:r w:rsidR="00252A8D" w:rsidRPr="00252A8D">
        <w:rPr>
          <w:rFonts w:ascii="Times New Roman" w:hAnsi="Times New Roman" w:cs="Times New Roman"/>
          <w:sz w:val="28"/>
          <w:szCs w:val="28"/>
        </w:rPr>
        <w:t>муниципального образования</w:t>
      </w:r>
      <w:r w:rsidRPr="00252A8D">
        <w:rPr>
          <w:rFonts w:ascii="Times New Roman" w:hAnsi="Times New Roman" w:cs="Times New Roman"/>
          <w:sz w:val="28"/>
          <w:szCs w:val="28"/>
        </w:rPr>
        <w:t xml:space="preserve"> «</w:t>
      </w:r>
      <w:r w:rsidR="00CD594B">
        <w:rPr>
          <w:rFonts w:ascii="Times New Roman" w:hAnsi="Times New Roman" w:cs="Times New Roman"/>
          <w:sz w:val="28"/>
          <w:szCs w:val="28"/>
        </w:rPr>
        <w:t>Каменоломненское городское</w:t>
      </w:r>
      <w:r w:rsidRPr="00252A8D">
        <w:rPr>
          <w:rFonts w:ascii="Times New Roman" w:hAnsi="Times New Roman" w:cs="Times New Roman"/>
          <w:sz w:val="28"/>
          <w:szCs w:val="28"/>
        </w:rPr>
        <w:t xml:space="preserve"> поселение»,</w:t>
      </w:r>
      <w:r w:rsidR="00252A8D" w:rsidRPr="00252A8D">
        <w:rPr>
          <w:rFonts w:ascii="Times New Roman" w:hAnsi="Times New Roman" w:cs="Times New Roman"/>
          <w:sz w:val="28"/>
          <w:szCs w:val="28"/>
        </w:rPr>
        <w:t xml:space="preserve"> </w:t>
      </w:r>
      <w:r w:rsidR="00DE77B4">
        <w:rPr>
          <w:rFonts w:ascii="Times New Roman" w:hAnsi="Times New Roman" w:cs="Times New Roman"/>
          <w:sz w:val="28"/>
          <w:szCs w:val="28"/>
        </w:rPr>
        <w:t>А</w:t>
      </w:r>
      <w:r w:rsidRPr="00252A8D">
        <w:rPr>
          <w:rFonts w:ascii="Times New Roman" w:hAnsi="Times New Roman" w:cs="Times New Roman"/>
          <w:sz w:val="28"/>
          <w:szCs w:val="28"/>
        </w:rPr>
        <w:t xml:space="preserve">дминистрация </w:t>
      </w:r>
      <w:r w:rsidR="00CD594B">
        <w:rPr>
          <w:rFonts w:ascii="Times New Roman" w:hAnsi="Times New Roman" w:cs="Times New Roman"/>
          <w:sz w:val="28"/>
          <w:szCs w:val="28"/>
        </w:rPr>
        <w:t>Каменоломненского городского</w:t>
      </w:r>
      <w:r w:rsidRPr="00252A8D">
        <w:rPr>
          <w:rFonts w:ascii="Times New Roman" w:hAnsi="Times New Roman" w:cs="Times New Roman"/>
          <w:sz w:val="28"/>
          <w:szCs w:val="28"/>
        </w:rPr>
        <w:t xml:space="preserve"> поселения</w:t>
      </w:r>
      <w:r>
        <w:rPr>
          <w:rFonts w:ascii="Times New Roman" w:hAnsi="Times New Roman" w:cs="Times New Roman"/>
          <w:sz w:val="24"/>
          <w:szCs w:val="24"/>
        </w:rPr>
        <w:t xml:space="preserve"> </w:t>
      </w:r>
      <w:r w:rsidR="005241AD" w:rsidRPr="00F5125E">
        <w:rPr>
          <w:sz w:val="28"/>
          <w:szCs w:val="28"/>
        </w:rPr>
        <w:t xml:space="preserve"> </w:t>
      </w:r>
    </w:p>
    <w:p w:rsidR="005241AD" w:rsidRPr="00DE77B4" w:rsidRDefault="00DE77B4" w:rsidP="00CD594B">
      <w:pPr>
        <w:pStyle w:val="ConsPlusNormal"/>
        <w:ind w:firstLine="709"/>
        <w:jc w:val="center"/>
        <w:rPr>
          <w:rFonts w:ascii="Times New Roman" w:hAnsi="Times New Roman"/>
          <w:sz w:val="28"/>
          <w:szCs w:val="28"/>
        </w:rPr>
      </w:pPr>
      <w:r w:rsidRPr="00DE77B4">
        <w:rPr>
          <w:rFonts w:ascii="Times New Roman" w:hAnsi="Times New Roman"/>
          <w:sz w:val="28"/>
          <w:szCs w:val="28"/>
        </w:rPr>
        <w:t>ПОСТАНОВЛЯЮ</w:t>
      </w:r>
      <w:r w:rsidR="005241AD" w:rsidRPr="00DE77B4">
        <w:rPr>
          <w:rFonts w:ascii="Times New Roman" w:hAnsi="Times New Roman"/>
          <w:sz w:val="28"/>
          <w:szCs w:val="28"/>
        </w:rPr>
        <w:t>:</w:t>
      </w:r>
    </w:p>
    <w:p w:rsidR="005241AD" w:rsidRPr="00F5125E" w:rsidRDefault="005241AD" w:rsidP="001770ED">
      <w:pPr>
        <w:ind w:firstLine="567"/>
        <w:jc w:val="both"/>
        <w:rPr>
          <w:sz w:val="28"/>
          <w:szCs w:val="28"/>
        </w:rPr>
      </w:pPr>
      <w:r w:rsidRPr="00F5125E">
        <w:rPr>
          <w:sz w:val="28"/>
          <w:szCs w:val="28"/>
        </w:rPr>
        <w:t>1.</w:t>
      </w:r>
      <w:r w:rsidR="00DE77B4">
        <w:rPr>
          <w:sz w:val="28"/>
          <w:szCs w:val="28"/>
        </w:rPr>
        <w:t xml:space="preserve"> </w:t>
      </w:r>
      <w:r w:rsidRPr="00F5125E">
        <w:rPr>
          <w:sz w:val="28"/>
          <w:szCs w:val="28"/>
        </w:rPr>
        <w:t xml:space="preserve">Утвердить Порядок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w:t>
      </w:r>
      <w:r w:rsidRPr="00F5125E">
        <w:rPr>
          <w:sz w:val="28"/>
          <w:szCs w:val="28"/>
        </w:rPr>
        <w:lastRenderedPageBreak/>
        <w:t xml:space="preserve">работ, услуг из бюджета </w:t>
      </w:r>
      <w:r w:rsidR="00CD594B">
        <w:rPr>
          <w:sz w:val="28"/>
          <w:szCs w:val="28"/>
        </w:rPr>
        <w:t>Каменоломненского городского</w:t>
      </w:r>
      <w:r w:rsidR="00CD594B" w:rsidRPr="00F5125E">
        <w:rPr>
          <w:sz w:val="28"/>
          <w:szCs w:val="28"/>
        </w:rPr>
        <w:t xml:space="preserve"> </w:t>
      </w:r>
      <w:r w:rsidRPr="00F5125E">
        <w:rPr>
          <w:sz w:val="28"/>
          <w:szCs w:val="28"/>
        </w:rPr>
        <w:t xml:space="preserve">поселения, согласно приложению №1 к настоящему постановлению. </w:t>
      </w:r>
    </w:p>
    <w:p w:rsidR="005241AD" w:rsidRPr="00F5125E" w:rsidRDefault="00CD594B" w:rsidP="001770ED">
      <w:pPr>
        <w:ind w:firstLine="567"/>
        <w:jc w:val="both"/>
        <w:rPr>
          <w:sz w:val="28"/>
          <w:szCs w:val="28"/>
        </w:rPr>
      </w:pPr>
      <w:r>
        <w:rPr>
          <w:sz w:val="28"/>
          <w:szCs w:val="28"/>
        </w:rPr>
        <w:t>2</w:t>
      </w:r>
      <w:r w:rsidR="005241AD" w:rsidRPr="00F5125E">
        <w:rPr>
          <w:sz w:val="28"/>
          <w:szCs w:val="28"/>
        </w:rPr>
        <w:t xml:space="preserve">. </w:t>
      </w:r>
      <w:r w:rsidRPr="00944447">
        <w:rPr>
          <w:color w:val="000000"/>
          <w:sz w:val="28"/>
          <w:szCs w:val="28"/>
        </w:rPr>
        <w:t>Настоящее постановление вступает в силу с момента его официального опубликования, применяется к правоотношениям, возникшим с 1 января 202</w:t>
      </w:r>
      <w:r>
        <w:rPr>
          <w:color w:val="000000"/>
          <w:sz w:val="28"/>
          <w:szCs w:val="28"/>
        </w:rPr>
        <w:t>5</w:t>
      </w:r>
      <w:r w:rsidRPr="00944447">
        <w:rPr>
          <w:color w:val="000000"/>
          <w:sz w:val="28"/>
          <w:szCs w:val="28"/>
        </w:rPr>
        <w:t xml:space="preserve"> года, </w:t>
      </w:r>
      <w:r w:rsidRPr="00843D11">
        <w:rPr>
          <w:color w:val="000000"/>
          <w:spacing w:val="2"/>
          <w:sz w:val="28"/>
          <w:szCs w:val="28"/>
        </w:rPr>
        <w:t xml:space="preserve">и подлежит размещению на официальном сайте Администрации </w:t>
      </w:r>
      <w:r>
        <w:rPr>
          <w:color w:val="000000"/>
          <w:spacing w:val="2"/>
          <w:sz w:val="28"/>
          <w:szCs w:val="28"/>
        </w:rPr>
        <w:t>Каменоломненского городского</w:t>
      </w:r>
      <w:r w:rsidRPr="00843D11">
        <w:rPr>
          <w:color w:val="000000"/>
          <w:spacing w:val="2"/>
          <w:sz w:val="28"/>
          <w:szCs w:val="28"/>
        </w:rPr>
        <w:t xml:space="preserve"> поселения</w:t>
      </w:r>
      <w:r w:rsidR="005241AD" w:rsidRPr="00F5125E">
        <w:rPr>
          <w:rFonts w:eastAsia="PMingLiU"/>
          <w:sz w:val="28"/>
          <w:szCs w:val="28"/>
        </w:rPr>
        <w:t xml:space="preserve">. </w:t>
      </w:r>
    </w:p>
    <w:p w:rsidR="00CD594B" w:rsidRPr="00F5125E" w:rsidRDefault="00CD594B" w:rsidP="00CD594B">
      <w:pPr>
        <w:ind w:firstLine="567"/>
        <w:jc w:val="both"/>
        <w:rPr>
          <w:rFonts w:eastAsia="PMingLiU"/>
          <w:sz w:val="28"/>
          <w:szCs w:val="28"/>
        </w:rPr>
      </w:pPr>
      <w:r>
        <w:rPr>
          <w:rFonts w:eastAsia="PMingLiU"/>
          <w:sz w:val="28"/>
          <w:szCs w:val="28"/>
        </w:rPr>
        <w:t>3</w:t>
      </w:r>
      <w:r w:rsidRPr="00F5125E">
        <w:rPr>
          <w:rFonts w:eastAsia="PMingLiU"/>
          <w:sz w:val="28"/>
          <w:szCs w:val="28"/>
        </w:rPr>
        <w:t>. Контроль за исполнением настоящего постановления возложить на начальника службы</w:t>
      </w:r>
      <w:r>
        <w:rPr>
          <w:rFonts w:eastAsia="PMingLiU"/>
          <w:sz w:val="28"/>
          <w:szCs w:val="28"/>
        </w:rPr>
        <w:t xml:space="preserve"> экономики и финансов</w:t>
      </w:r>
      <w:r w:rsidRPr="00F5125E">
        <w:rPr>
          <w:rFonts w:eastAsia="PMingLiU"/>
          <w:sz w:val="28"/>
          <w:szCs w:val="28"/>
        </w:rPr>
        <w:t xml:space="preserve"> </w:t>
      </w:r>
      <w:r>
        <w:rPr>
          <w:rFonts w:eastAsia="PMingLiU"/>
          <w:sz w:val="28"/>
          <w:szCs w:val="28"/>
        </w:rPr>
        <w:t>Томилову Н.А</w:t>
      </w:r>
      <w:r w:rsidRPr="00F5125E">
        <w:rPr>
          <w:rFonts w:eastAsia="PMingLiU"/>
          <w:sz w:val="28"/>
          <w:szCs w:val="28"/>
        </w:rPr>
        <w:t>.</w:t>
      </w:r>
    </w:p>
    <w:p w:rsidR="005241AD" w:rsidRPr="00F5125E" w:rsidRDefault="005241AD" w:rsidP="001770ED">
      <w:pPr>
        <w:tabs>
          <w:tab w:val="left" w:pos="720"/>
          <w:tab w:val="left" w:pos="993"/>
        </w:tabs>
        <w:jc w:val="both"/>
        <w:rPr>
          <w:sz w:val="28"/>
          <w:szCs w:val="28"/>
        </w:rPr>
      </w:pPr>
    </w:p>
    <w:p w:rsidR="005241AD" w:rsidRPr="00F5125E" w:rsidRDefault="005241AD" w:rsidP="001770ED">
      <w:pPr>
        <w:tabs>
          <w:tab w:val="left" w:pos="720"/>
          <w:tab w:val="left" w:pos="993"/>
        </w:tabs>
        <w:jc w:val="both"/>
        <w:rPr>
          <w:sz w:val="28"/>
          <w:szCs w:val="28"/>
        </w:rPr>
      </w:pPr>
    </w:p>
    <w:p w:rsidR="005241AD" w:rsidRPr="00F5125E" w:rsidRDefault="005241AD" w:rsidP="001770ED">
      <w:pPr>
        <w:pStyle w:val="af0"/>
        <w:ind w:left="1119"/>
        <w:jc w:val="both"/>
        <w:rPr>
          <w:sz w:val="28"/>
          <w:szCs w:val="28"/>
        </w:rPr>
      </w:pPr>
    </w:p>
    <w:p w:rsidR="005241AD" w:rsidRPr="00F5125E" w:rsidRDefault="005241AD" w:rsidP="001770ED">
      <w:pPr>
        <w:pStyle w:val="af0"/>
        <w:ind w:left="0"/>
        <w:jc w:val="both"/>
        <w:rPr>
          <w:sz w:val="28"/>
          <w:szCs w:val="28"/>
        </w:rPr>
      </w:pPr>
      <w:r w:rsidRPr="00F5125E">
        <w:rPr>
          <w:sz w:val="28"/>
          <w:szCs w:val="28"/>
        </w:rPr>
        <w:t>Глава Администрации</w:t>
      </w:r>
    </w:p>
    <w:p w:rsidR="00CD594B" w:rsidRDefault="00CD594B" w:rsidP="001770ED">
      <w:pPr>
        <w:pStyle w:val="af0"/>
        <w:ind w:left="0"/>
        <w:jc w:val="both"/>
        <w:rPr>
          <w:spacing w:val="2"/>
          <w:sz w:val="28"/>
          <w:szCs w:val="28"/>
        </w:rPr>
      </w:pPr>
      <w:r>
        <w:rPr>
          <w:spacing w:val="2"/>
          <w:sz w:val="28"/>
          <w:szCs w:val="28"/>
        </w:rPr>
        <w:t xml:space="preserve">Каменоломненского </w:t>
      </w:r>
    </w:p>
    <w:p w:rsidR="005241AD" w:rsidRPr="00DE77B4" w:rsidRDefault="00CD594B" w:rsidP="001770ED">
      <w:pPr>
        <w:pStyle w:val="af0"/>
        <w:ind w:left="0"/>
        <w:jc w:val="both"/>
        <w:rPr>
          <w:sz w:val="28"/>
          <w:szCs w:val="28"/>
          <w:lang w:val="en-US"/>
        </w:rPr>
      </w:pPr>
      <w:r>
        <w:rPr>
          <w:spacing w:val="2"/>
          <w:sz w:val="28"/>
          <w:szCs w:val="28"/>
        </w:rPr>
        <w:t>городского</w:t>
      </w:r>
      <w:r w:rsidRPr="00843D11">
        <w:rPr>
          <w:spacing w:val="2"/>
          <w:sz w:val="28"/>
          <w:szCs w:val="28"/>
        </w:rPr>
        <w:t xml:space="preserve"> </w:t>
      </w:r>
      <w:r w:rsidR="005241AD" w:rsidRPr="00F5125E">
        <w:rPr>
          <w:sz w:val="28"/>
          <w:szCs w:val="28"/>
        </w:rPr>
        <w:t xml:space="preserve">поселения                         </w:t>
      </w:r>
      <w:r w:rsidR="005241AD" w:rsidRPr="00F5125E">
        <w:rPr>
          <w:sz w:val="28"/>
          <w:szCs w:val="28"/>
        </w:rPr>
        <w:tab/>
        <w:t xml:space="preserve">                </w:t>
      </w:r>
      <w:r>
        <w:rPr>
          <w:sz w:val="28"/>
          <w:szCs w:val="28"/>
        </w:rPr>
        <w:t>М.С. Симисенко</w:t>
      </w:r>
    </w:p>
    <w:p w:rsidR="005241AD" w:rsidRDefault="005241AD" w:rsidP="005241AD">
      <w:pPr>
        <w:pStyle w:val="af0"/>
        <w:ind w:left="0"/>
      </w:pPr>
    </w:p>
    <w:p w:rsidR="004428C4" w:rsidRDefault="004428C4" w:rsidP="005241AD">
      <w:pPr>
        <w:pStyle w:val="af0"/>
        <w:ind w:left="0"/>
      </w:pPr>
    </w:p>
    <w:p w:rsidR="004428C4" w:rsidRDefault="004428C4" w:rsidP="005241AD">
      <w:pPr>
        <w:pStyle w:val="af0"/>
        <w:ind w:left="0"/>
      </w:pPr>
    </w:p>
    <w:p w:rsidR="004428C4" w:rsidRDefault="004428C4" w:rsidP="005241AD">
      <w:pPr>
        <w:pStyle w:val="af0"/>
        <w:ind w:left="0"/>
      </w:pPr>
      <w:r>
        <w:t xml:space="preserve">Постановление вносит </w:t>
      </w:r>
    </w:p>
    <w:p w:rsidR="004428C4" w:rsidRPr="00F5125E" w:rsidRDefault="004428C4" w:rsidP="005241AD">
      <w:pPr>
        <w:pStyle w:val="af0"/>
        <w:ind w:left="0"/>
      </w:pPr>
      <w:r>
        <w:t>служба экономики и финансов</w:t>
      </w:r>
    </w:p>
    <w:p w:rsidR="005241AD" w:rsidRPr="005241AD" w:rsidRDefault="005241AD" w:rsidP="005241AD">
      <w:pPr>
        <w:ind w:firstLine="5670"/>
        <w:rPr>
          <w:bCs/>
          <w:sz w:val="24"/>
          <w:szCs w:val="24"/>
          <w:lang w:eastAsia="ar-SA"/>
        </w:rPr>
      </w:pPr>
    </w:p>
    <w:p w:rsidR="005241AD" w:rsidRPr="005241AD" w:rsidRDefault="005241AD" w:rsidP="005241AD">
      <w:pPr>
        <w:ind w:firstLine="5670"/>
        <w:rPr>
          <w:bCs/>
          <w:sz w:val="24"/>
          <w:szCs w:val="24"/>
          <w:lang w:eastAsia="ar-SA"/>
        </w:rPr>
      </w:pPr>
    </w:p>
    <w:p w:rsidR="005241AD" w:rsidRPr="005241AD" w:rsidRDefault="005241AD" w:rsidP="005241AD">
      <w:pPr>
        <w:ind w:firstLine="5670"/>
        <w:rPr>
          <w:bCs/>
          <w:sz w:val="24"/>
          <w:szCs w:val="24"/>
          <w:lang w:eastAsia="ar-SA"/>
        </w:rPr>
      </w:pPr>
    </w:p>
    <w:p w:rsidR="005241AD" w:rsidRPr="005241AD" w:rsidRDefault="005241AD" w:rsidP="005241AD">
      <w:pPr>
        <w:ind w:firstLine="5670"/>
        <w:rPr>
          <w:bCs/>
          <w:sz w:val="24"/>
          <w:szCs w:val="24"/>
          <w:lang w:eastAsia="ar-SA"/>
        </w:rPr>
      </w:pPr>
    </w:p>
    <w:p w:rsidR="005241AD" w:rsidRDefault="005241AD" w:rsidP="005241AD">
      <w:pPr>
        <w:ind w:firstLine="5670"/>
        <w:rPr>
          <w:bCs/>
          <w:sz w:val="24"/>
          <w:szCs w:val="24"/>
          <w:lang w:eastAsia="ar-SA"/>
        </w:rPr>
      </w:pPr>
    </w:p>
    <w:p w:rsidR="00F5125E" w:rsidRDefault="00F5125E" w:rsidP="005241AD">
      <w:pPr>
        <w:ind w:firstLine="5670"/>
        <w:rPr>
          <w:bCs/>
          <w:sz w:val="24"/>
          <w:szCs w:val="24"/>
          <w:lang w:eastAsia="ar-SA"/>
        </w:rPr>
      </w:pPr>
    </w:p>
    <w:p w:rsidR="00B152CD" w:rsidRDefault="00B152CD" w:rsidP="005241AD">
      <w:pPr>
        <w:ind w:firstLine="5670"/>
        <w:rPr>
          <w:bCs/>
          <w:sz w:val="24"/>
          <w:szCs w:val="24"/>
          <w:lang w:eastAsia="ar-SA"/>
        </w:rPr>
      </w:pPr>
    </w:p>
    <w:p w:rsidR="00B152CD" w:rsidRDefault="00B152CD" w:rsidP="005241AD">
      <w:pPr>
        <w:ind w:firstLine="5670"/>
        <w:rPr>
          <w:bCs/>
          <w:sz w:val="24"/>
          <w:szCs w:val="24"/>
          <w:lang w:eastAsia="ar-SA"/>
        </w:rPr>
      </w:pPr>
    </w:p>
    <w:p w:rsidR="00B152CD" w:rsidRDefault="00B152CD" w:rsidP="005241AD">
      <w:pPr>
        <w:ind w:firstLine="5670"/>
        <w:rPr>
          <w:bCs/>
          <w:sz w:val="24"/>
          <w:szCs w:val="24"/>
          <w:lang w:eastAsia="ar-SA"/>
        </w:rPr>
      </w:pPr>
    </w:p>
    <w:p w:rsidR="00B152CD" w:rsidRDefault="00B152CD" w:rsidP="005241AD">
      <w:pPr>
        <w:ind w:firstLine="5670"/>
        <w:rPr>
          <w:bCs/>
          <w:sz w:val="24"/>
          <w:szCs w:val="24"/>
          <w:lang w:eastAsia="ar-SA"/>
        </w:rPr>
      </w:pPr>
    </w:p>
    <w:p w:rsidR="00B152CD" w:rsidRDefault="00B152CD" w:rsidP="005241AD">
      <w:pPr>
        <w:ind w:firstLine="5670"/>
        <w:rPr>
          <w:bCs/>
          <w:sz w:val="24"/>
          <w:szCs w:val="24"/>
          <w:lang w:eastAsia="ar-SA"/>
        </w:rPr>
      </w:pPr>
    </w:p>
    <w:p w:rsidR="00B152CD" w:rsidRDefault="00B152CD" w:rsidP="005241AD">
      <w:pPr>
        <w:ind w:firstLine="5670"/>
        <w:rPr>
          <w:bCs/>
          <w:sz w:val="24"/>
          <w:szCs w:val="24"/>
          <w:lang w:eastAsia="ar-SA"/>
        </w:rPr>
      </w:pPr>
    </w:p>
    <w:p w:rsidR="00B152CD" w:rsidRDefault="00B152CD" w:rsidP="005241AD">
      <w:pPr>
        <w:ind w:firstLine="5670"/>
        <w:rPr>
          <w:bCs/>
          <w:sz w:val="24"/>
          <w:szCs w:val="24"/>
          <w:lang w:eastAsia="ar-SA"/>
        </w:rPr>
      </w:pPr>
    </w:p>
    <w:p w:rsidR="00B152CD" w:rsidRDefault="00B152CD" w:rsidP="005241AD">
      <w:pPr>
        <w:ind w:firstLine="5670"/>
        <w:rPr>
          <w:bCs/>
          <w:sz w:val="24"/>
          <w:szCs w:val="24"/>
          <w:lang w:eastAsia="ar-SA"/>
        </w:rPr>
      </w:pPr>
    </w:p>
    <w:p w:rsidR="00B152CD" w:rsidRDefault="00B152CD" w:rsidP="005241AD">
      <w:pPr>
        <w:ind w:firstLine="5670"/>
        <w:rPr>
          <w:bCs/>
          <w:sz w:val="24"/>
          <w:szCs w:val="24"/>
          <w:lang w:eastAsia="ar-SA"/>
        </w:rPr>
      </w:pPr>
    </w:p>
    <w:p w:rsidR="00B152CD" w:rsidRDefault="00B152CD" w:rsidP="005241AD">
      <w:pPr>
        <w:ind w:firstLine="5670"/>
        <w:rPr>
          <w:bCs/>
          <w:sz w:val="24"/>
          <w:szCs w:val="24"/>
          <w:lang w:eastAsia="ar-SA"/>
        </w:rPr>
      </w:pPr>
    </w:p>
    <w:p w:rsidR="00B152CD" w:rsidRDefault="00B152CD" w:rsidP="005241AD">
      <w:pPr>
        <w:ind w:firstLine="5670"/>
        <w:rPr>
          <w:bCs/>
          <w:sz w:val="24"/>
          <w:szCs w:val="24"/>
          <w:lang w:eastAsia="ar-SA"/>
        </w:rPr>
      </w:pPr>
    </w:p>
    <w:p w:rsidR="00B152CD" w:rsidRPr="005241AD" w:rsidRDefault="00B152CD" w:rsidP="005241AD">
      <w:pPr>
        <w:ind w:firstLine="5670"/>
        <w:rPr>
          <w:bCs/>
          <w:sz w:val="24"/>
          <w:szCs w:val="24"/>
          <w:lang w:eastAsia="ar-SA"/>
        </w:rPr>
      </w:pPr>
    </w:p>
    <w:p w:rsidR="005241AD" w:rsidRPr="005241AD" w:rsidRDefault="005241AD" w:rsidP="005241AD">
      <w:pPr>
        <w:widowControl w:val="0"/>
        <w:shd w:val="clear" w:color="auto" w:fill="FFFFFF"/>
        <w:suppressAutoHyphens/>
        <w:rPr>
          <w:rFonts w:eastAsia="Lucida Sans Unicode"/>
          <w:sz w:val="24"/>
          <w:szCs w:val="24"/>
        </w:rPr>
      </w:pPr>
    </w:p>
    <w:p w:rsidR="005241AD" w:rsidRDefault="005241AD" w:rsidP="005241AD">
      <w:pPr>
        <w:jc w:val="center"/>
        <w:rPr>
          <w:sz w:val="24"/>
          <w:szCs w:val="24"/>
        </w:rPr>
      </w:pPr>
    </w:p>
    <w:p w:rsidR="003F7B16" w:rsidRDefault="003F7B16" w:rsidP="005241AD">
      <w:pPr>
        <w:jc w:val="center"/>
        <w:rPr>
          <w:sz w:val="24"/>
          <w:szCs w:val="24"/>
        </w:rPr>
      </w:pPr>
    </w:p>
    <w:p w:rsidR="003F7B16" w:rsidRDefault="003F7B16" w:rsidP="005241AD">
      <w:pPr>
        <w:jc w:val="center"/>
        <w:rPr>
          <w:sz w:val="24"/>
          <w:szCs w:val="24"/>
        </w:rPr>
      </w:pPr>
    </w:p>
    <w:p w:rsidR="003F7B16" w:rsidRDefault="003F7B16" w:rsidP="005241AD">
      <w:pPr>
        <w:jc w:val="center"/>
        <w:rPr>
          <w:sz w:val="24"/>
          <w:szCs w:val="24"/>
        </w:rPr>
      </w:pPr>
    </w:p>
    <w:p w:rsidR="003F7B16" w:rsidRPr="003176A3" w:rsidRDefault="003F7B16" w:rsidP="005241AD">
      <w:pPr>
        <w:jc w:val="center"/>
        <w:rPr>
          <w:sz w:val="24"/>
          <w:szCs w:val="24"/>
          <w:lang w:val="en-US"/>
        </w:rPr>
      </w:pPr>
    </w:p>
    <w:p w:rsidR="00DE77B4" w:rsidRDefault="00DE77B4" w:rsidP="005241AD">
      <w:pPr>
        <w:jc w:val="center"/>
        <w:rPr>
          <w:sz w:val="24"/>
          <w:szCs w:val="24"/>
        </w:rPr>
      </w:pPr>
    </w:p>
    <w:p w:rsidR="00DE77B4" w:rsidRDefault="00DE77B4" w:rsidP="005241AD">
      <w:pPr>
        <w:jc w:val="center"/>
        <w:rPr>
          <w:sz w:val="24"/>
          <w:szCs w:val="24"/>
        </w:rPr>
      </w:pPr>
    </w:p>
    <w:p w:rsidR="00DE77B4" w:rsidRDefault="00DE77B4" w:rsidP="005241AD">
      <w:pPr>
        <w:jc w:val="center"/>
        <w:rPr>
          <w:sz w:val="24"/>
          <w:szCs w:val="24"/>
        </w:rPr>
      </w:pPr>
    </w:p>
    <w:p w:rsidR="00DE77B4" w:rsidRDefault="00DE77B4" w:rsidP="005241AD">
      <w:pPr>
        <w:jc w:val="center"/>
        <w:rPr>
          <w:sz w:val="24"/>
          <w:szCs w:val="24"/>
        </w:rPr>
      </w:pPr>
    </w:p>
    <w:p w:rsidR="00DE77B4" w:rsidRDefault="00DE77B4" w:rsidP="005241AD">
      <w:pPr>
        <w:jc w:val="center"/>
        <w:rPr>
          <w:sz w:val="24"/>
          <w:szCs w:val="24"/>
        </w:rPr>
      </w:pPr>
    </w:p>
    <w:p w:rsidR="00DE77B4" w:rsidRDefault="00DE77B4" w:rsidP="005241AD">
      <w:pPr>
        <w:jc w:val="center"/>
        <w:rPr>
          <w:sz w:val="24"/>
          <w:szCs w:val="24"/>
        </w:rPr>
      </w:pPr>
    </w:p>
    <w:p w:rsidR="00CB44D9" w:rsidRDefault="00252A8D" w:rsidP="00252A8D">
      <w:pPr>
        <w:tabs>
          <w:tab w:val="left" w:pos="7335"/>
        </w:tabs>
        <w:ind w:left="-15" w:right="63"/>
        <w:rPr>
          <w:bCs/>
          <w:sz w:val="24"/>
          <w:szCs w:val="24"/>
          <w:lang w:eastAsia="ar-SA"/>
        </w:rPr>
      </w:pPr>
      <w:r>
        <w:rPr>
          <w:sz w:val="24"/>
          <w:szCs w:val="24"/>
        </w:rPr>
        <w:tab/>
      </w:r>
      <w:r w:rsidR="005241AD" w:rsidRPr="005241AD">
        <w:rPr>
          <w:bCs/>
          <w:sz w:val="24"/>
          <w:szCs w:val="24"/>
          <w:lang w:eastAsia="ar-SA"/>
        </w:rPr>
        <w:t xml:space="preserve">  </w:t>
      </w:r>
    </w:p>
    <w:p w:rsidR="00226C24" w:rsidRPr="00226C24" w:rsidRDefault="00226C24" w:rsidP="00226C24">
      <w:pPr>
        <w:pStyle w:val="ConsPlusNormal"/>
        <w:jc w:val="right"/>
        <w:rPr>
          <w:rFonts w:ascii="Times New Roman" w:hAnsi="Times New Roman" w:cs="Times New Roman"/>
          <w:color w:val="000000"/>
          <w:sz w:val="28"/>
          <w:szCs w:val="28"/>
        </w:rPr>
      </w:pPr>
      <w:r w:rsidRPr="00226C24">
        <w:rPr>
          <w:rFonts w:ascii="Times New Roman" w:hAnsi="Times New Roman" w:cs="Times New Roman"/>
          <w:color w:val="000000"/>
          <w:sz w:val="28"/>
          <w:szCs w:val="28"/>
        </w:rPr>
        <w:lastRenderedPageBreak/>
        <w:t xml:space="preserve">Приложение </w:t>
      </w:r>
    </w:p>
    <w:p w:rsidR="00226C24" w:rsidRPr="00226C24" w:rsidRDefault="00226C24" w:rsidP="00226C24">
      <w:pPr>
        <w:pStyle w:val="ConsPlusNormal"/>
        <w:jc w:val="right"/>
        <w:rPr>
          <w:rFonts w:ascii="Times New Roman" w:hAnsi="Times New Roman" w:cs="Times New Roman"/>
          <w:color w:val="000000"/>
          <w:sz w:val="28"/>
          <w:szCs w:val="28"/>
        </w:rPr>
      </w:pPr>
      <w:r w:rsidRPr="00226C24">
        <w:rPr>
          <w:rFonts w:ascii="Times New Roman" w:hAnsi="Times New Roman" w:cs="Times New Roman"/>
          <w:color w:val="000000"/>
          <w:sz w:val="28"/>
          <w:szCs w:val="28"/>
        </w:rPr>
        <w:t>к постановлению администрации</w:t>
      </w:r>
    </w:p>
    <w:p w:rsidR="006A6D89" w:rsidRDefault="00DE77B4" w:rsidP="00226C24">
      <w:pPr>
        <w:pStyle w:val="ConsPlusNormal"/>
        <w:jc w:val="right"/>
        <w:rPr>
          <w:rFonts w:ascii="Times New Roman" w:hAnsi="Times New Roman" w:cs="Times New Roman"/>
          <w:color w:val="000000"/>
          <w:sz w:val="28"/>
          <w:szCs w:val="28"/>
        </w:rPr>
      </w:pPr>
      <w:r w:rsidRPr="00DE77B4">
        <w:rPr>
          <w:rFonts w:ascii="Times New Roman" w:hAnsi="Times New Roman" w:cs="Times New Roman"/>
          <w:color w:val="000000"/>
          <w:sz w:val="28"/>
          <w:szCs w:val="28"/>
        </w:rPr>
        <w:t xml:space="preserve">Каменоломненского </w:t>
      </w:r>
    </w:p>
    <w:p w:rsidR="00226C24" w:rsidRPr="00226C24" w:rsidRDefault="00DE77B4" w:rsidP="00226C24">
      <w:pPr>
        <w:pStyle w:val="ConsPlusNormal"/>
        <w:jc w:val="right"/>
        <w:rPr>
          <w:rFonts w:ascii="Times New Roman" w:hAnsi="Times New Roman" w:cs="Times New Roman"/>
          <w:color w:val="000000"/>
          <w:sz w:val="28"/>
          <w:szCs w:val="28"/>
        </w:rPr>
      </w:pPr>
      <w:r w:rsidRPr="00DE77B4">
        <w:rPr>
          <w:rFonts w:ascii="Times New Roman" w:hAnsi="Times New Roman" w:cs="Times New Roman"/>
          <w:color w:val="000000"/>
          <w:sz w:val="28"/>
          <w:szCs w:val="28"/>
        </w:rPr>
        <w:t xml:space="preserve">городского </w:t>
      </w:r>
      <w:r w:rsidR="00226C24" w:rsidRPr="00226C24">
        <w:rPr>
          <w:rFonts w:ascii="Times New Roman" w:hAnsi="Times New Roman" w:cs="Times New Roman"/>
          <w:color w:val="000000"/>
          <w:sz w:val="28"/>
          <w:szCs w:val="28"/>
        </w:rPr>
        <w:t>поселения</w:t>
      </w:r>
    </w:p>
    <w:p w:rsidR="00226C24" w:rsidRPr="00226C24" w:rsidRDefault="00226C24" w:rsidP="00226C24">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t>о</w:t>
      </w:r>
      <w:r w:rsidRPr="00226C24">
        <w:rPr>
          <w:rFonts w:ascii="Times New Roman" w:hAnsi="Times New Roman" w:cs="Times New Roman"/>
          <w:color w:val="000000"/>
          <w:sz w:val="28"/>
          <w:szCs w:val="28"/>
        </w:rPr>
        <w:t xml:space="preserve">т </w:t>
      </w:r>
      <w:r>
        <w:rPr>
          <w:rFonts w:ascii="Times New Roman" w:hAnsi="Times New Roman" w:cs="Times New Roman"/>
          <w:color w:val="000000"/>
          <w:sz w:val="28"/>
          <w:szCs w:val="28"/>
        </w:rPr>
        <w:t>1</w:t>
      </w:r>
      <w:r w:rsidR="00DE77B4">
        <w:rPr>
          <w:rFonts w:ascii="Times New Roman" w:hAnsi="Times New Roman" w:cs="Times New Roman"/>
          <w:color w:val="000000"/>
          <w:sz w:val="28"/>
          <w:szCs w:val="28"/>
        </w:rPr>
        <w:t>7</w:t>
      </w:r>
      <w:r w:rsidRPr="00226C24">
        <w:rPr>
          <w:rFonts w:ascii="Times New Roman" w:hAnsi="Times New Roman" w:cs="Times New Roman"/>
          <w:color w:val="000000"/>
          <w:sz w:val="28"/>
          <w:szCs w:val="28"/>
        </w:rPr>
        <w:t>.</w:t>
      </w:r>
      <w:r>
        <w:rPr>
          <w:rFonts w:ascii="Times New Roman" w:hAnsi="Times New Roman" w:cs="Times New Roman"/>
          <w:color w:val="000000"/>
          <w:sz w:val="28"/>
          <w:szCs w:val="28"/>
        </w:rPr>
        <w:t>02</w:t>
      </w:r>
      <w:r w:rsidRPr="00226C24">
        <w:rPr>
          <w:rFonts w:ascii="Times New Roman" w:hAnsi="Times New Roman" w:cs="Times New Roman"/>
          <w:color w:val="000000"/>
          <w:sz w:val="28"/>
          <w:szCs w:val="28"/>
        </w:rPr>
        <w:t>.202</w:t>
      </w:r>
      <w:r>
        <w:rPr>
          <w:rFonts w:ascii="Times New Roman" w:hAnsi="Times New Roman" w:cs="Times New Roman"/>
          <w:color w:val="000000"/>
          <w:sz w:val="28"/>
          <w:szCs w:val="28"/>
        </w:rPr>
        <w:t>5</w:t>
      </w:r>
      <w:r w:rsidRPr="00226C24">
        <w:rPr>
          <w:rFonts w:ascii="Times New Roman" w:hAnsi="Times New Roman" w:cs="Times New Roman"/>
          <w:color w:val="000000"/>
          <w:sz w:val="28"/>
          <w:szCs w:val="28"/>
        </w:rPr>
        <w:t xml:space="preserve"> № </w:t>
      </w:r>
      <w:r w:rsidR="00DE77B4">
        <w:rPr>
          <w:rFonts w:ascii="Times New Roman" w:hAnsi="Times New Roman" w:cs="Times New Roman"/>
          <w:color w:val="000000"/>
          <w:sz w:val="28"/>
          <w:szCs w:val="28"/>
        </w:rPr>
        <w:t>5</w:t>
      </w:r>
      <w:r>
        <w:rPr>
          <w:rFonts w:ascii="Times New Roman" w:hAnsi="Times New Roman" w:cs="Times New Roman"/>
          <w:color w:val="000000"/>
          <w:sz w:val="28"/>
          <w:szCs w:val="28"/>
        </w:rPr>
        <w:t>9</w:t>
      </w:r>
    </w:p>
    <w:p w:rsidR="00226C24" w:rsidRPr="00226C24" w:rsidRDefault="00226C24" w:rsidP="00226C24">
      <w:pPr>
        <w:pStyle w:val="af4"/>
        <w:rPr>
          <w:rFonts w:ascii="Times New Roman" w:hAnsi="Times New Roman" w:cs="Times New Roman"/>
          <w:sz w:val="28"/>
          <w:szCs w:val="28"/>
        </w:rPr>
      </w:pPr>
    </w:p>
    <w:p w:rsidR="00226C24" w:rsidRPr="00226C24" w:rsidRDefault="00226C24" w:rsidP="00226C24">
      <w:pPr>
        <w:pStyle w:val="ConsPlusNormal"/>
        <w:jc w:val="center"/>
        <w:rPr>
          <w:rFonts w:ascii="Times New Roman" w:hAnsi="Times New Roman" w:cs="Times New Roman"/>
          <w:b/>
          <w:sz w:val="28"/>
          <w:szCs w:val="28"/>
        </w:rPr>
      </w:pPr>
      <w:r w:rsidRPr="00226C24">
        <w:rPr>
          <w:rFonts w:ascii="Times New Roman" w:hAnsi="Times New Roman" w:cs="Times New Roman"/>
          <w:b/>
          <w:sz w:val="28"/>
          <w:szCs w:val="28"/>
        </w:rPr>
        <w:t xml:space="preserve">Порядок </w:t>
      </w:r>
    </w:p>
    <w:p w:rsidR="00226C24" w:rsidRPr="00226C24" w:rsidRDefault="00226C24" w:rsidP="00226C24">
      <w:pPr>
        <w:pStyle w:val="ConsPlusNormal"/>
        <w:jc w:val="center"/>
        <w:rPr>
          <w:rFonts w:ascii="Times New Roman" w:eastAsia="Calibri" w:hAnsi="Times New Roman" w:cs="Times New Roman"/>
          <w:b/>
          <w:iCs/>
          <w:sz w:val="28"/>
          <w:szCs w:val="28"/>
        </w:rPr>
      </w:pPr>
      <w:r w:rsidRPr="00226C24">
        <w:rPr>
          <w:rFonts w:ascii="Times New Roman" w:hAnsi="Times New Roman" w:cs="Times New Roman"/>
          <w:b/>
          <w:sz w:val="28"/>
          <w:szCs w:val="28"/>
        </w:rPr>
        <w:t>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муниципального образования «</w:t>
      </w:r>
      <w:r w:rsidR="00DE77B4">
        <w:rPr>
          <w:rFonts w:ascii="Times New Roman" w:hAnsi="Times New Roman" w:cs="Times New Roman"/>
          <w:b/>
          <w:sz w:val="28"/>
          <w:szCs w:val="28"/>
        </w:rPr>
        <w:t>Каменоломненское городское</w:t>
      </w:r>
      <w:r w:rsidRPr="00226C24">
        <w:rPr>
          <w:rFonts w:ascii="Times New Roman" w:hAnsi="Times New Roman" w:cs="Times New Roman"/>
          <w:b/>
          <w:sz w:val="28"/>
          <w:szCs w:val="28"/>
        </w:rPr>
        <w:t xml:space="preserve"> поселение»</w:t>
      </w:r>
    </w:p>
    <w:p w:rsidR="00226C24" w:rsidRPr="00226C24" w:rsidRDefault="00226C24" w:rsidP="00226C24">
      <w:pPr>
        <w:pStyle w:val="af4"/>
        <w:spacing w:line="100" w:lineRule="atLeast"/>
        <w:ind w:firstLine="0"/>
        <w:jc w:val="center"/>
        <w:rPr>
          <w:rFonts w:ascii="Times New Roman" w:eastAsia="Times New Roman" w:hAnsi="Times New Roman" w:cs="Times New Roman"/>
          <w:sz w:val="28"/>
          <w:szCs w:val="28"/>
        </w:rPr>
      </w:pPr>
    </w:p>
    <w:p w:rsidR="00226C24" w:rsidRPr="00226C24" w:rsidRDefault="00226C24" w:rsidP="00226C24">
      <w:pPr>
        <w:pStyle w:val="af4"/>
        <w:spacing w:line="100" w:lineRule="atLeast"/>
        <w:ind w:firstLine="0"/>
        <w:jc w:val="center"/>
        <w:rPr>
          <w:rFonts w:ascii="Times New Roman" w:hAnsi="Times New Roman" w:cs="Times New Roman"/>
          <w:sz w:val="28"/>
          <w:szCs w:val="28"/>
        </w:rPr>
      </w:pPr>
      <w:r w:rsidRPr="00226C24">
        <w:rPr>
          <w:rFonts w:ascii="Times New Roman" w:eastAsia="Times New Roman" w:hAnsi="Times New Roman" w:cs="Times New Roman"/>
          <w:b/>
          <w:sz w:val="28"/>
          <w:szCs w:val="28"/>
        </w:rPr>
        <w:t>1. Общие положения</w:t>
      </w:r>
    </w:p>
    <w:p w:rsidR="00226C24" w:rsidRPr="00226C24" w:rsidRDefault="00226C24" w:rsidP="00226C24">
      <w:pPr>
        <w:pStyle w:val="af4"/>
        <w:spacing w:line="100" w:lineRule="atLeast"/>
        <w:ind w:firstLine="0"/>
        <w:rPr>
          <w:rFonts w:ascii="Times New Roman" w:eastAsia="Times New Roman" w:hAnsi="Times New Roman" w:cs="Times New Roman"/>
          <w:b/>
          <w:sz w:val="28"/>
          <w:szCs w:val="28"/>
        </w:rPr>
      </w:pPr>
    </w:p>
    <w:p w:rsidR="00226C24" w:rsidRPr="00226C24" w:rsidRDefault="00226C24" w:rsidP="00226C24">
      <w:pPr>
        <w:pStyle w:val="ConsPlusNormal"/>
        <w:ind w:firstLine="709"/>
        <w:jc w:val="both"/>
        <w:rPr>
          <w:rFonts w:ascii="Times New Roman" w:hAnsi="Times New Roman" w:cs="Times New Roman"/>
          <w:sz w:val="28"/>
          <w:szCs w:val="28"/>
        </w:rPr>
      </w:pPr>
      <w:r w:rsidRPr="00226C24">
        <w:rPr>
          <w:rFonts w:ascii="Times New Roman" w:hAnsi="Times New Roman" w:cs="Times New Roman"/>
          <w:sz w:val="28"/>
          <w:szCs w:val="28"/>
        </w:rPr>
        <w:t>1. Настоящий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муниципального образования «</w:t>
      </w:r>
      <w:r>
        <w:rPr>
          <w:rFonts w:ascii="Times New Roman" w:hAnsi="Times New Roman" w:cs="Times New Roman"/>
          <w:sz w:val="28"/>
          <w:szCs w:val="28"/>
        </w:rPr>
        <w:t>Коммунарское</w:t>
      </w:r>
      <w:r w:rsidRPr="00226C24">
        <w:rPr>
          <w:rFonts w:ascii="Times New Roman" w:hAnsi="Times New Roman" w:cs="Times New Roman"/>
          <w:sz w:val="28"/>
          <w:szCs w:val="28"/>
        </w:rPr>
        <w:t xml:space="preserve"> сельское поселение» определяет цели, условия и правила предоставления субсидий юридическим лицам (за исключением государственных (муниципальных) учреждений), индивидуальным предпринимателям, физическим лицам из бюджета муниципального образования «</w:t>
      </w:r>
      <w:r>
        <w:rPr>
          <w:rFonts w:ascii="Times New Roman" w:hAnsi="Times New Roman" w:cs="Times New Roman"/>
          <w:sz w:val="28"/>
          <w:szCs w:val="28"/>
        </w:rPr>
        <w:t>Коммунарское</w:t>
      </w:r>
      <w:r w:rsidRPr="00226C24">
        <w:rPr>
          <w:rFonts w:ascii="Times New Roman" w:hAnsi="Times New Roman" w:cs="Times New Roman"/>
          <w:sz w:val="28"/>
          <w:szCs w:val="28"/>
        </w:rPr>
        <w:t xml:space="preserve"> сельское поселение» (далее – субсидии), результат предоставления субсидий, критерии и порядок отбора получателей субсидий, требования к отчетности, требования об осуществлении контроля за соблюдением условий и порядка предоставления субсидий и ответственности за их нарушение, порядок возврата субсидий в случае нарушения условий ее предоставления, установленных настоящим Порядком.</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2. В настоящем Порядке используются следующие понятия:</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1) участник отбора – юридическое лицо (за исключением государственных (муниципальных) учреждений), индивидуальный предприниматель, физическое лицо, подавшие заявку на участие в отборе в соответствии с настоящим Порядком;</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2) получатель субсидии – участник отбора, в отношении которого принято решение о признании его победителем отбора;</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 xml:space="preserve">3) комиссия – коллегиальный орган, формируемый </w:t>
      </w:r>
      <w:r w:rsidRPr="00226C24">
        <w:rPr>
          <w:sz w:val="28"/>
          <w:szCs w:val="28"/>
        </w:rPr>
        <w:t xml:space="preserve">администрацией </w:t>
      </w:r>
      <w:r w:rsidR="00F83079">
        <w:rPr>
          <w:sz w:val="28"/>
          <w:szCs w:val="28"/>
        </w:rPr>
        <w:t>Каменоломненского городского</w:t>
      </w:r>
      <w:r w:rsidRPr="00226C24">
        <w:rPr>
          <w:sz w:val="28"/>
          <w:szCs w:val="28"/>
        </w:rPr>
        <w:t xml:space="preserve"> поселения</w:t>
      </w:r>
      <w:r w:rsidRPr="00226C24">
        <w:rPr>
          <w:sz w:val="28"/>
          <w:szCs w:val="28"/>
          <w:lang w:eastAsia="ar-SA"/>
        </w:rPr>
        <w:t xml:space="preserve"> для рассмотрения заявок участников отбора;</w:t>
      </w:r>
    </w:p>
    <w:p w:rsidR="00226C24" w:rsidRPr="00226C24" w:rsidRDefault="00226C24" w:rsidP="00226C24">
      <w:pPr>
        <w:ind w:firstLine="709"/>
        <w:jc w:val="both"/>
        <w:rPr>
          <w:sz w:val="28"/>
          <w:szCs w:val="28"/>
          <w:lang w:eastAsia="ar-SA"/>
        </w:rPr>
      </w:pPr>
      <w:r w:rsidRPr="00226C24">
        <w:rPr>
          <w:sz w:val="28"/>
          <w:szCs w:val="28"/>
          <w:lang w:eastAsia="ar-SA"/>
        </w:rPr>
        <w:t xml:space="preserve">4) </w:t>
      </w:r>
      <w:r w:rsidRPr="00226C24">
        <w:rPr>
          <w:sz w:val="28"/>
          <w:szCs w:val="28"/>
        </w:rPr>
        <w:t>субъект малого предпринимательства; субъект среднего предпринимательства -  понимаются в том значении, в котором оно используется в Федеральном законе от 24.07.2007 № 209-ФЗ «О развитии малого и среднего предпринимательства в Российской Федерации» (далее – Федеральный закон от 24.07.2007 № 209-ФЗ);</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lastRenderedPageBreak/>
        <w:t>Другие понятия используются в настоящем Порядке в значениях, установленных федеральным законодательством.</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 xml:space="preserve">3. Предоставление субсидий осуществляется на безвозмездной и безвозвратной основе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которые относятся к категории </w:t>
      </w:r>
      <w:r w:rsidRPr="00226C24">
        <w:rPr>
          <w:rFonts w:eastAsia="Calibri"/>
          <w:bCs/>
          <w:sz w:val="28"/>
          <w:szCs w:val="28"/>
        </w:rPr>
        <w:t>субъектов малого и среднего предпринимательства,</w:t>
      </w:r>
      <w:r w:rsidRPr="00226C24">
        <w:rPr>
          <w:sz w:val="28"/>
          <w:szCs w:val="28"/>
          <w:lang w:eastAsia="ar-SA"/>
        </w:rPr>
        <w:t xml:space="preserve"> в целях частичного возмещения затрат, связанных с осуществлением предпринимательской деятельности. </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 xml:space="preserve">4.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является </w:t>
      </w:r>
      <w:r w:rsidRPr="00226C24">
        <w:rPr>
          <w:sz w:val="28"/>
          <w:szCs w:val="28"/>
        </w:rPr>
        <w:t xml:space="preserve">администрация </w:t>
      </w:r>
      <w:r w:rsidR="00F83079">
        <w:rPr>
          <w:sz w:val="28"/>
          <w:szCs w:val="28"/>
        </w:rPr>
        <w:t>Каменоломненского городского</w:t>
      </w:r>
      <w:r w:rsidRPr="00226C24">
        <w:rPr>
          <w:sz w:val="28"/>
          <w:szCs w:val="28"/>
        </w:rPr>
        <w:t xml:space="preserve"> поселения</w:t>
      </w:r>
      <w:r w:rsidRPr="00226C24">
        <w:rPr>
          <w:sz w:val="28"/>
          <w:szCs w:val="28"/>
          <w:lang w:eastAsia="ar-SA"/>
        </w:rPr>
        <w:t xml:space="preserve"> (далее – Администрация).</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5. Способом предоставления субсидий является возмещение затрат.</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6. 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в порядке, установленном Министерством финансов Российской Федерации.</w:t>
      </w:r>
    </w:p>
    <w:p w:rsidR="00226C24" w:rsidRPr="00EA4E5D" w:rsidRDefault="00226C24" w:rsidP="00226C24">
      <w:pPr>
        <w:pStyle w:val="s1"/>
        <w:spacing w:before="0" w:beforeAutospacing="0" w:after="0" w:afterAutospacing="0"/>
        <w:ind w:firstLine="709"/>
        <w:jc w:val="both"/>
        <w:rPr>
          <w:sz w:val="28"/>
          <w:szCs w:val="28"/>
          <w:lang w:eastAsia="ar-SA"/>
        </w:rPr>
      </w:pPr>
      <w:r w:rsidRPr="00226C24">
        <w:rPr>
          <w:sz w:val="28"/>
          <w:szCs w:val="28"/>
          <w:lang w:eastAsia="ar-SA"/>
        </w:rPr>
        <w:t xml:space="preserve">6.1. Не подлежит размещению </w:t>
      </w:r>
      <w:r w:rsidRPr="00EA4E5D">
        <w:rPr>
          <w:sz w:val="28"/>
          <w:szCs w:val="28"/>
          <w:lang w:eastAsia="ar-SA"/>
        </w:rPr>
        <w:t>на </w:t>
      </w:r>
      <w:hyperlink r:id="rId9" w:tgtFrame="_blank" w:history="1">
        <w:r w:rsidRPr="00EA4E5D">
          <w:rPr>
            <w:sz w:val="28"/>
            <w:szCs w:val="28"/>
          </w:rPr>
          <w:t>едином портале</w:t>
        </w:r>
      </w:hyperlink>
      <w:r w:rsidRPr="00EA4E5D">
        <w:rPr>
          <w:sz w:val="28"/>
          <w:szCs w:val="28"/>
          <w:lang w:eastAsia="ar-SA"/>
        </w:rPr>
        <w:t>:</w:t>
      </w:r>
    </w:p>
    <w:p w:rsidR="00226C24" w:rsidRPr="00226C24" w:rsidRDefault="00226C24" w:rsidP="00226C24">
      <w:pPr>
        <w:pStyle w:val="s1"/>
        <w:spacing w:before="0" w:beforeAutospacing="0" w:after="0" w:afterAutospacing="0"/>
        <w:ind w:firstLine="709"/>
        <w:jc w:val="both"/>
        <w:rPr>
          <w:sz w:val="28"/>
          <w:szCs w:val="28"/>
          <w:lang w:eastAsia="ar-SA"/>
        </w:rPr>
      </w:pPr>
      <w:r w:rsidRPr="00226C24">
        <w:rPr>
          <w:sz w:val="28"/>
          <w:szCs w:val="28"/>
          <w:lang w:eastAsia="ar-SA"/>
        </w:rPr>
        <w:t>а) информация о проведении отбора, в том числе объявление о проведении отбора, информация о заявках, об участниках отбора и о результатах отбора - в случае если информация о субсидиях и (или) получателях субсидий содержит сведения, составляющие государственную тайну, или информация о субсидиях является информацией ограниченного доступа;</w:t>
      </w:r>
    </w:p>
    <w:p w:rsidR="00226C24" w:rsidRPr="00226C24" w:rsidRDefault="00226C24" w:rsidP="00226C24">
      <w:pPr>
        <w:pStyle w:val="s1"/>
        <w:spacing w:before="0" w:beforeAutospacing="0" w:after="0" w:afterAutospacing="0"/>
        <w:ind w:firstLine="709"/>
        <w:jc w:val="both"/>
        <w:rPr>
          <w:sz w:val="28"/>
          <w:szCs w:val="28"/>
          <w:lang w:eastAsia="ar-SA"/>
        </w:rPr>
      </w:pPr>
      <w:r w:rsidRPr="00226C24">
        <w:rPr>
          <w:sz w:val="28"/>
          <w:szCs w:val="28"/>
          <w:lang w:eastAsia="ar-SA"/>
        </w:rPr>
        <w:t>б) информация о получателях субсидий, в том числе информация о заявках, об участниках отбора и о результатах отбора - в случае если информация о получателях субсидий является информацией ограниченного доступа.</w:t>
      </w:r>
    </w:p>
    <w:p w:rsidR="00226C24" w:rsidRPr="00226C24" w:rsidRDefault="00226C24" w:rsidP="00226C24">
      <w:pPr>
        <w:pStyle w:val="s1"/>
        <w:spacing w:before="0" w:beforeAutospacing="0" w:after="0" w:afterAutospacing="0"/>
        <w:ind w:firstLine="709"/>
        <w:jc w:val="both"/>
        <w:rPr>
          <w:sz w:val="28"/>
          <w:szCs w:val="28"/>
          <w:lang w:eastAsia="ar-SA"/>
        </w:rPr>
      </w:pPr>
    </w:p>
    <w:p w:rsidR="00226C24" w:rsidRPr="00226C24" w:rsidRDefault="00226C24" w:rsidP="00226C24">
      <w:pPr>
        <w:tabs>
          <w:tab w:val="left" w:pos="1196"/>
          <w:tab w:val="center" w:pos="4153"/>
          <w:tab w:val="right" w:pos="8306"/>
        </w:tabs>
        <w:jc w:val="center"/>
        <w:outlineLvl w:val="2"/>
        <w:rPr>
          <w:b/>
          <w:bCs/>
          <w:sz w:val="28"/>
          <w:szCs w:val="28"/>
          <w:lang w:eastAsia="ar-SA"/>
        </w:rPr>
      </w:pPr>
      <w:r w:rsidRPr="00226C24">
        <w:rPr>
          <w:b/>
          <w:bCs/>
          <w:sz w:val="28"/>
          <w:szCs w:val="28"/>
          <w:lang w:eastAsia="ar-SA"/>
        </w:rPr>
        <w:t>2. Порядок проведения отбора получателей субсидий</w:t>
      </w:r>
    </w:p>
    <w:p w:rsidR="00226C24" w:rsidRPr="00226C24" w:rsidRDefault="00226C24" w:rsidP="00226C24">
      <w:pPr>
        <w:tabs>
          <w:tab w:val="left" w:pos="1196"/>
        </w:tabs>
        <w:ind w:firstLine="709"/>
        <w:jc w:val="both"/>
        <w:rPr>
          <w:sz w:val="28"/>
          <w:szCs w:val="28"/>
          <w:lang w:eastAsia="ar-SA"/>
        </w:rPr>
      </w:pP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 xml:space="preserve">7. Обеспечение проведения отбора получателей субсидий (далее – отбор)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 xml:space="preserve">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lastRenderedPageBreak/>
        <w:t>8. При проведении отбора взаимодействие главного распорядителя</w:t>
      </w:r>
      <w:r w:rsidRPr="00226C24">
        <w:rPr>
          <w:sz w:val="28"/>
          <w:szCs w:val="28"/>
          <w:shd w:val="clear" w:color="auto" w:fill="FFFFFF"/>
          <w:lang w:eastAsia="ar-SA"/>
        </w:rPr>
        <w:t xml:space="preserve"> бюджетных средств как получателя бюджетных средств, предоставляющего субсидии, с участниками отбора осуществляется с использованием документов в электронной форме.</w:t>
      </w:r>
      <w:r w:rsidRPr="00226C24">
        <w:rPr>
          <w:sz w:val="28"/>
          <w:szCs w:val="28"/>
          <w:lang w:eastAsia="ar-SA"/>
        </w:rPr>
        <w:t xml:space="preserve"> </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 xml:space="preserve">9. Способом проведения отбора является запрос предложений. </w:t>
      </w:r>
      <w:r w:rsidRPr="00226C24">
        <w:rPr>
          <w:sz w:val="28"/>
          <w:szCs w:val="28"/>
        </w:rPr>
        <w:t xml:space="preserve">Отбор проводится на основании предложений (заявок), направленных участниками отбора для участия в </w:t>
      </w:r>
      <w:r w:rsidR="00EA4E5D" w:rsidRPr="00226C24">
        <w:rPr>
          <w:sz w:val="28"/>
          <w:szCs w:val="28"/>
        </w:rPr>
        <w:t>отборе, исходя</w:t>
      </w:r>
      <w:r w:rsidRPr="00226C24">
        <w:rPr>
          <w:sz w:val="28"/>
          <w:szCs w:val="28"/>
        </w:rPr>
        <w:t xml:space="preserve"> из соответствия участника отбора критериям отбора и очередности поступления предложений (заявок) на участие в отборе.</w:t>
      </w:r>
    </w:p>
    <w:p w:rsidR="00226C24" w:rsidRPr="00226C24" w:rsidRDefault="00226C24" w:rsidP="00226C24">
      <w:pPr>
        <w:ind w:firstLine="709"/>
        <w:jc w:val="both"/>
        <w:rPr>
          <w:sz w:val="28"/>
          <w:szCs w:val="28"/>
          <w:lang w:eastAsia="zh-CN"/>
        </w:rPr>
      </w:pPr>
      <w:r w:rsidRPr="00226C24">
        <w:rPr>
          <w:sz w:val="28"/>
          <w:szCs w:val="28"/>
          <w:lang w:eastAsia="ar-SA"/>
        </w:rPr>
        <w:t xml:space="preserve">10. </w:t>
      </w:r>
      <w:bookmarkStart w:id="1" w:name="sub_1010"/>
      <w:r w:rsidRPr="00226C24">
        <w:rPr>
          <w:sz w:val="28"/>
          <w:szCs w:val="28"/>
        </w:rPr>
        <w:t xml:space="preserve">До размещения объявления о проведении отбора </w:t>
      </w:r>
      <w:r w:rsidRPr="00EA4E5D">
        <w:rPr>
          <w:sz w:val="28"/>
          <w:szCs w:val="28"/>
        </w:rPr>
        <w:t>на едином портале</w:t>
      </w:r>
      <w:r w:rsidRPr="00226C24">
        <w:rPr>
          <w:sz w:val="28"/>
          <w:szCs w:val="28"/>
        </w:rPr>
        <w:t xml:space="preserve"> в целях проведения отбора Администрация вправе принять решение о создании в целях проведения отбора получателей субсидий коллегиального органа (далее - комиссия). Указанное решение утверждается постановлением Администрации.</w:t>
      </w:r>
    </w:p>
    <w:p w:rsidR="00226C24" w:rsidRPr="00226C24" w:rsidRDefault="00226C24" w:rsidP="00226C24">
      <w:pPr>
        <w:ind w:firstLine="709"/>
        <w:jc w:val="both"/>
        <w:rPr>
          <w:sz w:val="28"/>
          <w:szCs w:val="28"/>
        </w:rPr>
      </w:pPr>
      <w:r w:rsidRPr="00226C24">
        <w:rPr>
          <w:sz w:val="28"/>
          <w:szCs w:val="28"/>
        </w:rPr>
        <w:t>11. Указанное в пункте 10 настоящего Порядка решение</w:t>
      </w:r>
      <w:bookmarkStart w:id="2" w:name="sub_1102"/>
      <w:bookmarkEnd w:id="1"/>
      <w:r w:rsidRPr="00226C24">
        <w:rPr>
          <w:sz w:val="28"/>
          <w:szCs w:val="28"/>
        </w:rPr>
        <w:t xml:space="preserve"> должно утверждать положение о комиссии, содержащее:</w:t>
      </w:r>
    </w:p>
    <w:bookmarkEnd w:id="2"/>
    <w:p w:rsidR="00226C24" w:rsidRPr="00226C24" w:rsidRDefault="00226C24" w:rsidP="00226C24">
      <w:pPr>
        <w:ind w:firstLine="709"/>
        <w:jc w:val="both"/>
        <w:rPr>
          <w:sz w:val="28"/>
          <w:szCs w:val="28"/>
        </w:rPr>
      </w:pPr>
      <w:r w:rsidRPr="00226C24">
        <w:rPr>
          <w:sz w:val="28"/>
          <w:szCs w:val="28"/>
        </w:rPr>
        <w:t>- информацию о председателе комиссии, персональном составе комиссии, порядке ее работы;</w:t>
      </w:r>
    </w:p>
    <w:p w:rsidR="00226C24" w:rsidRPr="00226C24" w:rsidRDefault="00226C24" w:rsidP="00226C24">
      <w:pPr>
        <w:ind w:firstLine="709"/>
        <w:jc w:val="both"/>
        <w:rPr>
          <w:sz w:val="28"/>
          <w:szCs w:val="28"/>
        </w:rPr>
      </w:pPr>
      <w:r w:rsidRPr="00226C24">
        <w:rPr>
          <w:sz w:val="28"/>
          <w:szCs w:val="28"/>
        </w:rPr>
        <w:t>- информацию о полномочиях комиссии, к которым относятся:</w:t>
      </w:r>
    </w:p>
    <w:p w:rsidR="00226C24" w:rsidRPr="00226C24" w:rsidRDefault="00226C24" w:rsidP="00226C24">
      <w:pPr>
        <w:ind w:firstLine="709"/>
        <w:jc w:val="both"/>
        <w:rPr>
          <w:sz w:val="28"/>
          <w:szCs w:val="28"/>
        </w:rPr>
      </w:pPr>
      <w:r w:rsidRPr="00226C24">
        <w:rPr>
          <w:sz w:val="28"/>
          <w:szCs w:val="28"/>
        </w:rPr>
        <w:t>а) рассмотрение заявок участников отбора, принятие решения о признании отбора несостоявшимся;</w:t>
      </w:r>
    </w:p>
    <w:p w:rsidR="00226C24" w:rsidRPr="00226C24" w:rsidRDefault="00226C24" w:rsidP="00226C24">
      <w:pPr>
        <w:ind w:firstLine="709"/>
        <w:jc w:val="both"/>
        <w:rPr>
          <w:sz w:val="28"/>
          <w:szCs w:val="28"/>
        </w:rPr>
      </w:pPr>
      <w:r w:rsidRPr="00226C24">
        <w:rPr>
          <w:sz w:val="28"/>
          <w:szCs w:val="28"/>
        </w:rPr>
        <w:t>б) подписание протоколов, формируемых в процессе проведения отбора, содержащих информацию о принятых комиссией решениях;</w:t>
      </w:r>
    </w:p>
    <w:p w:rsidR="00226C24" w:rsidRPr="00226C24" w:rsidRDefault="00226C24" w:rsidP="00226C24">
      <w:pPr>
        <w:ind w:firstLine="709"/>
        <w:jc w:val="both"/>
        <w:rPr>
          <w:sz w:val="28"/>
          <w:szCs w:val="28"/>
        </w:rPr>
      </w:pPr>
      <w:r w:rsidRPr="00226C24">
        <w:rPr>
          <w:sz w:val="28"/>
          <w:szCs w:val="28"/>
        </w:rPr>
        <w:t>в) осуществление запроса у участника отбора разъяснения в отношении представленных им документов и информации (при необходимости);</w:t>
      </w:r>
    </w:p>
    <w:p w:rsidR="00226C24" w:rsidRPr="00226C24" w:rsidRDefault="00226C24" w:rsidP="00226C24">
      <w:pPr>
        <w:ind w:firstLine="709"/>
        <w:jc w:val="both"/>
        <w:rPr>
          <w:sz w:val="28"/>
          <w:szCs w:val="28"/>
        </w:rPr>
      </w:pPr>
      <w:r w:rsidRPr="00226C24">
        <w:rPr>
          <w:sz w:val="28"/>
          <w:szCs w:val="28"/>
        </w:rPr>
        <w:t>г) единоличное подписание председателем комиссии протоколов, формируемых в процессе проведения отбора (при необходимости);</w:t>
      </w:r>
    </w:p>
    <w:p w:rsidR="00226C24" w:rsidRPr="00226C24" w:rsidRDefault="00226C24" w:rsidP="00226C24">
      <w:pPr>
        <w:ind w:firstLine="709"/>
        <w:jc w:val="both"/>
        <w:rPr>
          <w:sz w:val="28"/>
          <w:szCs w:val="28"/>
        </w:rPr>
      </w:pPr>
      <w:r w:rsidRPr="00226C24">
        <w:rPr>
          <w:sz w:val="28"/>
          <w:szCs w:val="28"/>
        </w:rPr>
        <w:t>д) иные полномочия, не противоречащие законодательству Российской Федерации.</w:t>
      </w:r>
    </w:p>
    <w:p w:rsidR="00226C24" w:rsidRPr="00226C24" w:rsidRDefault="00226C24" w:rsidP="00226C24">
      <w:pPr>
        <w:ind w:firstLine="709"/>
        <w:jc w:val="both"/>
        <w:rPr>
          <w:sz w:val="28"/>
          <w:szCs w:val="28"/>
        </w:rPr>
      </w:pPr>
      <w:bookmarkStart w:id="3" w:name="sub_1011"/>
      <w:r w:rsidRPr="00226C24">
        <w:rPr>
          <w:sz w:val="28"/>
          <w:szCs w:val="28"/>
        </w:rPr>
        <w:t xml:space="preserve">12. В случае если в целях полного, всестороннего и объективного рассмотрения заявок необходимы специальные знания, опыт, квалификация в области науки, техники, искусства, ремесла или кинематоргафии, Администрация до размещения объявления о проведении отбора принимает решение о привлечении к проведению отбора экспертов (экспертных организаций) в целях проведения экспертизы заявок. </w:t>
      </w:r>
      <w:bookmarkStart w:id="4" w:name="sub_1117"/>
      <w:bookmarkEnd w:id="3"/>
    </w:p>
    <w:p w:rsidR="00226C24" w:rsidRPr="00226C24" w:rsidRDefault="00226C24" w:rsidP="00226C24">
      <w:pPr>
        <w:ind w:firstLine="709"/>
        <w:jc w:val="both"/>
        <w:rPr>
          <w:sz w:val="28"/>
          <w:szCs w:val="28"/>
        </w:rPr>
      </w:pPr>
      <w:bookmarkStart w:id="5" w:name="sub_1012"/>
      <w:bookmarkEnd w:id="4"/>
      <w:r w:rsidRPr="00226C24">
        <w:rPr>
          <w:sz w:val="28"/>
          <w:szCs w:val="28"/>
        </w:rPr>
        <w:t xml:space="preserve">13. Решения Администрации о создании комиссии, привлечении экспертов (экспертных организаций) принимаются в форме постановления Администрации и размещаются </w:t>
      </w:r>
      <w:r w:rsidRPr="00EA4E5D">
        <w:rPr>
          <w:sz w:val="28"/>
          <w:szCs w:val="28"/>
        </w:rPr>
        <w:t xml:space="preserve">на </w:t>
      </w:r>
      <w:r w:rsidRPr="00EA4E5D">
        <w:rPr>
          <w:rStyle w:val="af5"/>
          <w:color w:val="auto"/>
          <w:sz w:val="28"/>
          <w:szCs w:val="28"/>
          <w:u w:val="none"/>
        </w:rPr>
        <w:t>едином портале</w:t>
      </w:r>
      <w:r w:rsidRPr="00EA4E5D">
        <w:rPr>
          <w:sz w:val="28"/>
          <w:szCs w:val="28"/>
        </w:rPr>
        <w:t>. Информация о принятых Администрацией решениях о создании комиссии,</w:t>
      </w:r>
      <w:r w:rsidRPr="00226C24">
        <w:rPr>
          <w:sz w:val="28"/>
          <w:szCs w:val="28"/>
        </w:rPr>
        <w:t xml:space="preserve"> привлечении экспертов (экспертных организаций) включается в объявление о проведении отбора получателей субсидий.</w:t>
      </w:r>
    </w:p>
    <w:p w:rsidR="00226C24" w:rsidRPr="00226C24" w:rsidRDefault="00226C24" w:rsidP="00226C24">
      <w:pPr>
        <w:ind w:firstLine="709"/>
        <w:jc w:val="both"/>
        <w:rPr>
          <w:sz w:val="28"/>
          <w:szCs w:val="28"/>
        </w:rPr>
      </w:pPr>
      <w:bookmarkStart w:id="6" w:name="sub_1015"/>
      <w:bookmarkEnd w:id="5"/>
      <w:r w:rsidRPr="00226C24">
        <w:rPr>
          <w:sz w:val="28"/>
          <w:szCs w:val="28"/>
        </w:rPr>
        <w:t xml:space="preserve">14. В случае, если при проведении отбора в сферах научной, научно-технической деятельности, агропромышленного комплекса, физической культуры и спорта, культуры, в том числе кинематографии, объявлением о проведении отбора определена необходимость представления материалов, не являющихся документами (промышленные образцы, модели, образцы </w:t>
      </w:r>
      <w:r w:rsidRPr="00226C24">
        <w:rPr>
          <w:sz w:val="28"/>
          <w:szCs w:val="28"/>
        </w:rPr>
        <w:lastRenderedPageBreak/>
        <w:t>сельскохозяйственных культур и др.), представляемых в составе заявки, без использования информационных систем, порядок представления участником отбора таких материалов определяется Администрацией.</w:t>
      </w:r>
    </w:p>
    <w:bookmarkEnd w:id="6"/>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15. В целях проведения отбора Администрация за три дня до начала приема заявок размещает на едином портале объявление о проведении отбора.</w:t>
      </w:r>
    </w:p>
    <w:p w:rsidR="00226C24" w:rsidRPr="00226C24" w:rsidRDefault="00226C24" w:rsidP="00226C24">
      <w:pPr>
        <w:tabs>
          <w:tab w:val="right" w:pos="9498"/>
        </w:tabs>
        <w:ind w:right="-1" w:firstLine="709"/>
        <w:jc w:val="both"/>
        <w:rPr>
          <w:sz w:val="28"/>
          <w:szCs w:val="28"/>
        </w:rPr>
      </w:pPr>
      <w:r w:rsidRPr="00226C24">
        <w:rPr>
          <w:sz w:val="28"/>
          <w:szCs w:val="28"/>
          <w:lang w:eastAsia="ar-SA"/>
        </w:rPr>
        <w:t xml:space="preserve">16. </w:t>
      </w:r>
      <w:r w:rsidRPr="00226C24">
        <w:rPr>
          <w:sz w:val="28"/>
          <w:szCs w:val="28"/>
        </w:rPr>
        <w:t xml:space="preserve">Объявление о проведении отбора формируется с соблюдением положений, установленных решением о порядке предоставления субсидии,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Главы администрации </w:t>
      </w:r>
      <w:r w:rsidR="00EA4E5D">
        <w:rPr>
          <w:sz w:val="28"/>
          <w:szCs w:val="28"/>
        </w:rPr>
        <w:t>Каменоломненского городского</w:t>
      </w:r>
      <w:r w:rsidRPr="00226C24">
        <w:rPr>
          <w:sz w:val="28"/>
          <w:szCs w:val="28"/>
        </w:rPr>
        <w:t xml:space="preserve"> поселения (уполномоченного им лица), публикуется на </w:t>
      </w:r>
      <w:r w:rsidRPr="00EA4E5D">
        <w:rPr>
          <w:rStyle w:val="af5"/>
          <w:color w:val="auto"/>
          <w:sz w:val="28"/>
          <w:szCs w:val="28"/>
          <w:u w:val="none"/>
        </w:rPr>
        <w:t>едином портале</w:t>
      </w:r>
      <w:r w:rsidRPr="00226C24">
        <w:rPr>
          <w:sz w:val="28"/>
          <w:szCs w:val="28"/>
        </w:rPr>
        <w:t xml:space="preserve"> и включает в себя следующую информацию: </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1) 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2) дата и время начала приема заявок, а также дата и время окончания приема заявок участников отбора, при этом дата окончания приема заявок не может быть ранее:</w:t>
      </w:r>
    </w:p>
    <w:p w:rsidR="00226C24" w:rsidRPr="00226C24" w:rsidRDefault="00226C24" w:rsidP="00226C24">
      <w:pPr>
        <w:pStyle w:val="s1"/>
        <w:shd w:val="clear" w:color="auto" w:fill="FFFFFF"/>
        <w:spacing w:before="0" w:beforeAutospacing="0" w:after="0" w:afterAutospacing="0"/>
        <w:ind w:firstLine="709"/>
        <w:jc w:val="both"/>
        <w:rPr>
          <w:rFonts w:eastAsia="Andale Sans UI"/>
          <w:kern w:val="2"/>
          <w:sz w:val="28"/>
          <w:szCs w:val="28"/>
          <w:lang w:eastAsia="zh-CN"/>
        </w:rPr>
      </w:pPr>
      <w:r w:rsidRPr="00226C24">
        <w:rPr>
          <w:rFonts w:eastAsia="Andale Sans UI"/>
          <w:kern w:val="2"/>
          <w:sz w:val="28"/>
          <w:szCs w:val="28"/>
          <w:lang w:eastAsia="zh-CN"/>
        </w:rPr>
        <w:t>- 10-го календарного дня, следующего за днем размещения объявления о проведении отбора, - в случае если отсутствует информация о количестве получателей субсидии, соответствующих категории и (или) критериям отбора;</w:t>
      </w:r>
    </w:p>
    <w:p w:rsidR="00226C24" w:rsidRPr="00226C24" w:rsidRDefault="00226C24" w:rsidP="00226C24">
      <w:pPr>
        <w:pStyle w:val="s1"/>
        <w:shd w:val="clear" w:color="auto" w:fill="FFFFFF"/>
        <w:spacing w:before="0" w:beforeAutospacing="0" w:after="0" w:afterAutospacing="0"/>
        <w:ind w:firstLine="709"/>
        <w:jc w:val="both"/>
        <w:rPr>
          <w:rFonts w:eastAsia="Andale Sans UI"/>
          <w:kern w:val="2"/>
          <w:sz w:val="28"/>
          <w:szCs w:val="28"/>
          <w:lang w:eastAsia="zh-CN"/>
        </w:rPr>
      </w:pPr>
      <w:r w:rsidRPr="00226C24">
        <w:rPr>
          <w:rFonts w:eastAsia="Andale Sans UI"/>
          <w:kern w:val="2"/>
          <w:sz w:val="28"/>
          <w:szCs w:val="28"/>
          <w:lang w:eastAsia="zh-CN"/>
        </w:rPr>
        <w:t>- 5-го календарного дня, следующего за днем размещения объявления о проведении отбора, - в случае если имеется информация о количестве получателей субсидии, соответствующих категории и (или) критериям отбора;</w:t>
      </w:r>
    </w:p>
    <w:p w:rsidR="00226C24" w:rsidRPr="00226C24" w:rsidRDefault="00226C24" w:rsidP="00226C24">
      <w:pPr>
        <w:tabs>
          <w:tab w:val="left" w:pos="1196"/>
        </w:tabs>
        <w:ind w:firstLine="709"/>
        <w:jc w:val="both"/>
        <w:rPr>
          <w:kern w:val="2"/>
          <w:sz w:val="28"/>
          <w:szCs w:val="28"/>
          <w:lang w:eastAsia="ar-SA"/>
        </w:rPr>
      </w:pPr>
      <w:r w:rsidRPr="00226C24">
        <w:rPr>
          <w:sz w:val="28"/>
          <w:szCs w:val="28"/>
          <w:lang w:eastAsia="ar-SA"/>
        </w:rPr>
        <w:t>3) наименование, место нахождения, почтовый адрес, адрес электронной почты, контактный телефон Администрации;</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4) наименование субсидии, результаты предоставления субсидий, а также при необходимости их характеристики;</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5) доменное имя и (или) указатели страниц государственной информационной системы в сети «Интернет»;</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6) требования к участникам отбора, определенные в соответствии с пунктом 19 настоящего Порядка, которым участник отбора должен соответствовать на дату, определенную пунктом 19 настоящего Порядка, и к перечню документов, представляемых участниками отбора для подтверждения соответствия указанным требованиям;</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7) порядок подачи участниками отбора заявок и требования, предъявляемые к форме и содержанию заявок;</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8) порядок отзыва заявок, порядок их возврата, определяющий в том числе основания для возврата заявок, порядок внесения изменений в заявки;</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9) порядок рассмотрения заявок в соответствии с пунктами 35 – 51 настоящего Порядка;</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10) порядок возврата заявок на доработку;</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11) порядок отклонения заявок, а также информацию об основаниях их отклонения;</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lastRenderedPageBreak/>
        <w:t>12) объем распределяемой субсидии в рамках отбора, порядок расчета размера субсидий, установленный настоящим Порядком, правила распределения субсидий по результатам отбора, которые могут включать максимальный, минимальный размер субсидий, предоставляемой победителю (победителям) отбора, а также предельное количество победителей отбора;</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13)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14) срок, в течение которого победитель (победители) отбора должен подписать соглашение о предоставлении субсидий (далее – соглашение);</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15) условия признания победителя (победителей) отбора уклонившимся от заключения соглашения;</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16)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w:t>
      </w:r>
    </w:p>
    <w:p w:rsidR="00226C24" w:rsidRPr="00226C24" w:rsidRDefault="00226C24" w:rsidP="00226C24">
      <w:pPr>
        <w:pStyle w:val="s1"/>
        <w:shd w:val="clear" w:color="auto" w:fill="FFFFFF"/>
        <w:spacing w:before="0" w:beforeAutospacing="0" w:after="0" w:afterAutospacing="0"/>
        <w:ind w:firstLine="709"/>
        <w:jc w:val="both"/>
        <w:rPr>
          <w:sz w:val="28"/>
          <w:szCs w:val="28"/>
          <w:lang w:eastAsia="ar-SA"/>
        </w:rPr>
      </w:pPr>
      <w:r w:rsidRPr="00226C24">
        <w:rPr>
          <w:sz w:val="28"/>
          <w:szCs w:val="28"/>
          <w:lang w:eastAsia="ar-SA"/>
        </w:rPr>
        <w:t>16.1. Администрация не позднее наступления даты окончания приема заявок участников отбора может внести изменения в объявление о проведении отбора с соблюдением следующих условий:</w:t>
      </w:r>
    </w:p>
    <w:p w:rsidR="00226C24" w:rsidRPr="00226C24" w:rsidRDefault="00226C24" w:rsidP="00226C24">
      <w:pPr>
        <w:pStyle w:val="s1"/>
        <w:shd w:val="clear" w:color="auto" w:fill="FFFFFF"/>
        <w:spacing w:before="0" w:beforeAutospacing="0" w:after="0" w:afterAutospacing="0"/>
        <w:ind w:firstLine="709"/>
        <w:jc w:val="both"/>
        <w:rPr>
          <w:sz w:val="28"/>
          <w:szCs w:val="28"/>
          <w:lang w:eastAsia="ar-SA"/>
        </w:rPr>
      </w:pPr>
      <w:r w:rsidRPr="00226C24">
        <w:rPr>
          <w:sz w:val="28"/>
          <w:szCs w:val="28"/>
          <w:lang w:eastAsia="ar-SA"/>
        </w:rPr>
        <w:t>-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226C24" w:rsidRPr="00226C24" w:rsidRDefault="00226C24" w:rsidP="00226C24">
      <w:pPr>
        <w:pStyle w:val="s1"/>
        <w:shd w:val="clear" w:color="auto" w:fill="FFFFFF"/>
        <w:spacing w:before="0" w:beforeAutospacing="0" w:after="0" w:afterAutospacing="0"/>
        <w:ind w:firstLine="709"/>
        <w:jc w:val="both"/>
        <w:rPr>
          <w:sz w:val="28"/>
          <w:szCs w:val="28"/>
          <w:lang w:eastAsia="ar-SA"/>
        </w:rPr>
      </w:pPr>
      <w:r w:rsidRPr="00226C24">
        <w:rPr>
          <w:sz w:val="28"/>
          <w:szCs w:val="28"/>
          <w:lang w:eastAsia="ar-SA"/>
        </w:rPr>
        <w:t>- при внесении изменений в объявление о проведении отбора изменение способа отбора получателей субсидий не допускается;</w:t>
      </w:r>
    </w:p>
    <w:p w:rsidR="00226C24" w:rsidRPr="00226C24" w:rsidRDefault="00226C24" w:rsidP="00226C24">
      <w:pPr>
        <w:pStyle w:val="s1"/>
        <w:shd w:val="clear" w:color="auto" w:fill="FFFFFF"/>
        <w:spacing w:before="0" w:beforeAutospacing="0" w:after="0" w:afterAutospacing="0"/>
        <w:ind w:firstLine="709"/>
        <w:jc w:val="both"/>
        <w:rPr>
          <w:sz w:val="28"/>
          <w:szCs w:val="28"/>
          <w:lang w:eastAsia="ar-SA"/>
        </w:rPr>
      </w:pPr>
      <w:r w:rsidRPr="00226C24">
        <w:rPr>
          <w:sz w:val="28"/>
          <w:szCs w:val="28"/>
          <w:lang w:eastAsia="ar-SA"/>
        </w:rPr>
        <w:t>-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поданные ранее заявки;</w:t>
      </w:r>
    </w:p>
    <w:p w:rsidR="00226C24" w:rsidRPr="00226C24" w:rsidRDefault="00226C24" w:rsidP="00226C24">
      <w:pPr>
        <w:pStyle w:val="s1"/>
        <w:shd w:val="clear" w:color="auto" w:fill="FFFFFF"/>
        <w:spacing w:before="0" w:beforeAutospacing="0" w:after="0" w:afterAutospacing="0"/>
        <w:ind w:firstLine="709"/>
        <w:jc w:val="both"/>
        <w:rPr>
          <w:sz w:val="28"/>
          <w:szCs w:val="28"/>
          <w:lang w:eastAsia="ar-SA"/>
        </w:rPr>
      </w:pPr>
      <w:r w:rsidRPr="00226C24">
        <w:rPr>
          <w:sz w:val="28"/>
          <w:szCs w:val="28"/>
          <w:lang w:eastAsia="ar-SA"/>
        </w:rPr>
        <w:t>- 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17. Любой участник отбора со дня размещения объявления о проведении отбора на едином портале не позднее 3-го рабочего дня до дня завершения подачи заявок вправе направить Администрации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18. Администрация в ответ на запрос, указанный в пункте 17 настоящего Порядка, формирует в системе «Электронный бюджет»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Представленное Администрацией разъяснение положений объявления о проведении отбора не должно изменять суть информации, содержащейся в таком объявлении.</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lastRenderedPageBreak/>
        <w:t>Доступ к разъяснению в системе «Электронный бюджет» предоставляется всем участникам отбора.</w:t>
      </w:r>
    </w:p>
    <w:p w:rsidR="00226C24" w:rsidRPr="00226C24" w:rsidRDefault="00226C24" w:rsidP="00226C24">
      <w:pPr>
        <w:spacing w:line="180" w:lineRule="atLeast"/>
        <w:ind w:firstLine="709"/>
        <w:jc w:val="both"/>
        <w:rPr>
          <w:sz w:val="28"/>
          <w:szCs w:val="28"/>
          <w:lang w:eastAsia="ar-SA"/>
        </w:rPr>
      </w:pPr>
      <w:r w:rsidRPr="00226C24">
        <w:rPr>
          <w:sz w:val="28"/>
          <w:szCs w:val="28"/>
          <w:lang w:eastAsia="ar-SA"/>
        </w:rPr>
        <w:t>19. Участник отбора на первое число месяца, предшествующего месяцу, в котором объявлен отбор, должен соответствовать следующим требованиям:</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 xml:space="preserve">4) участник отбора не получает средства из бюджета </w:t>
      </w:r>
      <w:r w:rsidRPr="00226C24">
        <w:rPr>
          <w:sz w:val="28"/>
          <w:szCs w:val="28"/>
        </w:rPr>
        <w:t>муниципального образования «</w:t>
      </w:r>
      <w:r>
        <w:rPr>
          <w:sz w:val="28"/>
          <w:szCs w:val="28"/>
        </w:rPr>
        <w:t>Коммунарское</w:t>
      </w:r>
      <w:r w:rsidRPr="00226C24">
        <w:rPr>
          <w:sz w:val="28"/>
          <w:szCs w:val="28"/>
        </w:rPr>
        <w:t xml:space="preserve"> сельское поселение»</w:t>
      </w:r>
      <w:r w:rsidRPr="00226C24">
        <w:rPr>
          <w:sz w:val="28"/>
          <w:szCs w:val="28"/>
          <w:lang w:eastAsia="ar-SA"/>
        </w:rPr>
        <w:t xml:space="preserve"> на основании иных муниципальных правовых актов на цели, установленные пунктом 3 настоящего Порядка;</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5)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6)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 xml:space="preserve">7) у участника отбора отсутствуют просроченная задолженность по возврату в бюджет </w:t>
      </w:r>
      <w:r w:rsidRPr="00226C24">
        <w:rPr>
          <w:sz w:val="28"/>
          <w:szCs w:val="28"/>
        </w:rPr>
        <w:t>муниципального образования «</w:t>
      </w:r>
      <w:r>
        <w:rPr>
          <w:sz w:val="28"/>
          <w:szCs w:val="28"/>
        </w:rPr>
        <w:t>Коммунарское</w:t>
      </w:r>
      <w:r w:rsidRPr="00226C24">
        <w:rPr>
          <w:sz w:val="28"/>
          <w:szCs w:val="28"/>
        </w:rPr>
        <w:t xml:space="preserve"> сельское поселение»</w:t>
      </w:r>
      <w:r w:rsidRPr="00226C24">
        <w:rPr>
          <w:sz w:val="28"/>
          <w:szCs w:val="28"/>
          <w:lang w:eastAsia="ar-SA"/>
        </w:rPr>
        <w:t xml:space="preserve"> иных субсидий, бюджетных инвестиций, а также иная просроченная (неурегулированная) задолженность по денежным </w:t>
      </w:r>
      <w:r w:rsidRPr="00226C24">
        <w:rPr>
          <w:sz w:val="28"/>
          <w:szCs w:val="28"/>
          <w:lang w:eastAsia="ar-SA"/>
        </w:rPr>
        <w:lastRenderedPageBreak/>
        <w:t xml:space="preserve">обязательствам перед </w:t>
      </w:r>
      <w:r w:rsidRPr="00226C24">
        <w:rPr>
          <w:sz w:val="28"/>
          <w:szCs w:val="28"/>
        </w:rPr>
        <w:t>муниципальным образованием «</w:t>
      </w:r>
      <w:r>
        <w:rPr>
          <w:sz w:val="28"/>
          <w:szCs w:val="28"/>
        </w:rPr>
        <w:t>Коммунарское</w:t>
      </w:r>
      <w:r w:rsidRPr="00226C24">
        <w:rPr>
          <w:sz w:val="28"/>
          <w:szCs w:val="28"/>
        </w:rPr>
        <w:t xml:space="preserve"> сельское поселение»</w:t>
      </w:r>
      <w:r w:rsidRPr="00226C24">
        <w:rPr>
          <w:sz w:val="28"/>
          <w:szCs w:val="28"/>
          <w:lang w:eastAsia="ar-SA"/>
        </w:rPr>
        <w:t>;</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8)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226C24" w:rsidRPr="00226C24" w:rsidRDefault="00226C24" w:rsidP="00226C24">
      <w:pPr>
        <w:tabs>
          <w:tab w:val="left" w:pos="1196"/>
        </w:tabs>
        <w:ind w:firstLine="709"/>
        <w:jc w:val="both"/>
        <w:rPr>
          <w:sz w:val="28"/>
          <w:szCs w:val="28"/>
        </w:rPr>
      </w:pPr>
      <w:r w:rsidRPr="00226C24">
        <w:rPr>
          <w:sz w:val="28"/>
          <w:szCs w:val="28"/>
        </w:rPr>
        <w:t>20. Критерии отбора заявок участников отбора:</w:t>
      </w:r>
    </w:p>
    <w:p w:rsidR="00226C24" w:rsidRPr="00226C24" w:rsidRDefault="00226C24" w:rsidP="00226C24">
      <w:pPr>
        <w:tabs>
          <w:tab w:val="left" w:pos="1196"/>
        </w:tabs>
        <w:ind w:firstLine="709"/>
        <w:jc w:val="both"/>
        <w:rPr>
          <w:rFonts w:eastAsia="Calibri"/>
          <w:bCs/>
          <w:sz w:val="28"/>
          <w:szCs w:val="28"/>
        </w:rPr>
      </w:pPr>
      <w:r w:rsidRPr="00226C24">
        <w:rPr>
          <w:sz w:val="28"/>
          <w:szCs w:val="28"/>
        </w:rPr>
        <w:t>-</w:t>
      </w:r>
      <w:r w:rsidRPr="00226C24">
        <w:rPr>
          <w:sz w:val="28"/>
          <w:szCs w:val="28"/>
          <w:lang w:eastAsia="ar-SA"/>
        </w:rPr>
        <w:t xml:space="preserve"> участников отбора относится к категории </w:t>
      </w:r>
      <w:r w:rsidRPr="00226C24">
        <w:rPr>
          <w:rFonts w:eastAsia="Calibri"/>
          <w:bCs/>
          <w:sz w:val="28"/>
          <w:szCs w:val="28"/>
        </w:rPr>
        <w:t>субъектов малого и среднего предпринимательства;</w:t>
      </w:r>
    </w:p>
    <w:p w:rsidR="00226C24" w:rsidRPr="00226C24" w:rsidRDefault="00226C24" w:rsidP="00226C24">
      <w:pPr>
        <w:tabs>
          <w:tab w:val="left" w:pos="1196"/>
        </w:tabs>
        <w:ind w:firstLine="709"/>
        <w:jc w:val="both"/>
        <w:rPr>
          <w:sz w:val="28"/>
          <w:szCs w:val="28"/>
        </w:rPr>
      </w:pPr>
      <w:r w:rsidRPr="00226C24">
        <w:rPr>
          <w:rFonts w:eastAsia="Calibri"/>
          <w:bCs/>
          <w:sz w:val="28"/>
          <w:szCs w:val="28"/>
        </w:rPr>
        <w:t xml:space="preserve">- участник отбора осуществляет предпринимательскую деятельность на территории </w:t>
      </w:r>
      <w:r w:rsidRPr="00226C24">
        <w:rPr>
          <w:sz w:val="28"/>
          <w:szCs w:val="28"/>
        </w:rPr>
        <w:t>муниципального образования «</w:t>
      </w:r>
      <w:r>
        <w:rPr>
          <w:sz w:val="28"/>
          <w:szCs w:val="28"/>
        </w:rPr>
        <w:t>Коммунарское</w:t>
      </w:r>
      <w:r w:rsidRPr="00226C24">
        <w:rPr>
          <w:sz w:val="28"/>
          <w:szCs w:val="28"/>
        </w:rPr>
        <w:t xml:space="preserve"> сельское поселение»;</w:t>
      </w:r>
    </w:p>
    <w:p w:rsidR="00226C24" w:rsidRPr="00226C24" w:rsidRDefault="00226C24" w:rsidP="00226C24">
      <w:pPr>
        <w:tabs>
          <w:tab w:val="left" w:pos="1196"/>
        </w:tabs>
        <w:ind w:firstLine="709"/>
        <w:jc w:val="both"/>
        <w:rPr>
          <w:sz w:val="28"/>
          <w:szCs w:val="28"/>
          <w:lang w:eastAsia="ar-SA"/>
        </w:rPr>
      </w:pPr>
      <w:r w:rsidRPr="00226C24">
        <w:rPr>
          <w:sz w:val="28"/>
          <w:szCs w:val="28"/>
        </w:rPr>
        <w:t xml:space="preserve">- участник отбора в году, предшествующем году, в котором опубликовано объявление о проведении отбора, производил затраты, связанные с осуществлением предпринимательской деятельности. </w:t>
      </w:r>
    </w:p>
    <w:p w:rsidR="00226C24" w:rsidRPr="00226C24" w:rsidRDefault="00226C24" w:rsidP="00226C24">
      <w:pPr>
        <w:tabs>
          <w:tab w:val="left" w:pos="1196"/>
        </w:tabs>
        <w:ind w:firstLine="709"/>
        <w:jc w:val="both"/>
        <w:rPr>
          <w:sz w:val="28"/>
          <w:szCs w:val="28"/>
        </w:rPr>
      </w:pPr>
      <w:r w:rsidRPr="00226C24">
        <w:rPr>
          <w:sz w:val="28"/>
          <w:szCs w:val="28"/>
        </w:rPr>
        <w:t>21. Заявка участника отбора подается в соответствии с требованиями, указанными в объявлении о проведении отбора, в сроки, установленные указанным объявлением.</w:t>
      </w:r>
    </w:p>
    <w:p w:rsidR="00226C24" w:rsidRPr="00226C24" w:rsidRDefault="00226C24" w:rsidP="00226C24">
      <w:pPr>
        <w:tabs>
          <w:tab w:val="left" w:pos="1196"/>
        </w:tabs>
        <w:ind w:firstLine="709"/>
        <w:jc w:val="both"/>
        <w:rPr>
          <w:sz w:val="28"/>
          <w:szCs w:val="28"/>
        </w:rPr>
      </w:pPr>
      <w:r w:rsidRPr="00226C24">
        <w:rPr>
          <w:sz w:val="28"/>
          <w:szCs w:val="28"/>
        </w:rPr>
        <w:t>22. Участник отбора самостоятельно несет все расходы, связанные с подготовкой и подачей заявки и приложенных к ней документов.</w:t>
      </w:r>
    </w:p>
    <w:p w:rsidR="00226C24" w:rsidRPr="00226C24" w:rsidRDefault="00226C24" w:rsidP="00226C24">
      <w:pPr>
        <w:tabs>
          <w:tab w:val="left" w:pos="1196"/>
        </w:tabs>
        <w:ind w:firstLine="709"/>
        <w:jc w:val="both"/>
        <w:rPr>
          <w:sz w:val="28"/>
          <w:szCs w:val="28"/>
        </w:rPr>
      </w:pPr>
      <w:r w:rsidRPr="00226C24">
        <w:rPr>
          <w:sz w:val="28"/>
          <w:szCs w:val="28"/>
        </w:rPr>
        <w:t xml:space="preserve">23. Заявка формируется участником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предоставление которых предусмотрено в объявлении о проведении отбора. </w:t>
      </w:r>
    </w:p>
    <w:p w:rsidR="00226C24" w:rsidRPr="00226C24" w:rsidRDefault="00226C24" w:rsidP="00226C24">
      <w:pPr>
        <w:tabs>
          <w:tab w:val="left" w:pos="1196"/>
        </w:tabs>
        <w:ind w:firstLine="709"/>
        <w:jc w:val="both"/>
        <w:rPr>
          <w:sz w:val="28"/>
          <w:szCs w:val="28"/>
        </w:rPr>
      </w:pPr>
      <w:r w:rsidRPr="00226C24">
        <w:rPr>
          <w:sz w:val="28"/>
          <w:szCs w:val="28"/>
        </w:rPr>
        <w:t>24. Заявка подписывается:</w:t>
      </w:r>
    </w:p>
    <w:p w:rsidR="00226C24" w:rsidRPr="00226C24" w:rsidRDefault="00226C24" w:rsidP="00226C24">
      <w:pPr>
        <w:ind w:firstLine="709"/>
        <w:jc w:val="both"/>
        <w:rPr>
          <w:sz w:val="28"/>
          <w:szCs w:val="28"/>
          <w:lang w:eastAsia="ar-SA"/>
        </w:rPr>
      </w:pPr>
      <w:bookmarkStart w:id="7" w:name="sub_1381"/>
      <w:r w:rsidRPr="00226C24">
        <w:rPr>
          <w:sz w:val="28"/>
          <w:szCs w:val="28"/>
          <w:lang w:eastAsia="ar-SA"/>
        </w:rPr>
        <w:t>а)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rsidR="00226C24" w:rsidRPr="00226C24" w:rsidRDefault="00226C24" w:rsidP="00226C24">
      <w:pPr>
        <w:ind w:firstLine="709"/>
        <w:jc w:val="both"/>
        <w:rPr>
          <w:sz w:val="28"/>
          <w:szCs w:val="28"/>
          <w:lang w:eastAsia="ar-SA"/>
        </w:rPr>
      </w:pPr>
      <w:bookmarkStart w:id="8" w:name="sub_1382"/>
      <w:bookmarkEnd w:id="7"/>
      <w:r w:rsidRPr="00226C24">
        <w:rPr>
          <w:sz w:val="28"/>
          <w:szCs w:val="28"/>
          <w:lang w:eastAsia="ar-SA"/>
        </w:rPr>
        <w:t>б) простой электронной подписью подтвержденной учетной записи физического лица в единой системе идентификации и аутентификации (для физических лиц).</w:t>
      </w:r>
    </w:p>
    <w:bookmarkEnd w:id="8"/>
    <w:p w:rsidR="00226C24" w:rsidRPr="00226C24" w:rsidRDefault="00226C24" w:rsidP="00226C24">
      <w:pPr>
        <w:tabs>
          <w:tab w:val="left" w:pos="1196"/>
        </w:tabs>
        <w:ind w:firstLine="709"/>
        <w:jc w:val="both"/>
        <w:rPr>
          <w:sz w:val="28"/>
          <w:szCs w:val="28"/>
          <w:lang w:eastAsia="zh-CN"/>
        </w:rPr>
      </w:pPr>
      <w:r w:rsidRPr="00226C24">
        <w:rPr>
          <w:sz w:val="28"/>
          <w:szCs w:val="28"/>
          <w:lang w:eastAsia="ar-SA"/>
        </w:rPr>
        <w:t xml:space="preserve">25. Датой и </w:t>
      </w:r>
      <w:r w:rsidRPr="00226C24">
        <w:rPr>
          <w:sz w:val="28"/>
          <w:szCs w:val="28"/>
        </w:rPr>
        <w:t>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lastRenderedPageBreak/>
        <w:t xml:space="preserve">26. </w:t>
      </w:r>
      <w:bookmarkStart w:id="9" w:name="sub_1042"/>
      <w:r w:rsidRPr="00226C24">
        <w:rPr>
          <w:sz w:val="28"/>
          <w:szCs w:val="28"/>
          <w:lang w:eastAsia="ar-SA"/>
        </w:rPr>
        <w:t>Заявка содержит следующие сведения:</w:t>
      </w:r>
    </w:p>
    <w:p w:rsidR="00226C24" w:rsidRPr="00226C24" w:rsidRDefault="00226C24" w:rsidP="00226C24">
      <w:pPr>
        <w:ind w:firstLine="709"/>
        <w:jc w:val="both"/>
        <w:rPr>
          <w:sz w:val="28"/>
          <w:szCs w:val="28"/>
          <w:lang w:eastAsia="ar-SA"/>
        </w:rPr>
      </w:pPr>
      <w:bookmarkStart w:id="10" w:name="sub_1421"/>
      <w:bookmarkEnd w:id="9"/>
      <w:r w:rsidRPr="00226C24">
        <w:rPr>
          <w:sz w:val="28"/>
          <w:szCs w:val="28"/>
          <w:lang w:eastAsia="ar-SA"/>
        </w:rPr>
        <w:t>а) информация и документы об участнике отбора:</w:t>
      </w:r>
    </w:p>
    <w:bookmarkEnd w:id="10"/>
    <w:p w:rsidR="00226C24" w:rsidRPr="00226C24" w:rsidRDefault="00226C24" w:rsidP="00226C24">
      <w:pPr>
        <w:ind w:firstLine="709"/>
        <w:jc w:val="both"/>
        <w:rPr>
          <w:sz w:val="28"/>
          <w:szCs w:val="28"/>
          <w:lang w:eastAsia="ar-SA"/>
        </w:rPr>
      </w:pPr>
      <w:r w:rsidRPr="00226C24">
        <w:rPr>
          <w:sz w:val="28"/>
          <w:szCs w:val="28"/>
          <w:lang w:eastAsia="ar-SA"/>
        </w:rPr>
        <w:t>- полное и сокращенное (при наличии) наименование участника отбора (для юридических лиц);</w:t>
      </w:r>
    </w:p>
    <w:p w:rsidR="00226C24" w:rsidRPr="00226C24" w:rsidRDefault="00226C24" w:rsidP="00226C24">
      <w:pPr>
        <w:ind w:firstLine="709"/>
        <w:jc w:val="both"/>
        <w:rPr>
          <w:sz w:val="28"/>
          <w:szCs w:val="28"/>
          <w:lang w:eastAsia="ar-SA"/>
        </w:rPr>
      </w:pPr>
      <w:r w:rsidRPr="00226C24">
        <w:rPr>
          <w:sz w:val="28"/>
          <w:szCs w:val="28"/>
          <w:lang w:eastAsia="ar-SA"/>
        </w:rPr>
        <w:t>- 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w:t>
      </w:r>
    </w:p>
    <w:p w:rsidR="00226C24" w:rsidRPr="00226C24" w:rsidRDefault="00226C24" w:rsidP="00226C24">
      <w:pPr>
        <w:ind w:firstLine="709"/>
        <w:jc w:val="both"/>
        <w:rPr>
          <w:sz w:val="28"/>
          <w:szCs w:val="28"/>
          <w:lang w:eastAsia="ar-SA"/>
        </w:rPr>
      </w:pPr>
      <w:r w:rsidRPr="00226C24">
        <w:rPr>
          <w:sz w:val="28"/>
          <w:szCs w:val="28"/>
          <w:lang w:eastAsia="ar-SA"/>
        </w:rPr>
        <w:t>- фамилия, имя, отчество (при наличии) индивидуального предпринимателя;</w:t>
      </w:r>
    </w:p>
    <w:p w:rsidR="00226C24" w:rsidRPr="00226C24" w:rsidRDefault="00226C24" w:rsidP="00226C24">
      <w:pPr>
        <w:ind w:firstLine="709"/>
        <w:jc w:val="both"/>
        <w:rPr>
          <w:sz w:val="28"/>
          <w:szCs w:val="28"/>
          <w:lang w:eastAsia="ar-SA"/>
        </w:rPr>
      </w:pPr>
      <w:r w:rsidRPr="00226C24">
        <w:rPr>
          <w:sz w:val="28"/>
          <w:szCs w:val="28"/>
          <w:lang w:eastAsia="ar-SA"/>
        </w:rPr>
        <w:t>- основной государственный регистрационный номер участника отбора (для юридических лиц и индивидуальных предпринимателей);</w:t>
      </w:r>
    </w:p>
    <w:p w:rsidR="00226C24" w:rsidRPr="00226C24" w:rsidRDefault="00226C24" w:rsidP="00226C24">
      <w:pPr>
        <w:ind w:firstLine="709"/>
        <w:jc w:val="both"/>
        <w:rPr>
          <w:sz w:val="28"/>
          <w:szCs w:val="28"/>
          <w:lang w:eastAsia="ar-SA"/>
        </w:rPr>
      </w:pPr>
      <w:r w:rsidRPr="00226C24">
        <w:rPr>
          <w:sz w:val="28"/>
          <w:szCs w:val="28"/>
          <w:lang w:eastAsia="ar-SA"/>
        </w:rPr>
        <w:t>- идентификационный номер налогоплательщика;</w:t>
      </w:r>
    </w:p>
    <w:p w:rsidR="00226C24" w:rsidRPr="00226C24" w:rsidRDefault="00226C24" w:rsidP="00226C24">
      <w:pPr>
        <w:ind w:firstLine="709"/>
        <w:jc w:val="both"/>
        <w:rPr>
          <w:sz w:val="28"/>
          <w:szCs w:val="28"/>
          <w:lang w:eastAsia="ar-SA"/>
        </w:rPr>
      </w:pPr>
      <w:r w:rsidRPr="00226C24">
        <w:rPr>
          <w:sz w:val="28"/>
          <w:szCs w:val="28"/>
          <w:lang w:eastAsia="ar-SA"/>
        </w:rPr>
        <w:t>- дата постановки на учет в налоговом органе (для физических лиц, в том числе индивидуальных предпринимателей);</w:t>
      </w:r>
    </w:p>
    <w:p w:rsidR="00226C24" w:rsidRPr="00226C24" w:rsidRDefault="00226C24" w:rsidP="00226C24">
      <w:pPr>
        <w:ind w:firstLine="709"/>
        <w:jc w:val="both"/>
        <w:rPr>
          <w:sz w:val="28"/>
          <w:szCs w:val="28"/>
          <w:lang w:eastAsia="ar-SA"/>
        </w:rPr>
      </w:pPr>
      <w:r w:rsidRPr="00226C24">
        <w:rPr>
          <w:sz w:val="28"/>
          <w:szCs w:val="28"/>
          <w:lang w:eastAsia="ar-SA"/>
        </w:rPr>
        <w:t>- дата и код причины постановки на учет в налоговом органе (для юридических лиц);</w:t>
      </w:r>
    </w:p>
    <w:p w:rsidR="00226C24" w:rsidRPr="00226C24" w:rsidRDefault="00226C24" w:rsidP="00226C24">
      <w:pPr>
        <w:ind w:firstLine="709"/>
        <w:jc w:val="both"/>
        <w:rPr>
          <w:sz w:val="28"/>
          <w:szCs w:val="28"/>
          <w:lang w:eastAsia="ar-SA"/>
        </w:rPr>
      </w:pPr>
      <w:r w:rsidRPr="00226C24">
        <w:rPr>
          <w:sz w:val="28"/>
          <w:szCs w:val="28"/>
          <w:lang w:eastAsia="ar-SA"/>
        </w:rPr>
        <w:t>- дата государственной регистрации физического лица в качестве индивидуального предпринимателя;</w:t>
      </w:r>
    </w:p>
    <w:p w:rsidR="00226C24" w:rsidRPr="00226C24" w:rsidRDefault="00226C24" w:rsidP="00226C24">
      <w:pPr>
        <w:ind w:firstLine="709"/>
        <w:jc w:val="both"/>
        <w:rPr>
          <w:sz w:val="28"/>
          <w:szCs w:val="28"/>
          <w:lang w:eastAsia="ar-SA"/>
        </w:rPr>
      </w:pPr>
      <w:r w:rsidRPr="00226C24">
        <w:rPr>
          <w:sz w:val="28"/>
          <w:szCs w:val="28"/>
          <w:lang w:eastAsia="ar-SA"/>
        </w:rPr>
        <w:t>- дата и место рождения (для физических лиц, в том числе индивидуальных предпринимателей);</w:t>
      </w:r>
    </w:p>
    <w:p w:rsidR="00226C24" w:rsidRPr="00226C24" w:rsidRDefault="00226C24" w:rsidP="00226C24">
      <w:pPr>
        <w:ind w:firstLine="709"/>
        <w:jc w:val="both"/>
        <w:rPr>
          <w:sz w:val="28"/>
          <w:szCs w:val="28"/>
          <w:lang w:eastAsia="ar-SA"/>
        </w:rPr>
      </w:pPr>
      <w:r w:rsidRPr="00226C24">
        <w:rPr>
          <w:sz w:val="28"/>
          <w:szCs w:val="28"/>
          <w:lang w:eastAsia="ar-SA"/>
        </w:rPr>
        <w:t>- страховой номер индивидуального лицевого счета (для физических лиц, в том числе индивидуальных предпринимателей);</w:t>
      </w:r>
    </w:p>
    <w:p w:rsidR="00226C24" w:rsidRPr="00226C24" w:rsidRDefault="00226C24" w:rsidP="00226C24">
      <w:pPr>
        <w:ind w:firstLine="709"/>
        <w:jc w:val="both"/>
        <w:rPr>
          <w:sz w:val="28"/>
          <w:szCs w:val="28"/>
          <w:lang w:eastAsia="ar-SA"/>
        </w:rPr>
      </w:pPr>
      <w:r w:rsidRPr="00226C24">
        <w:rPr>
          <w:sz w:val="28"/>
          <w:szCs w:val="28"/>
          <w:lang w:eastAsia="ar-SA"/>
        </w:rPr>
        <w:t>- адрес юридического лица, адрес регистрации (для физических лиц, в том числе индивидуальных предпринимателей);</w:t>
      </w:r>
    </w:p>
    <w:p w:rsidR="00226C24" w:rsidRPr="00226C24" w:rsidRDefault="00226C24" w:rsidP="00226C24">
      <w:pPr>
        <w:ind w:firstLine="709"/>
        <w:jc w:val="both"/>
        <w:rPr>
          <w:sz w:val="28"/>
          <w:szCs w:val="28"/>
          <w:lang w:eastAsia="ar-SA"/>
        </w:rPr>
      </w:pPr>
      <w:r w:rsidRPr="00226C24">
        <w:rPr>
          <w:sz w:val="28"/>
          <w:szCs w:val="28"/>
          <w:lang w:eastAsia="ar-SA"/>
        </w:rPr>
        <w:t>- номер контактного телефона, почтовый адрес и адрес электронной почты для направления юридически значимых сообщений;</w:t>
      </w:r>
    </w:p>
    <w:p w:rsidR="00226C24" w:rsidRPr="00226C24" w:rsidRDefault="00226C24" w:rsidP="00226C24">
      <w:pPr>
        <w:ind w:firstLine="709"/>
        <w:jc w:val="both"/>
        <w:rPr>
          <w:sz w:val="28"/>
          <w:szCs w:val="28"/>
          <w:lang w:eastAsia="ar-SA"/>
        </w:rPr>
      </w:pPr>
      <w:r w:rsidRPr="00226C24">
        <w:rPr>
          <w:sz w:val="28"/>
          <w:szCs w:val="28"/>
          <w:lang w:eastAsia="ar-SA"/>
        </w:rPr>
        <w:t>- 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членов коллегиального исполнительного органа, лица, исполняющего функции единоличного исполнительного органа (для юридических лиц);</w:t>
      </w:r>
    </w:p>
    <w:p w:rsidR="00226C24" w:rsidRPr="00226C24" w:rsidRDefault="00226C24" w:rsidP="00226C24">
      <w:pPr>
        <w:ind w:firstLine="709"/>
        <w:jc w:val="both"/>
        <w:rPr>
          <w:sz w:val="28"/>
          <w:szCs w:val="28"/>
          <w:lang w:eastAsia="ar-SA"/>
        </w:rPr>
      </w:pPr>
      <w:r w:rsidRPr="00226C24">
        <w:rPr>
          <w:sz w:val="28"/>
          <w:szCs w:val="28"/>
          <w:lang w:eastAsia="ar-SA"/>
        </w:rPr>
        <w:t>- информация о руководителе юридического лица (фамилия, имя, отчество (при наличии), идентификационный номер налогоплательщика, должность);</w:t>
      </w:r>
    </w:p>
    <w:p w:rsidR="00226C24" w:rsidRPr="00226C24" w:rsidRDefault="00226C24" w:rsidP="00226C24">
      <w:pPr>
        <w:ind w:firstLine="709"/>
        <w:jc w:val="both"/>
        <w:rPr>
          <w:sz w:val="28"/>
          <w:szCs w:val="28"/>
          <w:lang w:eastAsia="ar-SA"/>
        </w:rPr>
      </w:pPr>
      <w:r w:rsidRPr="00226C24">
        <w:rPr>
          <w:sz w:val="28"/>
          <w:szCs w:val="28"/>
          <w:lang w:eastAsia="ar-SA"/>
        </w:rPr>
        <w:t>- 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226C24" w:rsidRPr="00226C24" w:rsidRDefault="00226C24" w:rsidP="00226C24">
      <w:pPr>
        <w:ind w:firstLine="709"/>
        <w:jc w:val="both"/>
        <w:rPr>
          <w:sz w:val="28"/>
          <w:szCs w:val="28"/>
          <w:lang w:eastAsia="ar-SA"/>
        </w:rPr>
      </w:pPr>
      <w:r w:rsidRPr="00226C24">
        <w:rPr>
          <w:sz w:val="28"/>
          <w:szCs w:val="28"/>
          <w:lang w:eastAsia="ar-SA"/>
        </w:rPr>
        <w:t>-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226C24" w:rsidRPr="00226C24" w:rsidRDefault="00226C24" w:rsidP="00226C24">
      <w:pPr>
        <w:ind w:firstLine="709"/>
        <w:jc w:val="both"/>
        <w:rPr>
          <w:sz w:val="28"/>
          <w:szCs w:val="28"/>
          <w:lang w:eastAsia="ar-SA"/>
        </w:rPr>
      </w:pPr>
      <w:bookmarkStart w:id="11" w:name="sub_1422"/>
      <w:r w:rsidRPr="00226C24">
        <w:rPr>
          <w:sz w:val="28"/>
          <w:szCs w:val="28"/>
          <w:lang w:eastAsia="ar-SA"/>
        </w:rPr>
        <w:lastRenderedPageBreak/>
        <w:t>б) информация и документы, подтверждающие соответствие участника отбора установленным в объявлении о проведении отбора требованиям;</w:t>
      </w:r>
    </w:p>
    <w:p w:rsidR="00226C24" w:rsidRPr="00226C24" w:rsidRDefault="00226C24" w:rsidP="00226C24">
      <w:pPr>
        <w:ind w:firstLine="709"/>
        <w:jc w:val="both"/>
        <w:rPr>
          <w:sz w:val="28"/>
          <w:szCs w:val="28"/>
          <w:lang w:eastAsia="ar-SA"/>
        </w:rPr>
      </w:pPr>
      <w:bookmarkStart w:id="12" w:name="sub_1423"/>
      <w:bookmarkEnd w:id="11"/>
      <w:r w:rsidRPr="00226C24">
        <w:rPr>
          <w:sz w:val="28"/>
          <w:szCs w:val="28"/>
          <w:lang w:eastAsia="ar-SA"/>
        </w:rPr>
        <w:t>в) информация и документы, представляемые при проведении отбора в процессе документооборота:</w:t>
      </w:r>
    </w:p>
    <w:bookmarkEnd w:id="12"/>
    <w:p w:rsidR="00226C24" w:rsidRPr="00226C24" w:rsidRDefault="00226C24" w:rsidP="00226C24">
      <w:pPr>
        <w:ind w:firstLine="709"/>
        <w:jc w:val="both"/>
        <w:rPr>
          <w:sz w:val="28"/>
          <w:szCs w:val="28"/>
          <w:lang w:eastAsia="ar-SA"/>
        </w:rPr>
      </w:pPr>
      <w:r w:rsidRPr="00226C24">
        <w:rPr>
          <w:sz w:val="28"/>
          <w:szCs w:val="28"/>
          <w:lang w:eastAsia="ar-SA"/>
        </w:rPr>
        <w:t>- 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226C24" w:rsidRPr="00226C24" w:rsidRDefault="00226C24" w:rsidP="00226C24">
      <w:pPr>
        <w:ind w:firstLine="709"/>
        <w:jc w:val="both"/>
        <w:rPr>
          <w:sz w:val="28"/>
          <w:szCs w:val="28"/>
          <w:lang w:eastAsia="ar-SA"/>
        </w:rPr>
      </w:pPr>
      <w:r w:rsidRPr="00226C24">
        <w:rPr>
          <w:sz w:val="28"/>
          <w:szCs w:val="28"/>
          <w:lang w:eastAsia="ar-SA"/>
        </w:rPr>
        <w:t>- 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226C24" w:rsidRPr="00226C24" w:rsidRDefault="00226C24" w:rsidP="00226C24">
      <w:pPr>
        <w:ind w:firstLine="709"/>
        <w:jc w:val="both"/>
        <w:rPr>
          <w:sz w:val="28"/>
          <w:szCs w:val="28"/>
          <w:lang w:eastAsia="ar-SA"/>
        </w:rPr>
      </w:pPr>
      <w:bookmarkStart w:id="13" w:name="sub_1424"/>
      <w:r w:rsidRPr="00226C24">
        <w:rPr>
          <w:sz w:val="28"/>
          <w:szCs w:val="28"/>
          <w:lang w:eastAsia="ar-SA"/>
        </w:rPr>
        <w:t>г) предлагаемые участником отбора значение результата предоставления субсидии, указанного в пп. 4 пункта 16 настоящего Порядка, значение запрашиваемого участником отбора размера субсидии, который не может быть выше (ниже) максимального (минимального) размера, установленного в объявлении о проведении отбора (если такой размер установлен);</w:t>
      </w:r>
    </w:p>
    <w:p w:rsidR="00226C24" w:rsidRPr="00226C24" w:rsidRDefault="00226C24" w:rsidP="00226C24">
      <w:pPr>
        <w:ind w:firstLine="709"/>
        <w:jc w:val="both"/>
        <w:rPr>
          <w:sz w:val="28"/>
          <w:szCs w:val="28"/>
          <w:lang w:eastAsia="ar-SA"/>
        </w:rPr>
      </w:pPr>
      <w:bookmarkStart w:id="14" w:name="sub_1425"/>
      <w:bookmarkEnd w:id="13"/>
      <w:r w:rsidRPr="00226C24">
        <w:rPr>
          <w:sz w:val="28"/>
          <w:szCs w:val="28"/>
          <w:lang w:eastAsia="ar-SA"/>
        </w:rPr>
        <w:t>д) информация по каждому указанному в объявлении о проведении отбора критерию отбора, сведения, документы и материалы, подтверждающие такую информацию, к которым могут относиться:</w:t>
      </w:r>
    </w:p>
    <w:bookmarkEnd w:id="14"/>
    <w:p w:rsidR="00226C24" w:rsidRPr="00226C24" w:rsidRDefault="00226C24" w:rsidP="00226C24">
      <w:pPr>
        <w:keepNext/>
        <w:ind w:firstLine="709"/>
        <w:jc w:val="both"/>
        <w:rPr>
          <w:sz w:val="28"/>
          <w:szCs w:val="28"/>
          <w:lang w:eastAsia="ar-SA"/>
        </w:rPr>
      </w:pPr>
      <w:r w:rsidRPr="00226C24">
        <w:rPr>
          <w:sz w:val="28"/>
          <w:szCs w:val="28"/>
          <w:lang w:eastAsia="ar-SA"/>
        </w:rPr>
        <w:t>- электронные копии документов (</w:t>
      </w:r>
      <w:r w:rsidRPr="00226C24">
        <w:rPr>
          <w:rFonts w:eastAsia="Calibri"/>
          <w:sz w:val="28"/>
          <w:szCs w:val="28"/>
        </w:rPr>
        <w:t>копии договоров купли-продажи товаров (выполнения работ, оказания услуг), подтверждающие приобретение и (или) создание объектов, затраты на приобретение и создание которых подлежат субсидированию</w:t>
      </w:r>
      <w:r w:rsidRPr="00226C24">
        <w:rPr>
          <w:sz w:val="28"/>
          <w:szCs w:val="28"/>
          <w:lang w:eastAsia="ar-SA"/>
        </w:rPr>
        <w:t xml:space="preserve">; </w:t>
      </w:r>
      <w:r w:rsidRPr="00226C24">
        <w:rPr>
          <w:rFonts w:eastAsia="Calibri"/>
          <w:sz w:val="28"/>
          <w:szCs w:val="28"/>
        </w:rPr>
        <w:t xml:space="preserve">копии платежных документов, подтверждающих осуществление расходов, подлежащих субсидированию, в том числе авансовых, а также частичную оплату приобретенных и созданных (приобретаемых и создаваемых) </w:t>
      </w:r>
      <w:hyperlink w:anchor="Основные_средства" w:history="1">
        <w:r w:rsidRPr="00226C24">
          <w:rPr>
            <w:rFonts w:eastAsia="Calibri"/>
            <w:sz w:val="28"/>
            <w:szCs w:val="28"/>
          </w:rPr>
          <w:t>основных средств</w:t>
        </w:r>
      </w:hyperlink>
      <w:r w:rsidRPr="00226C24">
        <w:rPr>
          <w:rFonts w:eastAsia="Calibri"/>
          <w:sz w:val="28"/>
          <w:szCs w:val="28"/>
        </w:rPr>
        <w:t xml:space="preserve"> (счета-фактуры (за исключением случаев, предусмотренных законодательством, когда счет-фактура может не составляться поставщиком (исполнителем, подрядчиком), счета, платежные поручения, кассовые (или товарные) чеки и (или) квитанции к приходным кассовым ордерам); документы, подтверждающие получение товаров (работ, услуг): товарные (или товарно-транспортные) накладные, акты приема-передачи, акты выполненных работ (оказанных услуг), затраты на приобретение и создание которых подлежат субсидированию);</w:t>
      </w:r>
    </w:p>
    <w:p w:rsidR="00226C24" w:rsidRPr="00226C24" w:rsidRDefault="00226C24" w:rsidP="00226C24">
      <w:pPr>
        <w:shd w:val="clear" w:color="auto" w:fill="FFFFFF"/>
        <w:ind w:firstLine="567"/>
        <w:jc w:val="both"/>
        <w:rPr>
          <w:sz w:val="28"/>
          <w:szCs w:val="28"/>
          <w:lang w:eastAsia="ar-SA"/>
        </w:rPr>
      </w:pPr>
      <w:r w:rsidRPr="00226C24">
        <w:rPr>
          <w:sz w:val="28"/>
          <w:szCs w:val="28"/>
          <w:lang w:eastAsia="ar-SA"/>
        </w:rPr>
        <w:t>- информация о результатах финансово-хозяйственной деятельности участника отбора в составе бухгалтерской отчетности за год, предшествующий году подачи заявки на участие в отборе с приложением квитанции о приеме бухгалтерской отчетности налоговой инспекцией.</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 иные сведения, документы и материалы.</w:t>
      </w:r>
    </w:p>
    <w:p w:rsidR="00226C24" w:rsidRPr="00226C24" w:rsidRDefault="00226C24" w:rsidP="00226C24">
      <w:pPr>
        <w:tabs>
          <w:tab w:val="left" w:pos="1196"/>
        </w:tabs>
        <w:ind w:firstLine="709"/>
        <w:jc w:val="both"/>
        <w:rPr>
          <w:rFonts w:eastAsia="Microsoft Sans Serif"/>
          <w:sz w:val="28"/>
          <w:szCs w:val="28"/>
          <w:lang w:eastAsia="zh-CN" w:bidi="ru-RU"/>
        </w:rPr>
      </w:pPr>
      <w:r w:rsidRPr="00226C24">
        <w:rPr>
          <w:sz w:val="28"/>
          <w:szCs w:val="28"/>
          <w:lang w:eastAsia="ar-SA"/>
        </w:rPr>
        <w:t xml:space="preserve">27. </w:t>
      </w:r>
      <w:r w:rsidRPr="00226C24">
        <w:rPr>
          <w:rFonts w:eastAsia="Microsoft Sans Serif"/>
          <w:sz w:val="28"/>
          <w:szCs w:val="28"/>
          <w:lang w:bidi="ru-RU"/>
        </w:rPr>
        <w:t>Для подтверждения информации, предоставляемой в заявке на участие в отборе, участник отбора приобщает к указанной заявке электронные копии следующих документов:</w:t>
      </w:r>
    </w:p>
    <w:p w:rsidR="00226C24" w:rsidRPr="00226C24" w:rsidRDefault="00226C24" w:rsidP="00226C24">
      <w:pPr>
        <w:tabs>
          <w:tab w:val="left" w:pos="1196"/>
        </w:tabs>
        <w:ind w:firstLine="709"/>
        <w:jc w:val="both"/>
        <w:rPr>
          <w:rFonts w:eastAsia="Microsoft Sans Serif"/>
          <w:sz w:val="28"/>
          <w:szCs w:val="28"/>
          <w:lang w:bidi="ru-RU"/>
        </w:rPr>
      </w:pPr>
      <w:r w:rsidRPr="00226C24">
        <w:rPr>
          <w:rFonts w:eastAsia="Microsoft Sans Serif"/>
          <w:sz w:val="28"/>
          <w:szCs w:val="28"/>
          <w:lang w:bidi="ru-RU"/>
        </w:rPr>
        <w:lastRenderedPageBreak/>
        <w:t xml:space="preserve">1) </w:t>
      </w:r>
      <w:bookmarkStart w:id="15" w:name="sub_130403"/>
      <w:r w:rsidRPr="00226C24">
        <w:rPr>
          <w:rFonts w:eastAsia="Microsoft Sans Serif"/>
          <w:sz w:val="28"/>
          <w:szCs w:val="28"/>
          <w:lang w:bidi="ru-RU"/>
        </w:rPr>
        <w:t>учредительных документов (для юридических лиц и индивидуальных предпринимателей);</w:t>
      </w:r>
    </w:p>
    <w:p w:rsidR="00226C24" w:rsidRPr="00226C24" w:rsidRDefault="00226C24" w:rsidP="00226C24">
      <w:pPr>
        <w:tabs>
          <w:tab w:val="left" w:pos="1196"/>
        </w:tabs>
        <w:ind w:firstLine="709"/>
        <w:jc w:val="both"/>
        <w:rPr>
          <w:rFonts w:eastAsia="Microsoft Sans Serif"/>
          <w:sz w:val="28"/>
          <w:szCs w:val="28"/>
          <w:lang w:bidi="ru-RU"/>
        </w:rPr>
      </w:pPr>
      <w:r w:rsidRPr="00226C24">
        <w:rPr>
          <w:rFonts w:eastAsia="Microsoft Sans Serif"/>
          <w:sz w:val="28"/>
          <w:szCs w:val="28"/>
          <w:lang w:bidi="ru-RU"/>
        </w:rPr>
        <w:t>2) документов, подтверждающих полномочия руководителя участника отбора (для юридических лиц);</w:t>
      </w:r>
    </w:p>
    <w:p w:rsidR="00226C24" w:rsidRPr="00226C24" w:rsidRDefault="00226C24" w:rsidP="00226C24">
      <w:pPr>
        <w:tabs>
          <w:tab w:val="left" w:pos="1196"/>
        </w:tabs>
        <w:ind w:firstLine="709"/>
        <w:jc w:val="both"/>
        <w:rPr>
          <w:rFonts w:eastAsia="Microsoft Sans Serif"/>
          <w:sz w:val="28"/>
          <w:szCs w:val="28"/>
          <w:lang w:bidi="ru-RU"/>
        </w:rPr>
      </w:pPr>
      <w:r w:rsidRPr="00226C24">
        <w:rPr>
          <w:rFonts w:eastAsia="Microsoft Sans Serif"/>
          <w:sz w:val="28"/>
          <w:szCs w:val="28"/>
          <w:lang w:bidi="ru-RU"/>
        </w:rPr>
        <w:t>3) документа, удостоверяющего личность (для физических лиц);</w:t>
      </w:r>
    </w:p>
    <w:p w:rsidR="00226C24" w:rsidRPr="00226C24" w:rsidRDefault="00226C24" w:rsidP="00226C24">
      <w:pPr>
        <w:tabs>
          <w:tab w:val="left" w:pos="1196"/>
        </w:tabs>
        <w:ind w:firstLine="709"/>
        <w:jc w:val="both"/>
        <w:rPr>
          <w:rFonts w:eastAsia="Calibri"/>
          <w:sz w:val="28"/>
          <w:szCs w:val="28"/>
        </w:rPr>
      </w:pPr>
      <w:r w:rsidRPr="00226C24">
        <w:rPr>
          <w:rFonts w:eastAsia="Microsoft Sans Serif"/>
          <w:sz w:val="28"/>
          <w:szCs w:val="28"/>
          <w:lang w:bidi="ru-RU"/>
        </w:rPr>
        <w:t xml:space="preserve">4) </w:t>
      </w:r>
      <w:r w:rsidRPr="00226C24">
        <w:rPr>
          <w:rFonts w:eastAsia="Calibri"/>
          <w:sz w:val="28"/>
          <w:szCs w:val="28"/>
        </w:rPr>
        <w:t>технико-экономическое обоснование, содержащее экономическое обоснование целесообразности произведенных затрат с прогнозируемым положительным экономическим и социальным эффектом от осуществления предпринимательской деятельности, финансово-экономические параметры (включая сопоставительную оценку затрат и результатов, эффективность использования, окупаемость вложений в предпринимательскую деятельность, расчет планируемого роста налоговых платежей), показатели организационно-технического уровня (качество и прогрессивность продукции (работ, услуг), технологий, количество вновь создаваемых рабочих мест, повышение средней заработной платы работников);</w:t>
      </w:r>
    </w:p>
    <w:p w:rsidR="00226C24" w:rsidRPr="00226C24" w:rsidRDefault="00226C24" w:rsidP="00226C24">
      <w:pPr>
        <w:tabs>
          <w:tab w:val="left" w:pos="1196"/>
        </w:tabs>
        <w:ind w:firstLine="709"/>
        <w:jc w:val="both"/>
        <w:rPr>
          <w:rFonts w:eastAsia="Microsoft Sans Serif"/>
          <w:sz w:val="28"/>
          <w:szCs w:val="28"/>
          <w:lang w:bidi="ru-RU"/>
        </w:rPr>
      </w:pPr>
      <w:r w:rsidRPr="00226C24">
        <w:rPr>
          <w:rFonts w:eastAsia="Microsoft Sans Serif"/>
          <w:sz w:val="28"/>
          <w:szCs w:val="28"/>
          <w:lang w:bidi="ru-RU"/>
        </w:rPr>
        <w:t>5) письмо-подтверждение о том, что на дату подачи заявки на участие в отборе участник отбора соответствует требованиям, предусмотренным пунктом 19 настоящего Порядка (составляется в свободной форме);</w:t>
      </w:r>
    </w:p>
    <w:p w:rsidR="00226C24" w:rsidRPr="00226C24" w:rsidRDefault="00226C24" w:rsidP="00226C24">
      <w:pPr>
        <w:tabs>
          <w:tab w:val="left" w:pos="1196"/>
        </w:tabs>
        <w:ind w:firstLine="709"/>
        <w:jc w:val="both"/>
        <w:rPr>
          <w:rFonts w:eastAsia="Microsoft Sans Serif"/>
          <w:sz w:val="28"/>
          <w:szCs w:val="28"/>
          <w:lang w:bidi="ru-RU"/>
        </w:rPr>
      </w:pPr>
      <w:r w:rsidRPr="00226C24">
        <w:rPr>
          <w:rFonts w:eastAsia="Microsoft Sans Serif"/>
          <w:sz w:val="28"/>
          <w:szCs w:val="28"/>
          <w:lang w:bidi="ru-RU"/>
        </w:rPr>
        <w:t xml:space="preserve">6) </w:t>
      </w:r>
      <w:bookmarkEnd w:id="15"/>
      <w:r w:rsidRPr="00226C24">
        <w:rPr>
          <w:rFonts w:eastAsia="Microsoft Sans Serif"/>
          <w:sz w:val="28"/>
          <w:szCs w:val="28"/>
          <w:lang w:bidi="ru-RU"/>
        </w:rPr>
        <w:t>согласие на обработку персональных данных. Согласие на обработку персональных данных представляется в случаях и в форме, установленных Федеральным законом от 27.07.2006 № 152-ФЗ «О персональных данных».</w:t>
      </w:r>
    </w:p>
    <w:p w:rsidR="00226C24" w:rsidRPr="00226C24" w:rsidRDefault="00226C24" w:rsidP="00226C24">
      <w:pPr>
        <w:tabs>
          <w:tab w:val="left" w:pos="1196"/>
        </w:tabs>
        <w:ind w:firstLine="709"/>
        <w:jc w:val="both"/>
        <w:rPr>
          <w:rFonts w:eastAsia="Microsoft Sans Serif"/>
          <w:sz w:val="28"/>
          <w:szCs w:val="28"/>
          <w:lang w:bidi="ru-RU"/>
        </w:rPr>
      </w:pPr>
      <w:r w:rsidRPr="00226C24">
        <w:rPr>
          <w:rFonts w:eastAsia="Microsoft Sans Serif"/>
          <w:sz w:val="28"/>
          <w:szCs w:val="28"/>
          <w:lang w:bidi="ru-RU"/>
        </w:rPr>
        <w:t>28. Участник отбора по собственной инициативе вправе представить:</w:t>
      </w:r>
    </w:p>
    <w:p w:rsidR="00226C24" w:rsidRPr="00226C24" w:rsidRDefault="00226C24" w:rsidP="00226C24">
      <w:pPr>
        <w:tabs>
          <w:tab w:val="left" w:pos="1196"/>
        </w:tabs>
        <w:ind w:firstLine="709"/>
        <w:jc w:val="both"/>
        <w:rPr>
          <w:rFonts w:eastAsia="Microsoft Sans Serif"/>
          <w:sz w:val="28"/>
          <w:szCs w:val="28"/>
          <w:lang w:bidi="ru-RU"/>
        </w:rPr>
      </w:pPr>
      <w:r w:rsidRPr="00226C24">
        <w:rPr>
          <w:rFonts w:eastAsia="Microsoft Sans Serif"/>
          <w:sz w:val="28"/>
          <w:szCs w:val="28"/>
          <w:lang w:bidi="ru-RU"/>
        </w:rPr>
        <w:t>1) выписку из Единого государственного реестра юридических лиц (для участников отбора – юридических лиц) или выписку из Единого государственного реестра индивидуальных предпринимателей (для участников отбора – индивидуальных предпринимателей);</w:t>
      </w:r>
    </w:p>
    <w:p w:rsidR="00226C24" w:rsidRPr="00226C24" w:rsidRDefault="00226C24" w:rsidP="00226C24">
      <w:pPr>
        <w:tabs>
          <w:tab w:val="left" w:pos="1196"/>
        </w:tabs>
        <w:ind w:firstLine="709"/>
        <w:jc w:val="both"/>
        <w:rPr>
          <w:rFonts w:eastAsia="Microsoft Sans Serif"/>
          <w:sz w:val="28"/>
          <w:szCs w:val="28"/>
          <w:lang w:bidi="ru-RU"/>
        </w:rPr>
      </w:pPr>
      <w:r w:rsidRPr="00226C24">
        <w:rPr>
          <w:rFonts w:eastAsia="Microsoft Sans Serif"/>
          <w:sz w:val="28"/>
          <w:szCs w:val="28"/>
          <w:lang w:bidi="ru-RU"/>
        </w:rPr>
        <w:t>2) справку из налогового органа по месту постановки на учет, подтверждающую отсутствие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26C24" w:rsidRPr="00226C24" w:rsidRDefault="00226C24" w:rsidP="00226C24">
      <w:pPr>
        <w:autoSpaceDE w:val="0"/>
        <w:autoSpaceDN w:val="0"/>
        <w:adjustRightInd w:val="0"/>
        <w:ind w:firstLine="709"/>
        <w:jc w:val="both"/>
        <w:rPr>
          <w:rFonts w:eastAsia="Microsoft Sans Serif"/>
          <w:sz w:val="28"/>
          <w:szCs w:val="28"/>
          <w:lang w:bidi="ru-RU"/>
        </w:rPr>
      </w:pPr>
      <w:r w:rsidRPr="00226C24">
        <w:rPr>
          <w:rFonts w:eastAsia="Microsoft Sans Serif"/>
          <w:sz w:val="28"/>
          <w:szCs w:val="28"/>
          <w:lang w:bidi="ru-RU"/>
        </w:rPr>
        <w:t>3) копии лицензий на осуществление видов деятельности, связанных с получением субсидии, если наличие таких лицензий предусмотрено законодательством Российской Федерации (для участников отбора – индивидуальных предпринимателей и юридических лиц). Срок действия лицензии не должен заканчиваться ранее окончания срока реализации проекта;</w:t>
      </w:r>
    </w:p>
    <w:p w:rsidR="00226C24" w:rsidRPr="00226C24" w:rsidRDefault="00226C24" w:rsidP="00226C24">
      <w:pPr>
        <w:autoSpaceDE w:val="0"/>
        <w:autoSpaceDN w:val="0"/>
        <w:adjustRightInd w:val="0"/>
        <w:ind w:firstLine="709"/>
        <w:jc w:val="both"/>
        <w:rPr>
          <w:rFonts w:eastAsia="Microsoft Sans Serif"/>
          <w:sz w:val="28"/>
          <w:szCs w:val="28"/>
          <w:lang w:bidi="ru-RU"/>
        </w:rPr>
      </w:pPr>
      <w:r w:rsidRPr="00226C24">
        <w:rPr>
          <w:rFonts w:eastAsia="Microsoft Sans Serif"/>
          <w:sz w:val="28"/>
          <w:szCs w:val="28"/>
          <w:lang w:bidi="ru-RU"/>
        </w:rPr>
        <w:t>4) копия документа, подтверждающего место регистрации участника отбора (для участников отбора – физических лиц).</w:t>
      </w:r>
    </w:p>
    <w:p w:rsidR="00226C24" w:rsidRPr="00226C24" w:rsidRDefault="00226C24" w:rsidP="00226C24">
      <w:pPr>
        <w:tabs>
          <w:tab w:val="left" w:pos="1196"/>
        </w:tabs>
        <w:ind w:firstLine="709"/>
        <w:jc w:val="both"/>
        <w:rPr>
          <w:rFonts w:eastAsia="Microsoft Sans Serif"/>
          <w:sz w:val="28"/>
          <w:szCs w:val="28"/>
          <w:lang w:bidi="ru-RU"/>
        </w:rPr>
      </w:pPr>
      <w:r w:rsidRPr="00226C24">
        <w:rPr>
          <w:rFonts w:eastAsia="Microsoft Sans Serif"/>
          <w:sz w:val="28"/>
          <w:szCs w:val="28"/>
          <w:lang w:bidi="ru-RU"/>
        </w:rPr>
        <w:t>Если документы, указанные в подпунктах 1 – 4 настоящего пункта, не представлены участником отбора по собственной инициативе, указанные документы запрашиваются Администрацией посредством межведомственного электронного взаимодействия в течение 3 рабочих дней со дня регистрации заявки на участие в отборе и прилагаемых к ней документов.</w:t>
      </w:r>
    </w:p>
    <w:p w:rsidR="00226C24" w:rsidRPr="00226C24" w:rsidRDefault="00226C24" w:rsidP="00226C24">
      <w:pPr>
        <w:tabs>
          <w:tab w:val="left" w:pos="1196"/>
        </w:tabs>
        <w:ind w:firstLine="709"/>
        <w:jc w:val="both"/>
        <w:rPr>
          <w:rFonts w:eastAsia="Microsoft Sans Serif"/>
          <w:sz w:val="28"/>
          <w:szCs w:val="28"/>
          <w:lang w:bidi="ru-RU"/>
        </w:rPr>
      </w:pPr>
      <w:r w:rsidRPr="00226C24">
        <w:rPr>
          <w:sz w:val="28"/>
          <w:szCs w:val="28"/>
          <w:lang w:eastAsia="ar-SA"/>
        </w:rPr>
        <w:t xml:space="preserve">29. </w:t>
      </w:r>
      <w:r w:rsidRPr="00226C24">
        <w:rPr>
          <w:rFonts w:eastAsia="Microsoft Sans Serif"/>
          <w:sz w:val="28"/>
          <w:szCs w:val="28"/>
          <w:lang w:bidi="ru-RU"/>
        </w:rPr>
        <w:t>Представленные участником отбора документы должны соответствовать следующим требованиям:</w:t>
      </w:r>
    </w:p>
    <w:p w:rsidR="00226C24" w:rsidRPr="00226C24" w:rsidRDefault="00226C24" w:rsidP="00226C24">
      <w:pPr>
        <w:tabs>
          <w:tab w:val="left" w:pos="1196"/>
        </w:tabs>
        <w:ind w:firstLine="709"/>
        <w:jc w:val="both"/>
        <w:rPr>
          <w:rFonts w:eastAsia="Microsoft Sans Serif"/>
          <w:sz w:val="28"/>
          <w:szCs w:val="28"/>
          <w:lang w:bidi="ru-RU"/>
        </w:rPr>
      </w:pPr>
      <w:r w:rsidRPr="00226C24">
        <w:rPr>
          <w:rFonts w:eastAsia="Microsoft Sans Serif"/>
          <w:sz w:val="28"/>
          <w:szCs w:val="28"/>
          <w:lang w:bidi="ru-RU"/>
        </w:rPr>
        <w:lastRenderedPageBreak/>
        <w:t xml:space="preserve">1) копии документов заверяются соответственно руководителем юридического лица – участника отбора, индивидуальным предпринимателем, физическим </w:t>
      </w:r>
      <w:r w:rsidR="00EA4E5D" w:rsidRPr="00226C24">
        <w:rPr>
          <w:rFonts w:eastAsia="Microsoft Sans Serif"/>
          <w:sz w:val="28"/>
          <w:szCs w:val="28"/>
          <w:lang w:bidi="ru-RU"/>
        </w:rPr>
        <w:t>лицом –</w:t>
      </w:r>
      <w:r w:rsidRPr="00226C24">
        <w:rPr>
          <w:rFonts w:eastAsia="Microsoft Sans Serif"/>
          <w:sz w:val="28"/>
          <w:szCs w:val="28"/>
          <w:lang w:bidi="ru-RU"/>
        </w:rPr>
        <w:t xml:space="preserve"> участником отбора, скрепляются печатью участника отбора (при наличии печати).</w:t>
      </w:r>
    </w:p>
    <w:p w:rsidR="00226C24" w:rsidRPr="00226C24" w:rsidRDefault="00226C24" w:rsidP="00226C24">
      <w:pPr>
        <w:tabs>
          <w:tab w:val="left" w:pos="1196"/>
        </w:tabs>
        <w:ind w:firstLine="709"/>
        <w:jc w:val="both"/>
        <w:rPr>
          <w:rFonts w:eastAsia="Microsoft Sans Serif"/>
          <w:sz w:val="28"/>
          <w:szCs w:val="28"/>
          <w:lang w:bidi="ru-RU"/>
        </w:rPr>
      </w:pPr>
      <w:r w:rsidRPr="00226C24">
        <w:rPr>
          <w:rFonts w:eastAsia="Microsoft Sans Serif"/>
          <w:sz w:val="28"/>
          <w:szCs w:val="28"/>
          <w:lang w:bidi="ru-RU"/>
        </w:rPr>
        <w:t>2) рукописная часть документов должная быть написана (заполнена) разборчиво;</w:t>
      </w:r>
    </w:p>
    <w:p w:rsidR="00226C24" w:rsidRPr="00226C24" w:rsidRDefault="00226C24" w:rsidP="00226C24">
      <w:pPr>
        <w:tabs>
          <w:tab w:val="left" w:pos="1196"/>
        </w:tabs>
        <w:ind w:firstLine="709"/>
        <w:jc w:val="both"/>
        <w:rPr>
          <w:rFonts w:eastAsia="Microsoft Sans Serif"/>
          <w:sz w:val="28"/>
          <w:szCs w:val="28"/>
          <w:lang w:bidi="ru-RU"/>
        </w:rPr>
      </w:pPr>
      <w:r w:rsidRPr="00226C24">
        <w:rPr>
          <w:rFonts w:eastAsia="Microsoft Sans Serif"/>
          <w:sz w:val="28"/>
          <w:szCs w:val="28"/>
          <w:lang w:bidi="ru-RU"/>
        </w:rPr>
        <w:t>3) фамилии, имена и отчества (последнее – при наличии) индивидуальных предпринимателей, физических лиц, наименования юридических лиц, их адреса (места нахождения), номера телефонов (при наличии) должны быть указаны полностью;</w:t>
      </w:r>
    </w:p>
    <w:p w:rsidR="00226C24" w:rsidRPr="00226C24" w:rsidRDefault="00226C24" w:rsidP="00226C24">
      <w:pPr>
        <w:tabs>
          <w:tab w:val="left" w:pos="1196"/>
        </w:tabs>
        <w:ind w:firstLine="709"/>
        <w:jc w:val="both"/>
        <w:rPr>
          <w:rFonts w:eastAsia="Microsoft Sans Serif"/>
          <w:sz w:val="28"/>
          <w:szCs w:val="28"/>
          <w:lang w:bidi="ru-RU"/>
        </w:rPr>
      </w:pPr>
      <w:r w:rsidRPr="00226C24">
        <w:rPr>
          <w:rFonts w:eastAsia="Microsoft Sans Serif"/>
          <w:sz w:val="28"/>
          <w:szCs w:val="28"/>
          <w:lang w:bidi="ru-RU"/>
        </w:rPr>
        <w:t>4) документы не должны содержать подчистки, приписки, зачеркнутые слова и иные исправления;</w:t>
      </w:r>
    </w:p>
    <w:p w:rsidR="00226C24" w:rsidRPr="00226C24" w:rsidRDefault="00226C24" w:rsidP="00226C24">
      <w:pPr>
        <w:tabs>
          <w:tab w:val="left" w:pos="1196"/>
        </w:tabs>
        <w:ind w:firstLine="709"/>
        <w:jc w:val="both"/>
        <w:rPr>
          <w:rFonts w:eastAsia="Microsoft Sans Serif"/>
          <w:sz w:val="28"/>
          <w:szCs w:val="28"/>
          <w:lang w:bidi="ru-RU"/>
        </w:rPr>
      </w:pPr>
      <w:r w:rsidRPr="00226C24">
        <w:rPr>
          <w:rFonts w:eastAsia="Microsoft Sans Serif"/>
          <w:sz w:val="28"/>
          <w:szCs w:val="28"/>
          <w:lang w:bidi="ru-RU"/>
        </w:rPr>
        <w:t>5) рукописная часть документов не должна быть заполнена карандашом;</w:t>
      </w:r>
    </w:p>
    <w:p w:rsidR="00226C24" w:rsidRPr="00226C24" w:rsidRDefault="00226C24" w:rsidP="00226C24">
      <w:pPr>
        <w:tabs>
          <w:tab w:val="left" w:pos="1196"/>
        </w:tabs>
        <w:ind w:firstLine="709"/>
        <w:jc w:val="both"/>
        <w:rPr>
          <w:rFonts w:eastAsia="Microsoft Sans Serif"/>
          <w:sz w:val="28"/>
          <w:szCs w:val="28"/>
          <w:lang w:bidi="ru-RU"/>
        </w:rPr>
      </w:pPr>
      <w:r w:rsidRPr="00226C24">
        <w:rPr>
          <w:rFonts w:eastAsia="Microsoft Sans Serif"/>
          <w:sz w:val="28"/>
          <w:szCs w:val="28"/>
          <w:lang w:bidi="ru-RU"/>
        </w:rPr>
        <w:t>6) документы не должны иметь серьезных повреждений, наличие которых допускает неоднозначность истолкования их содержания;</w:t>
      </w:r>
    </w:p>
    <w:p w:rsidR="00226C24" w:rsidRPr="00226C24" w:rsidRDefault="00226C24" w:rsidP="00226C24">
      <w:pPr>
        <w:tabs>
          <w:tab w:val="left" w:pos="1196"/>
        </w:tabs>
        <w:ind w:firstLine="709"/>
        <w:jc w:val="both"/>
        <w:rPr>
          <w:rFonts w:eastAsia="Microsoft Sans Serif"/>
          <w:sz w:val="28"/>
          <w:szCs w:val="28"/>
          <w:lang w:bidi="ru-RU"/>
        </w:rPr>
      </w:pPr>
      <w:r w:rsidRPr="00226C24">
        <w:rPr>
          <w:rFonts w:eastAsia="Microsoft Sans Serif"/>
          <w:sz w:val="28"/>
          <w:szCs w:val="28"/>
          <w:lang w:bidi="ru-RU"/>
        </w:rPr>
        <w:t>7) электронные копии документов, включаемые в заявку, должны иметь распространенные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226C24" w:rsidRPr="00226C24" w:rsidRDefault="00226C24" w:rsidP="00226C24">
      <w:pPr>
        <w:ind w:firstLine="709"/>
        <w:jc w:val="both"/>
        <w:rPr>
          <w:sz w:val="28"/>
          <w:szCs w:val="28"/>
          <w:lang w:eastAsia="ar-SA"/>
        </w:rPr>
      </w:pPr>
      <w:r w:rsidRPr="00226C24">
        <w:rPr>
          <w:sz w:val="28"/>
          <w:szCs w:val="28"/>
          <w:lang w:eastAsia="ar-SA"/>
        </w:rPr>
        <w:t>30. Проверка участника отбора на соответствие требованиям, указанным в пункте 19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226C24" w:rsidRPr="00226C24" w:rsidRDefault="00226C24" w:rsidP="00226C24">
      <w:pPr>
        <w:ind w:firstLine="709"/>
        <w:jc w:val="both"/>
        <w:rPr>
          <w:sz w:val="28"/>
          <w:szCs w:val="28"/>
          <w:lang w:eastAsia="ar-SA"/>
        </w:rPr>
      </w:pPr>
      <w:bookmarkStart w:id="16" w:name="sub_1024"/>
      <w:r w:rsidRPr="00226C24">
        <w:rPr>
          <w:sz w:val="28"/>
          <w:szCs w:val="28"/>
          <w:lang w:eastAsia="ar-SA"/>
        </w:rPr>
        <w:t>31. Подтверждение соответствия участника отбора требованиям, указанным в пункте 19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bookmarkEnd w:id="16"/>
    <w:p w:rsidR="00226C24" w:rsidRPr="00226C24" w:rsidRDefault="00226C24" w:rsidP="00226C24">
      <w:pPr>
        <w:tabs>
          <w:tab w:val="left" w:pos="1196"/>
        </w:tabs>
        <w:ind w:firstLine="709"/>
        <w:jc w:val="both"/>
        <w:rPr>
          <w:sz w:val="28"/>
          <w:szCs w:val="28"/>
        </w:rPr>
      </w:pPr>
      <w:r w:rsidRPr="00226C24">
        <w:rPr>
          <w:sz w:val="28"/>
          <w:szCs w:val="28"/>
        </w:rPr>
        <w:t>32.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226C24" w:rsidRPr="00226C24" w:rsidRDefault="00226C24" w:rsidP="00226C24">
      <w:pPr>
        <w:tabs>
          <w:tab w:val="left" w:pos="1196"/>
        </w:tabs>
        <w:ind w:firstLine="709"/>
        <w:jc w:val="both"/>
        <w:rPr>
          <w:sz w:val="28"/>
          <w:szCs w:val="28"/>
        </w:rPr>
      </w:pPr>
      <w:r w:rsidRPr="00226C24">
        <w:rPr>
          <w:sz w:val="28"/>
          <w:szCs w:val="28"/>
        </w:rPr>
        <w:t>33. Участник отбора вправе внести изменения или отозвать поданную заявку до окончания срока приема заявок на участие в отборе. Внесение изменений в заявку или отзыв заявки осуществляется участником отбора в порядке, аналогичном порядку формирования заявок участниками отбора, указанному в пунктах 23-24 настоящего Порядка.</w:t>
      </w:r>
    </w:p>
    <w:p w:rsidR="00226C24" w:rsidRPr="00226C24" w:rsidRDefault="00226C24" w:rsidP="00226C24">
      <w:pPr>
        <w:tabs>
          <w:tab w:val="left" w:pos="1196"/>
        </w:tabs>
        <w:ind w:firstLine="709"/>
        <w:jc w:val="both"/>
        <w:rPr>
          <w:sz w:val="28"/>
          <w:szCs w:val="28"/>
          <w:lang w:eastAsia="ar-SA"/>
        </w:rPr>
      </w:pPr>
      <w:r w:rsidRPr="00226C24">
        <w:rPr>
          <w:sz w:val="28"/>
          <w:szCs w:val="28"/>
        </w:rPr>
        <w:t xml:space="preserve">34. </w:t>
      </w:r>
      <w:r w:rsidRPr="00226C24">
        <w:rPr>
          <w:sz w:val="28"/>
          <w:szCs w:val="28"/>
          <w:lang w:eastAsia="ar-SA"/>
        </w:rPr>
        <w:t>Рассмотрение заявок участников отбора осуществляется комиссией.</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lastRenderedPageBreak/>
        <w:t>Состав комиссии и порядок ее работы определяются в положении о комиссии, утверждаемом в соответствии с пунктом 11 настоящего Порядка.</w:t>
      </w:r>
    </w:p>
    <w:p w:rsidR="00226C24" w:rsidRPr="00226C24" w:rsidRDefault="00226C24" w:rsidP="00226C24">
      <w:pPr>
        <w:tabs>
          <w:tab w:val="left" w:pos="1196"/>
        </w:tabs>
        <w:ind w:firstLine="709"/>
        <w:jc w:val="both"/>
        <w:rPr>
          <w:sz w:val="28"/>
          <w:szCs w:val="28"/>
          <w:lang w:eastAsia="ar-SA"/>
        </w:rPr>
      </w:pPr>
      <w:r w:rsidRPr="00226C24">
        <w:rPr>
          <w:sz w:val="28"/>
          <w:szCs w:val="28"/>
        </w:rPr>
        <w:t>Представители администрации, члены комиссии, эксперты (экспертные организации) (в случае принятия решения Администрацией о необходимости их привлечения) в случае наличия у них признаков аффилированности с участниками отбора не допускаются до рассмотрения заявок, поданных такими участниками, и отстраняются от их рассмотрения.</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 xml:space="preserve">35.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Администрации и комиссии к поданным участниками отбора заявкам для их рассмотрения. </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36. Администрация или комиссия не позднее одного рабочего дня, следующего за днем окончания приема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а) регистрационный номер заявки;</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б) дата и время поступления заявки;</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в) полное наименование участника отбора (для юридических лиц) или фамилия, имя, отчество (при наличии) участника отбора (для физических лиц и индивидуальных предпринимателей);</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 xml:space="preserve">г) адрес юридического лица (для юридических лиц), адрес регистрации (для физических лиц и индивидуальных предпринимателей); </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д) запрашиваемый участником отбора размер субсидии.</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 xml:space="preserve">37. Протокол вскрытия формируется на едином портале автоматически, подписывается усиленной квалифицированной подписью </w:t>
      </w:r>
      <w:r w:rsidRPr="00226C24">
        <w:rPr>
          <w:sz w:val="28"/>
          <w:szCs w:val="28"/>
        </w:rPr>
        <w:t xml:space="preserve">Главы администрации </w:t>
      </w:r>
      <w:r w:rsidR="00F83079">
        <w:rPr>
          <w:sz w:val="28"/>
          <w:szCs w:val="28"/>
        </w:rPr>
        <w:t>Каменоломненского городского</w:t>
      </w:r>
      <w:r w:rsidRPr="00226C24">
        <w:rPr>
          <w:sz w:val="28"/>
          <w:szCs w:val="28"/>
        </w:rPr>
        <w:t xml:space="preserve"> поселения</w:t>
      </w:r>
      <w:r w:rsidRPr="00226C24">
        <w:rPr>
          <w:sz w:val="28"/>
          <w:szCs w:val="28"/>
          <w:lang w:eastAsia="ar-SA"/>
        </w:rPr>
        <w:t xml:space="preserve"> (уполномоченного им лица) или председателя комиссии в системе «Электронный бюджет», а также размещается на едином портале не позднее одного рабочего дня, следующего за днем его подписания.</w:t>
      </w:r>
    </w:p>
    <w:p w:rsidR="00226C24" w:rsidRPr="00226C24" w:rsidRDefault="00226C24" w:rsidP="00226C24">
      <w:pPr>
        <w:ind w:firstLine="709"/>
        <w:jc w:val="both"/>
        <w:rPr>
          <w:sz w:val="28"/>
          <w:szCs w:val="28"/>
          <w:lang w:eastAsia="ar-SA"/>
        </w:rPr>
      </w:pPr>
      <w:r w:rsidRPr="00226C24">
        <w:rPr>
          <w:sz w:val="28"/>
          <w:szCs w:val="28"/>
          <w:lang w:eastAsia="ar-SA"/>
        </w:rPr>
        <w:t>38.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rsidR="00226C24" w:rsidRPr="00226C24" w:rsidRDefault="00226C24" w:rsidP="00226C24">
      <w:pPr>
        <w:ind w:firstLine="709"/>
        <w:jc w:val="both"/>
        <w:rPr>
          <w:sz w:val="28"/>
          <w:szCs w:val="28"/>
          <w:lang w:eastAsia="ar-SA"/>
        </w:rPr>
      </w:pPr>
      <w:r w:rsidRPr="00226C24">
        <w:rPr>
          <w:sz w:val="28"/>
          <w:szCs w:val="28"/>
          <w:lang w:eastAsia="ar-SA"/>
        </w:rPr>
        <w:t>Решения о соответствии заявки и участника отбора получателей субсидии требованиям, указанным в объявлении о проведении отбора, принимаются комиссией единожды на даты получения результатов проверки представленных участником отбора информации и документов, поданных в составе заявки.</w:t>
      </w:r>
    </w:p>
    <w:p w:rsidR="00226C24" w:rsidRPr="00226C24" w:rsidRDefault="00226C24" w:rsidP="00226C24">
      <w:pPr>
        <w:ind w:firstLine="709"/>
        <w:jc w:val="both"/>
        <w:rPr>
          <w:sz w:val="28"/>
          <w:szCs w:val="28"/>
          <w:lang w:eastAsia="ar-SA"/>
        </w:rPr>
      </w:pPr>
      <w:bookmarkStart w:id="17" w:name="sub_1053"/>
      <w:r w:rsidRPr="00226C24">
        <w:rPr>
          <w:sz w:val="28"/>
          <w:szCs w:val="28"/>
          <w:lang w:eastAsia="ar-SA"/>
        </w:rPr>
        <w:t>39. Заявка отклоняется в случае наличия следующих оснований:</w:t>
      </w:r>
    </w:p>
    <w:p w:rsidR="00226C24" w:rsidRPr="00226C24" w:rsidRDefault="00226C24" w:rsidP="00226C24">
      <w:pPr>
        <w:ind w:firstLine="709"/>
        <w:jc w:val="both"/>
        <w:rPr>
          <w:sz w:val="28"/>
          <w:szCs w:val="28"/>
          <w:lang w:eastAsia="ar-SA"/>
        </w:rPr>
      </w:pPr>
      <w:bookmarkStart w:id="18" w:name="sub_1541"/>
      <w:bookmarkEnd w:id="17"/>
      <w:r w:rsidRPr="00226C24">
        <w:rPr>
          <w:sz w:val="28"/>
          <w:szCs w:val="28"/>
          <w:lang w:eastAsia="ar-SA"/>
        </w:rPr>
        <w:t>а) несоответствие участника отбора требованиям, указанным в объявлении о проведении отбора, на дату рассмотрения заявки;</w:t>
      </w:r>
    </w:p>
    <w:p w:rsidR="00226C24" w:rsidRPr="00226C24" w:rsidRDefault="00226C24" w:rsidP="00226C24">
      <w:pPr>
        <w:ind w:firstLine="709"/>
        <w:jc w:val="both"/>
        <w:rPr>
          <w:sz w:val="28"/>
          <w:szCs w:val="28"/>
          <w:lang w:eastAsia="ar-SA"/>
        </w:rPr>
      </w:pPr>
      <w:bookmarkStart w:id="19" w:name="sub_1542"/>
      <w:bookmarkEnd w:id="18"/>
      <w:r w:rsidRPr="00226C24">
        <w:rPr>
          <w:sz w:val="28"/>
          <w:szCs w:val="28"/>
          <w:lang w:eastAsia="ar-SA"/>
        </w:rPr>
        <w:t>б) непредставление (представление не в полном объеме) документов, указанных в объявлении о проведении отбора;</w:t>
      </w:r>
    </w:p>
    <w:p w:rsidR="00226C24" w:rsidRPr="00226C24" w:rsidRDefault="00226C24" w:rsidP="00226C24">
      <w:pPr>
        <w:ind w:firstLine="709"/>
        <w:jc w:val="both"/>
        <w:rPr>
          <w:sz w:val="28"/>
          <w:szCs w:val="28"/>
          <w:lang w:eastAsia="ar-SA"/>
        </w:rPr>
      </w:pPr>
      <w:bookmarkStart w:id="20" w:name="sub_1543"/>
      <w:bookmarkEnd w:id="19"/>
      <w:r w:rsidRPr="00226C24">
        <w:rPr>
          <w:sz w:val="28"/>
          <w:szCs w:val="28"/>
          <w:lang w:eastAsia="ar-SA"/>
        </w:rPr>
        <w:t>в) несоответствие представленных документов и (или) заявки требованиям, установленным в объявлении о проведении отбора;</w:t>
      </w:r>
    </w:p>
    <w:bookmarkEnd w:id="20"/>
    <w:p w:rsidR="00226C24" w:rsidRPr="00226C24" w:rsidRDefault="00226C24" w:rsidP="00226C24">
      <w:pPr>
        <w:ind w:firstLine="709"/>
        <w:jc w:val="both"/>
        <w:rPr>
          <w:sz w:val="28"/>
          <w:szCs w:val="28"/>
          <w:lang w:eastAsia="ar-SA"/>
        </w:rPr>
      </w:pPr>
      <w:r w:rsidRPr="00226C24">
        <w:rPr>
          <w:sz w:val="28"/>
          <w:szCs w:val="28"/>
          <w:lang w:eastAsia="ar-SA"/>
        </w:rPr>
        <w:t>г) недостоверность информации, содержащейся в документах, представленных в составе заявки;</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lastRenderedPageBreak/>
        <w:t xml:space="preserve">д) с даты признания участника отбора –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 xml:space="preserve">е) отсутствие ассигнований, предусмотренных решением о бюджете </w:t>
      </w:r>
      <w:r w:rsidRPr="00226C24">
        <w:rPr>
          <w:sz w:val="28"/>
          <w:szCs w:val="28"/>
        </w:rPr>
        <w:t>муниципального образования «</w:t>
      </w:r>
      <w:r>
        <w:rPr>
          <w:sz w:val="28"/>
          <w:szCs w:val="28"/>
        </w:rPr>
        <w:t>Коммунарское</w:t>
      </w:r>
      <w:r w:rsidRPr="00226C24">
        <w:rPr>
          <w:sz w:val="28"/>
          <w:szCs w:val="28"/>
        </w:rPr>
        <w:t xml:space="preserve"> сельское поселение»</w:t>
      </w:r>
      <w:r w:rsidRPr="00226C24">
        <w:rPr>
          <w:sz w:val="28"/>
          <w:szCs w:val="28"/>
          <w:lang w:eastAsia="ar-SA"/>
        </w:rPr>
        <w:t xml:space="preserve"> на соответствующий финансовый год.</w:t>
      </w:r>
    </w:p>
    <w:p w:rsidR="00226C24" w:rsidRPr="00226C24" w:rsidRDefault="00226C24" w:rsidP="00226C24">
      <w:pPr>
        <w:ind w:firstLine="709"/>
        <w:jc w:val="both"/>
        <w:rPr>
          <w:sz w:val="28"/>
          <w:szCs w:val="28"/>
          <w:lang w:eastAsia="ar-SA"/>
        </w:rPr>
      </w:pPr>
      <w:r w:rsidRPr="00226C24">
        <w:rPr>
          <w:sz w:val="28"/>
          <w:szCs w:val="28"/>
          <w:lang w:eastAsia="ar-SA"/>
        </w:rPr>
        <w:t xml:space="preserve">40. </w:t>
      </w:r>
      <w:r w:rsidRPr="00226C24">
        <w:rPr>
          <w:sz w:val="28"/>
          <w:szCs w:val="28"/>
        </w:rPr>
        <w:t xml:space="preserve">В случае принятия Администрацией решения, указанного в </w:t>
      </w:r>
      <w:r w:rsidRPr="00EA4E5D">
        <w:rPr>
          <w:rStyle w:val="af5"/>
          <w:color w:val="auto"/>
          <w:sz w:val="28"/>
          <w:szCs w:val="28"/>
          <w:u w:val="none"/>
        </w:rPr>
        <w:t>пункте 13</w:t>
      </w:r>
      <w:r w:rsidRPr="00226C24">
        <w:rPr>
          <w:sz w:val="28"/>
          <w:szCs w:val="28"/>
        </w:rPr>
        <w:t xml:space="preserve"> настоящего Порядка, допуск экспертов (экспертных организаций) к заявкам для проведения экспертизы заявок осуществляется после утверждения протокола вскрытия заявок.</w:t>
      </w:r>
      <w:r w:rsidRPr="00226C24">
        <w:rPr>
          <w:sz w:val="28"/>
          <w:szCs w:val="28"/>
          <w:lang w:eastAsia="ar-SA"/>
        </w:rPr>
        <w:t xml:space="preserve"> </w:t>
      </w:r>
    </w:p>
    <w:p w:rsidR="00226C24" w:rsidRPr="00226C24" w:rsidRDefault="00226C24" w:rsidP="00226C24">
      <w:pPr>
        <w:ind w:firstLine="709"/>
        <w:jc w:val="both"/>
        <w:rPr>
          <w:sz w:val="28"/>
          <w:szCs w:val="28"/>
          <w:lang w:eastAsia="ar-SA"/>
        </w:rPr>
      </w:pPr>
      <w:r w:rsidRPr="00226C24">
        <w:rPr>
          <w:sz w:val="28"/>
          <w:szCs w:val="28"/>
          <w:lang w:eastAsia="ar-SA"/>
        </w:rPr>
        <w:t xml:space="preserve">41. </w:t>
      </w:r>
      <w:bookmarkStart w:id="21" w:name="sub_1056"/>
      <w:r w:rsidRPr="00226C24">
        <w:rPr>
          <w:sz w:val="28"/>
          <w:szCs w:val="28"/>
          <w:lang w:eastAsia="ar-SA"/>
        </w:rPr>
        <w:t>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rsidR="00226C24" w:rsidRPr="00226C24" w:rsidRDefault="00226C24" w:rsidP="00226C24">
      <w:pPr>
        <w:ind w:firstLine="709"/>
        <w:jc w:val="both"/>
        <w:rPr>
          <w:sz w:val="28"/>
          <w:szCs w:val="28"/>
          <w:lang w:eastAsia="ar-SA"/>
        </w:rPr>
      </w:pPr>
      <w:bookmarkStart w:id="22" w:name="sub_1057"/>
      <w:bookmarkEnd w:id="21"/>
      <w:r w:rsidRPr="00226C24">
        <w:rPr>
          <w:sz w:val="28"/>
          <w:szCs w:val="28"/>
          <w:lang w:eastAsia="ar-SA"/>
        </w:rPr>
        <w:t xml:space="preserve">42.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w:t>
      </w:r>
      <w:r w:rsidRPr="00226C24">
        <w:rPr>
          <w:sz w:val="28"/>
          <w:szCs w:val="28"/>
        </w:rPr>
        <w:t xml:space="preserve">Главы администрации </w:t>
      </w:r>
      <w:r w:rsidR="00F83079">
        <w:rPr>
          <w:sz w:val="28"/>
          <w:szCs w:val="28"/>
        </w:rPr>
        <w:t>Каменоломненского городского</w:t>
      </w:r>
      <w:r w:rsidRPr="00226C24">
        <w:rPr>
          <w:sz w:val="28"/>
          <w:szCs w:val="28"/>
        </w:rPr>
        <w:t xml:space="preserve"> поселения</w:t>
      </w:r>
      <w:r w:rsidRPr="00226C24">
        <w:rPr>
          <w:sz w:val="28"/>
          <w:szCs w:val="28"/>
          <w:lang w:eastAsia="ar-SA"/>
        </w:rPr>
        <w:t xml:space="preserve"> (уполномоченного им лица) или председателя комиссии в системе «Электронный бюджет», а также размещается на едином портале не позднее одного рабочего дня, следующего за днем его подписания.</w:t>
      </w:r>
    </w:p>
    <w:p w:rsidR="00226C24" w:rsidRPr="00226C24" w:rsidRDefault="00226C24" w:rsidP="00226C24">
      <w:pPr>
        <w:ind w:firstLine="709"/>
        <w:jc w:val="both"/>
        <w:rPr>
          <w:sz w:val="28"/>
          <w:szCs w:val="28"/>
          <w:lang w:eastAsia="ar-SA"/>
        </w:rPr>
      </w:pPr>
      <w:bookmarkStart w:id="23" w:name="sub_1058"/>
      <w:bookmarkEnd w:id="22"/>
      <w:r w:rsidRPr="00226C24">
        <w:rPr>
          <w:sz w:val="28"/>
          <w:szCs w:val="28"/>
          <w:lang w:eastAsia="ar-SA"/>
        </w:rPr>
        <w:t xml:space="preserve">43. </w:t>
      </w:r>
      <w:bookmarkStart w:id="24" w:name="sub_1059"/>
      <w:bookmarkEnd w:id="23"/>
      <w:r w:rsidRPr="00226C24">
        <w:rPr>
          <w:sz w:val="28"/>
          <w:szCs w:val="28"/>
          <w:lang w:eastAsia="ar-SA"/>
        </w:rPr>
        <w:t>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Администрация формирует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rsidR="00226C24" w:rsidRPr="00226C24" w:rsidRDefault="00226C24" w:rsidP="00226C24">
      <w:pPr>
        <w:ind w:firstLine="709"/>
        <w:jc w:val="both"/>
        <w:rPr>
          <w:sz w:val="28"/>
          <w:szCs w:val="28"/>
          <w:lang w:eastAsia="ar-SA"/>
        </w:rPr>
      </w:pPr>
      <w:bookmarkStart w:id="25" w:name="sub_1060"/>
      <w:bookmarkEnd w:id="24"/>
      <w:r w:rsidRPr="00226C24">
        <w:rPr>
          <w:sz w:val="28"/>
          <w:szCs w:val="28"/>
          <w:lang w:eastAsia="ar-SA"/>
        </w:rPr>
        <w:t>44. В запросе, указанном в пункте 43 настоящего Порядка, Администрация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rsidR="00226C24" w:rsidRPr="00226C24" w:rsidRDefault="00226C24" w:rsidP="00226C24">
      <w:pPr>
        <w:ind w:firstLine="709"/>
        <w:jc w:val="both"/>
        <w:rPr>
          <w:sz w:val="28"/>
          <w:szCs w:val="28"/>
          <w:lang w:eastAsia="ar-SA"/>
        </w:rPr>
      </w:pPr>
      <w:bookmarkStart w:id="26" w:name="sub_1061"/>
      <w:bookmarkEnd w:id="25"/>
      <w:r w:rsidRPr="00226C24">
        <w:rPr>
          <w:sz w:val="28"/>
          <w:szCs w:val="28"/>
          <w:lang w:eastAsia="ar-SA"/>
        </w:rPr>
        <w:t xml:space="preserve">45. Участник отбора формирует и представляет в систему «Электронный бюджет» информацию и документы, запрашиваемые в соответствии с </w:t>
      </w:r>
      <w:r w:rsidRPr="00226C24">
        <w:rPr>
          <w:sz w:val="28"/>
          <w:szCs w:val="28"/>
          <w:lang w:eastAsia="ar-SA"/>
        </w:rPr>
        <w:lastRenderedPageBreak/>
        <w:t>пунктом 43 настоящего Порядка, в сроки, установленные соответствующим запросом с учетом положений пункта 44 настоящего Порядка.</w:t>
      </w:r>
    </w:p>
    <w:p w:rsidR="00226C24" w:rsidRPr="00226C24" w:rsidRDefault="00226C24" w:rsidP="00226C24">
      <w:pPr>
        <w:ind w:firstLine="709"/>
        <w:jc w:val="both"/>
        <w:rPr>
          <w:sz w:val="28"/>
          <w:szCs w:val="28"/>
          <w:lang w:eastAsia="ar-SA"/>
        </w:rPr>
      </w:pPr>
      <w:bookmarkStart w:id="27" w:name="sub_1062"/>
      <w:bookmarkEnd w:id="26"/>
      <w:r w:rsidRPr="00226C24">
        <w:rPr>
          <w:sz w:val="28"/>
          <w:szCs w:val="28"/>
          <w:lang w:eastAsia="ar-SA"/>
        </w:rPr>
        <w:t>46. В случае если участник отбора в ответ на запрос, указанный в пункте 43 настоящего Порядка, не представил запрашиваемые документы и информацию в установленный срок, информация об этом включается в протокол подведения итогов отбора, предусмотренный пунктом 51 настоящего Порядка.</w:t>
      </w:r>
    </w:p>
    <w:p w:rsidR="00226C24" w:rsidRPr="00226C24" w:rsidRDefault="00226C24" w:rsidP="00226C24">
      <w:pPr>
        <w:ind w:firstLine="709"/>
        <w:jc w:val="both"/>
        <w:rPr>
          <w:sz w:val="28"/>
          <w:szCs w:val="28"/>
          <w:lang w:eastAsia="ar-SA"/>
        </w:rPr>
      </w:pPr>
      <w:bookmarkStart w:id="28" w:name="sub_1063"/>
      <w:bookmarkEnd w:id="27"/>
      <w:r w:rsidRPr="00226C24">
        <w:rPr>
          <w:sz w:val="28"/>
          <w:szCs w:val="28"/>
          <w:lang w:eastAsia="ar-SA"/>
        </w:rPr>
        <w:t>47. Отбор получателей субсидий признается несостоявшимся в следующих случаях:</w:t>
      </w:r>
    </w:p>
    <w:p w:rsidR="00226C24" w:rsidRPr="00226C24" w:rsidRDefault="00226C24" w:rsidP="00226C24">
      <w:pPr>
        <w:ind w:firstLine="709"/>
        <w:jc w:val="both"/>
        <w:rPr>
          <w:sz w:val="28"/>
          <w:szCs w:val="28"/>
          <w:lang w:eastAsia="ar-SA"/>
        </w:rPr>
      </w:pPr>
      <w:bookmarkStart w:id="29" w:name="sub_1631"/>
      <w:bookmarkEnd w:id="28"/>
      <w:r w:rsidRPr="00226C24">
        <w:rPr>
          <w:sz w:val="28"/>
          <w:szCs w:val="28"/>
          <w:lang w:eastAsia="ar-SA"/>
        </w:rPr>
        <w:t>а) по окончании срока подачи заявок подана только одна заявка;</w:t>
      </w:r>
    </w:p>
    <w:p w:rsidR="00226C24" w:rsidRPr="00226C24" w:rsidRDefault="00226C24" w:rsidP="00226C24">
      <w:pPr>
        <w:ind w:firstLine="709"/>
        <w:jc w:val="both"/>
        <w:rPr>
          <w:sz w:val="28"/>
          <w:szCs w:val="28"/>
          <w:lang w:eastAsia="ar-SA"/>
        </w:rPr>
      </w:pPr>
      <w:bookmarkStart w:id="30" w:name="sub_1632"/>
      <w:bookmarkEnd w:id="29"/>
      <w:r w:rsidRPr="00226C24">
        <w:rPr>
          <w:sz w:val="28"/>
          <w:szCs w:val="28"/>
          <w:lang w:eastAsia="ar-SA"/>
        </w:rPr>
        <w:t>б) по результатам рассмотрения заявок только одна заявка соответствует требованиям, установленным в объявлении о проведении отбора;</w:t>
      </w:r>
    </w:p>
    <w:p w:rsidR="00226C24" w:rsidRPr="00226C24" w:rsidRDefault="00226C24" w:rsidP="00226C24">
      <w:pPr>
        <w:ind w:firstLine="709"/>
        <w:jc w:val="both"/>
        <w:rPr>
          <w:sz w:val="28"/>
          <w:szCs w:val="28"/>
          <w:lang w:eastAsia="ar-SA"/>
        </w:rPr>
      </w:pPr>
      <w:bookmarkStart w:id="31" w:name="sub_1633"/>
      <w:bookmarkEnd w:id="30"/>
      <w:r w:rsidRPr="00226C24">
        <w:rPr>
          <w:sz w:val="28"/>
          <w:szCs w:val="28"/>
          <w:lang w:eastAsia="ar-SA"/>
        </w:rPr>
        <w:t>в) по окончании срока подачи заявок не подано ни одной заявки;</w:t>
      </w:r>
    </w:p>
    <w:p w:rsidR="00226C24" w:rsidRPr="00226C24" w:rsidRDefault="00226C24" w:rsidP="00226C24">
      <w:pPr>
        <w:ind w:firstLine="709"/>
        <w:jc w:val="both"/>
        <w:rPr>
          <w:sz w:val="28"/>
          <w:szCs w:val="28"/>
          <w:lang w:eastAsia="ar-SA"/>
        </w:rPr>
      </w:pPr>
      <w:bookmarkStart w:id="32" w:name="sub_1634"/>
      <w:bookmarkEnd w:id="31"/>
      <w:r w:rsidRPr="00226C24">
        <w:rPr>
          <w:sz w:val="28"/>
          <w:szCs w:val="28"/>
          <w:lang w:eastAsia="ar-SA"/>
        </w:rPr>
        <w:t>г) по результатам рассмотрения заявок отклонены все заявки.</w:t>
      </w:r>
    </w:p>
    <w:p w:rsidR="00226C24" w:rsidRPr="00226C24" w:rsidRDefault="00226C24" w:rsidP="00226C24">
      <w:pPr>
        <w:ind w:firstLine="709"/>
        <w:jc w:val="both"/>
        <w:rPr>
          <w:sz w:val="28"/>
          <w:szCs w:val="28"/>
          <w:lang w:eastAsia="ar-SA"/>
        </w:rPr>
      </w:pPr>
      <w:bookmarkStart w:id="33" w:name="sub_1076"/>
      <w:bookmarkEnd w:id="32"/>
      <w:r w:rsidRPr="00226C24">
        <w:rPr>
          <w:sz w:val="28"/>
          <w:szCs w:val="28"/>
          <w:lang w:eastAsia="ar-SA"/>
        </w:rPr>
        <w:t>48. Победителями отбора признаются участники отбора, включенные в рейтинг, сформированный Администрацией по результатам ранжирования поступивших заявок исходя из соответствия участников отбора категориям</w:t>
      </w:r>
      <w:r w:rsidR="00EA4E5D">
        <w:rPr>
          <w:sz w:val="28"/>
          <w:szCs w:val="28"/>
          <w:lang w:eastAsia="ar-SA"/>
        </w:rPr>
        <w:t>,</w:t>
      </w:r>
      <w:r w:rsidRPr="00226C24">
        <w:rPr>
          <w:sz w:val="28"/>
          <w:szCs w:val="28"/>
          <w:lang w:eastAsia="ar-SA"/>
        </w:rPr>
        <w:t xml:space="preserve"> критериям и очередности поступления заявок.</w:t>
      </w:r>
    </w:p>
    <w:p w:rsidR="00226C24" w:rsidRPr="00226C24" w:rsidRDefault="00226C24" w:rsidP="00226C24">
      <w:pPr>
        <w:tabs>
          <w:tab w:val="left" w:pos="1196"/>
        </w:tabs>
        <w:ind w:firstLine="709"/>
        <w:jc w:val="both"/>
        <w:rPr>
          <w:rFonts w:eastAsia="Microsoft Sans Serif"/>
          <w:sz w:val="28"/>
          <w:szCs w:val="28"/>
          <w:lang w:eastAsia="zh-CN" w:bidi="ru-RU"/>
        </w:rPr>
      </w:pPr>
      <w:bookmarkStart w:id="34" w:name="sub_1078"/>
      <w:bookmarkEnd w:id="33"/>
      <w:r w:rsidRPr="00226C24">
        <w:rPr>
          <w:sz w:val="28"/>
          <w:szCs w:val="28"/>
          <w:lang w:eastAsia="ar-SA"/>
        </w:rPr>
        <w:t xml:space="preserve">49. </w:t>
      </w:r>
      <w:r w:rsidRPr="00226C24">
        <w:rPr>
          <w:rFonts w:eastAsia="Microsoft Sans Serif"/>
          <w:sz w:val="28"/>
          <w:szCs w:val="28"/>
          <w:lang w:bidi="ru-RU"/>
        </w:rPr>
        <w:t>По результатам рассмотрения заявок участников отбора комиссия принимает решение по каждому участнику отбора о признании его победителем отбора или об отклонении заявки участника отбора с указанием оснований для отклонения, предусмотренных пунктом 39 настоящего Порядка.</w:t>
      </w:r>
    </w:p>
    <w:p w:rsidR="00226C24" w:rsidRPr="00226C24" w:rsidRDefault="00226C24" w:rsidP="00226C24">
      <w:pPr>
        <w:tabs>
          <w:tab w:val="left" w:pos="1196"/>
        </w:tabs>
        <w:ind w:firstLine="709"/>
        <w:jc w:val="both"/>
        <w:rPr>
          <w:rFonts w:eastAsia="Microsoft Sans Serif"/>
          <w:sz w:val="28"/>
          <w:szCs w:val="28"/>
          <w:lang w:bidi="ru-RU"/>
        </w:rPr>
      </w:pPr>
      <w:r w:rsidRPr="00226C24">
        <w:rPr>
          <w:rFonts w:eastAsia="Microsoft Sans Serif"/>
          <w:sz w:val="28"/>
          <w:szCs w:val="28"/>
          <w:lang w:bidi="ru-RU"/>
        </w:rPr>
        <w:t xml:space="preserve">50. Количество победителей отбора определяется исходя из бюджетных ассигнований, предусмотренных решением о бюджете </w:t>
      </w:r>
      <w:r w:rsidRPr="00226C24">
        <w:rPr>
          <w:sz w:val="28"/>
          <w:szCs w:val="28"/>
        </w:rPr>
        <w:t>муниципального образования «</w:t>
      </w:r>
      <w:r>
        <w:rPr>
          <w:sz w:val="28"/>
          <w:szCs w:val="28"/>
        </w:rPr>
        <w:t>Коммунарское</w:t>
      </w:r>
      <w:r w:rsidRPr="00226C24">
        <w:rPr>
          <w:sz w:val="28"/>
          <w:szCs w:val="28"/>
        </w:rPr>
        <w:t xml:space="preserve"> сельское поселение»</w:t>
      </w:r>
      <w:r w:rsidRPr="00226C24">
        <w:rPr>
          <w:rFonts w:eastAsia="Microsoft Sans Serif"/>
          <w:sz w:val="28"/>
          <w:szCs w:val="28"/>
          <w:lang w:bidi="ru-RU"/>
        </w:rPr>
        <w:t xml:space="preserve"> на соответствующий финансовый год на предоставление субсидий и установленных лимитов бюджетных обязательств.</w:t>
      </w:r>
    </w:p>
    <w:p w:rsidR="00226C24" w:rsidRPr="00226C24" w:rsidRDefault="00226C24" w:rsidP="00226C24">
      <w:pPr>
        <w:ind w:firstLine="709"/>
        <w:jc w:val="both"/>
        <w:rPr>
          <w:sz w:val="28"/>
          <w:szCs w:val="28"/>
          <w:lang w:eastAsia="ar-SA"/>
        </w:rPr>
      </w:pPr>
      <w:r w:rsidRPr="00226C24">
        <w:rPr>
          <w:sz w:val="28"/>
          <w:szCs w:val="28"/>
          <w:lang w:eastAsia="ar-SA"/>
        </w:rPr>
        <w:t xml:space="preserve">51. </w:t>
      </w:r>
      <w:r w:rsidRPr="00226C24">
        <w:rPr>
          <w:sz w:val="28"/>
          <w:szCs w:val="28"/>
        </w:rPr>
        <w:t>В целях завершения отбора и определения победителей отбора формируется протокол подведения итогов отбора получателей субсидий, включающий информацию о победителях отбора с указанием размера субсидии, предусмотренной им для предоставления, об отклонении заявок с указанием оснований для их отклонения.</w:t>
      </w:r>
      <w:bookmarkStart w:id="35" w:name="sub_1080"/>
      <w:bookmarkEnd w:id="34"/>
    </w:p>
    <w:p w:rsidR="00226C24" w:rsidRPr="00226C24" w:rsidRDefault="00226C24" w:rsidP="00226C24">
      <w:pPr>
        <w:ind w:firstLine="709"/>
        <w:jc w:val="both"/>
        <w:rPr>
          <w:sz w:val="28"/>
          <w:szCs w:val="28"/>
          <w:lang w:eastAsia="ar-SA"/>
        </w:rPr>
      </w:pPr>
      <w:r w:rsidRPr="00226C24">
        <w:rPr>
          <w:sz w:val="28"/>
          <w:szCs w:val="28"/>
          <w:lang w:eastAsia="ar-SA"/>
        </w:rPr>
        <w:t xml:space="preserve"> 52. Субсидия, распределяемая в рамках отбора, распределяется между участниками отбора, включенными в рейтинг, следующим способом:</w:t>
      </w:r>
    </w:p>
    <w:p w:rsidR="00226C24" w:rsidRPr="00226C24" w:rsidRDefault="00226C24" w:rsidP="00226C24">
      <w:pPr>
        <w:ind w:firstLine="709"/>
        <w:jc w:val="both"/>
        <w:rPr>
          <w:sz w:val="28"/>
          <w:szCs w:val="28"/>
          <w:lang w:eastAsia="ar-SA"/>
        </w:rPr>
      </w:pPr>
      <w:bookmarkStart w:id="36" w:name="sub_10801"/>
      <w:bookmarkEnd w:id="35"/>
      <w:r w:rsidRPr="00226C24">
        <w:rPr>
          <w:sz w:val="28"/>
          <w:szCs w:val="28"/>
          <w:lang w:eastAsia="ar-SA"/>
        </w:rPr>
        <w:t>1) участнику отбора, которому присвоен первый порядковый номер в рейтинге, распределяется размер субсидии, равный значению размера, указанному им в заявке, но не выше (ниже) максимального (минимального) размера субсидии, определенного объявлением о проведении отбора (при установлении максимального (минимального) размера субсидии).</w:t>
      </w:r>
    </w:p>
    <w:bookmarkEnd w:id="36"/>
    <w:p w:rsidR="00226C24" w:rsidRPr="00226C24" w:rsidRDefault="00226C24" w:rsidP="00226C24">
      <w:pPr>
        <w:ind w:firstLine="709"/>
        <w:jc w:val="both"/>
        <w:rPr>
          <w:sz w:val="28"/>
          <w:szCs w:val="28"/>
          <w:lang w:eastAsia="ar-SA"/>
        </w:rPr>
      </w:pPr>
      <w:r w:rsidRPr="00226C24">
        <w:rPr>
          <w:sz w:val="28"/>
          <w:szCs w:val="28"/>
          <w:lang w:eastAsia="ar-SA"/>
        </w:rPr>
        <w:t>2) в случае если субсидия, распределяемая в рамках отбора,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rsidR="00226C24" w:rsidRPr="00226C24" w:rsidRDefault="00226C24" w:rsidP="00226C24">
      <w:pPr>
        <w:ind w:firstLine="709"/>
        <w:jc w:val="both"/>
        <w:rPr>
          <w:sz w:val="28"/>
          <w:szCs w:val="28"/>
          <w:lang w:eastAsia="ar-SA"/>
        </w:rPr>
      </w:pPr>
      <w:r w:rsidRPr="00226C24">
        <w:rPr>
          <w:sz w:val="28"/>
          <w:szCs w:val="28"/>
          <w:lang w:eastAsia="ar-SA"/>
        </w:rPr>
        <w:t xml:space="preserve">Каждому следующему участнику отбора, включенному в рейтинг, распределяется размер субсидии, равный размеру, указанному им в заявке, но </w:t>
      </w:r>
      <w:r w:rsidRPr="00226C24">
        <w:rPr>
          <w:sz w:val="28"/>
          <w:szCs w:val="28"/>
          <w:lang w:eastAsia="ar-SA"/>
        </w:rPr>
        <w:lastRenderedPageBreak/>
        <w:t>не выше (ниже) максимального (минимального) размера субсидии, определенного объявлением о проведении отбора (при установлении максимального (минимального) размера субсидии), в случае если указанный им размер меньше нераспределенного размера субсидии либо равен ему.</w:t>
      </w:r>
    </w:p>
    <w:p w:rsidR="00226C24" w:rsidRPr="00226C24" w:rsidRDefault="00226C24" w:rsidP="00226C24">
      <w:pPr>
        <w:ind w:firstLine="709"/>
        <w:jc w:val="both"/>
        <w:rPr>
          <w:sz w:val="28"/>
          <w:szCs w:val="28"/>
          <w:lang w:eastAsia="ar-SA"/>
        </w:rPr>
      </w:pPr>
      <w:r w:rsidRPr="00226C24">
        <w:rPr>
          <w:sz w:val="28"/>
          <w:szCs w:val="28"/>
          <w:lang w:eastAsia="ar-SA"/>
        </w:rPr>
        <w:t xml:space="preserve">53. Протокол подведения итогов отбора получателей субсидий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w:t>
      </w:r>
      <w:r w:rsidRPr="00226C24">
        <w:rPr>
          <w:sz w:val="28"/>
          <w:szCs w:val="28"/>
        </w:rPr>
        <w:t xml:space="preserve">Главы администрации </w:t>
      </w:r>
      <w:r w:rsidR="00F83079">
        <w:rPr>
          <w:sz w:val="28"/>
          <w:szCs w:val="28"/>
        </w:rPr>
        <w:t>Каменоломненского городского</w:t>
      </w:r>
      <w:r w:rsidRPr="00226C24">
        <w:rPr>
          <w:sz w:val="28"/>
          <w:szCs w:val="28"/>
        </w:rPr>
        <w:t xml:space="preserve"> поселения</w:t>
      </w:r>
      <w:r w:rsidRPr="00226C24">
        <w:rPr>
          <w:sz w:val="28"/>
          <w:szCs w:val="28"/>
          <w:lang w:eastAsia="ar-SA"/>
        </w:rPr>
        <w:t xml:space="preserve"> (уполномоченного им лица) или председателя комиссии в системе «Электронный бюджет», а также размещается на едином портале не позднее одного рабочего дня, следующего за днем его подписания.</w:t>
      </w:r>
    </w:p>
    <w:p w:rsidR="00226C24" w:rsidRPr="00226C24" w:rsidRDefault="00226C24" w:rsidP="00226C24">
      <w:pPr>
        <w:ind w:firstLine="709"/>
        <w:jc w:val="both"/>
        <w:rPr>
          <w:sz w:val="28"/>
          <w:szCs w:val="28"/>
          <w:shd w:val="clear" w:color="auto" w:fill="FFFFFF"/>
        </w:rPr>
      </w:pPr>
      <w:r w:rsidRPr="00226C24">
        <w:rPr>
          <w:sz w:val="28"/>
          <w:szCs w:val="28"/>
          <w:lang w:eastAsia="ar-SA"/>
        </w:rPr>
        <w:t xml:space="preserve">54. </w:t>
      </w:r>
      <w:r w:rsidRPr="00226C24">
        <w:rPr>
          <w:sz w:val="28"/>
          <w:szCs w:val="28"/>
          <w:shd w:val="clear" w:color="auto" w:fill="FFFFFF"/>
        </w:rP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rsidR="00226C24" w:rsidRPr="00226C24" w:rsidRDefault="00226C24" w:rsidP="00226C24">
      <w:pPr>
        <w:spacing w:line="180" w:lineRule="atLeast"/>
        <w:ind w:firstLine="709"/>
        <w:jc w:val="both"/>
        <w:rPr>
          <w:sz w:val="28"/>
          <w:szCs w:val="28"/>
          <w:lang w:eastAsia="ar-SA"/>
        </w:rPr>
      </w:pPr>
      <w:r w:rsidRPr="00226C24">
        <w:rPr>
          <w:sz w:val="28"/>
          <w:szCs w:val="28"/>
          <w:lang w:eastAsia="ar-SA"/>
        </w:rPr>
        <w:t>55. Администрация вправе отменить отбор, разместив на едином портале не позднее, чем за один рабочий день до даты окончания срока подачи заявок на участие в отборе объявление об отмене отбора.</w:t>
      </w:r>
    </w:p>
    <w:p w:rsidR="00226C24" w:rsidRPr="00226C24" w:rsidRDefault="00226C24" w:rsidP="00226C24">
      <w:pPr>
        <w:ind w:firstLine="709"/>
        <w:jc w:val="both"/>
        <w:rPr>
          <w:sz w:val="28"/>
          <w:szCs w:val="28"/>
          <w:lang w:eastAsia="ar-SA"/>
        </w:rPr>
      </w:pPr>
      <w:bookmarkStart w:id="37" w:name="sub_1031"/>
      <w:r w:rsidRPr="00226C24">
        <w:rPr>
          <w:sz w:val="28"/>
          <w:szCs w:val="28"/>
          <w:lang w:eastAsia="ar-SA"/>
        </w:rPr>
        <w:t xml:space="preserve">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w:t>
      </w:r>
      <w:r w:rsidRPr="00226C24">
        <w:rPr>
          <w:sz w:val="28"/>
          <w:szCs w:val="28"/>
        </w:rPr>
        <w:t xml:space="preserve">Главы администрации </w:t>
      </w:r>
      <w:r w:rsidR="00EA4E5D">
        <w:rPr>
          <w:sz w:val="28"/>
          <w:szCs w:val="28"/>
        </w:rPr>
        <w:t>Каменоломненского городского</w:t>
      </w:r>
      <w:r w:rsidRPr="00226C24">
        <w:rPr>
          <w:sz w:val="28"/>
          <w:szCs w:val="28"/>
        </w:rPr>
        <w:t xml:space="preserve"> поселения</w:t>
      </w:r>
      <w:r w:rsidRPr="00226C24">
        <w:rPr>
          <w:sz w:val="28"/>
          <w:szCs w:val="28"/>
          <w:lang w:eastAsia="ar-SA"/>
        </w:rPr>
        <w:t xml:space="preserve"> (уполномоченного им лица), размещается на едином портале и содержит информацию о причинах отмены отбора.</w:t>
      </w:r>
    </w:p>
    <w:p w:rsidR="00226C24" w:rsidRPr="00226C24" w:rsidRDefault="00226C24" w:rsidP="00226C24">
      <w:pPr>
        <w:ind w:firstLine="709"/>
        <w:jc w:val="both"/>
        <w:rPr>
          <w:sz w:val="28"/>
          <w:szCs w:val="28"/>
          <w:lang w:eastAsia="ar-SA"/>
        </w:rPr>
      </w:pPr>
      <w:bookmarkStart w:id="38" w:name="sub_1032"/>
      <w:bookmarkEnd w:id="37"/>
      <w:r w:rsidRPr="00226C24">
        <w:rPr>
          <w:sz w:val="28"/>
          <w:szCs w:val="28"/>
          <w:lang w:eastAsia="ar-SA"/>
        </w:rPr>
        <w:t>Участники отбора, подавшие заявки, информируются об отмене проведения отбора в системе «Электронный бюджет».</w:t>
      </w:r>
    </w:p>
    <w:bookmarkEnd w:id="38"/>
    <w:p w:rsidR="00226C24" w:rsidRPr="00226C24" w:rsidRDefault="00226C24" w:rsidP="00226C24">
      <w:pPr>
        <w:spacing w:line="180" w:lineRule="atLeast"/>
        <w:ind w:firstLine="709"/>
        <w:jc w:val="both"/>
        <w:rPr>
          <w:sz w:val="28"/>
          <w:szCs w:val="28"/>
          <w:lang w:eastAsia="ar-SA"/>
        </w:rPr>
      </w:pPr>
      <w:r w:rsidRPr="00226C24">
        <w:rPr>
          <w:sz w:val="28"/>
          <w:szCs w:val="28"/>
          <w:lang w:eastAsia="ar-SA"/>
        </w:rPr>
        <w:t>После окончания срока отмены проведения отбора в соответствии с абзацем первым настоящего пункта и до заключения соглашения с победителем (победителями) отбора Администрация вправе отменить отбор только в случае возникновения обстоятельств непреодолимой силы в соответствии с гражданским законодательством Российской Федерации.</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Отбор считается отмененным с момента размещения объявления о его отмене на едином портале.</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56. По результатам отбора с победителем (победителями) отбора заключается Соглашение о предоставлении субсидии (далее – соглашение).</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В целях заключения соглашения Администрация при необходимости запрашивает у победителя (победителей) отбора в системе «Электронный бюджет» уточненную информацию о счетах в соответствии с законодательством Российской Федерации для перечисления субсидий, а также о лице, уполномоченном на подписание соглашения.</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 xml:space="preserve">57. Соглашение заключается с участником отбора, признанным несостоявшимся, в случае, если по результатам рассмотрения единственная </w:t>
      </w:r>
      <w:r w:rsidRPr="00226C24">
        <w:rPr>
          <w:sz w:val="28"/>
          <w:szCs w:val="28"/>
          <w:lang w:eastAsia="ar-SA"/>
        </w:rPr>
        <w:lastRenderedPageBreak/>
        <w:t xml:space="preserve">заявка признана соответствующей требованиям, установленным в объявлении о проведении отбора. </w:t>
      </w:r>
    </w:p>
    <w:p w:rsidR="00226C24" w:rsidRPr="00226C24" w:rsidRDefault="00226C24" w:rsidP="00226C24">
      <w:pPr>
        <w:tabs>
          <w:tab w:val="left" w:pos="1196"/>
        </w:tabs>
        <w:ind w:firstLine="709"/>
        <w:jc w:val="both"/>
        <w:rPr>
          <w:sz w:val="28"/>
          <w:szCs w:val="28"/>
          <w:lang w:eastAsia="ar-SA"/>
        </w:rPr>
      </w:pPr>
    </w:p>
    <w:p w:rsidR="00226C24" w:rsidRPr="00226C24" w:rsidRDefault="00226C24" w:rsidP="00226C24">
      <w:pPr>
        <w:tabs>
          <w:tab w:val="left" w:pos="1196"/>
        </w:tabs>
        <w:ind w:firstLine="709"/>
        <w:jc w:val="center"/>
        <w:rPr>
          <w:b/>
          <w:bCs/>
          <w:sz w:val="28"/>
          <w:szCs w:val="28"/>
          <w:lang w:eastAsia="ar-SA"/>
        </w:rPr>
      </w:pPr>
      <w:r w:rsidRPr="00226C24">
        <w:rPr>
          <w:b/>
          <w:bCs/>
          <w:sz w:val="28"/>
          <w:szCs w:val="28"/>
        </w:rPr>
        <w:t>3. Условия и порядок предоставления субсидии</w:t>
      </w:r>
    </w:p>
    <w:p w:rsidR="00226C24" w:rsidRPr="00226C24" w:rsidRDefault="00226C24" w:rsidP="00226C24">
      <w:pPr>
        <w:tabs>
          <w:tab w:val="left" w:pos="1196"/>
        </w:tabs>
        <w:ind w:firstLine="709"/>
        <w:jc w:val="both"/>
        <w:rPr>
          <w:sz w:val="28"/>
          <w:szCs w:val="28"/>
          <w:lang w:eastAsia="ar-SA"/>
        </w:rPr>
      </w:pP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58. Условиями предоставления субсидий являются:</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1) соответствие получателя субсидий требованиям, предусмотренным пунктом 19 настоящего Порядка;</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 xml:space="preserve">2) заключение между Администрацией и получателем субсидий </w:t>
      </w:r>
      <w:r w:rsidRPr="00226C24">
        <w:rPr>
          <w:sz w:val="28"/>
          <w:szCs w:val="28"/>
        </w:rPr>
        <w:t>соглашения о предоставлении субсидии</w:t>
      </w:r>
      <w:r w:rsidRPr="00226C24">
        <w:rPr>
          <w:sz w:val="28"/>
          <w:szCs w:val="28"/>
          <w:lang w:eastAsia="ar-SA"/>
        </w:rPr>
        <w:t xml:space="preserve"> (далее – соглашение) в соответствии с настоящим Порядком;</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3) использование субсидий на цель, предусмотренную пунктом 3 настоящего Порядка;</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4) использование субсидии в срок не более 12 месяцев со дня ее получения;</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5) использование субсидий в соответствии с перечнем затрат, предусмотренным пунктом 65 настоящего Порядка;</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6) достижение результатов предоставления субсидии, в течение 12 месяцев со дня получения субсидии;</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 xml:space="preserve">7) запрет приобретения получателями субсидий, а также иными юридическими лицами, получающими средства на основании договоров (соглашений), заключенных с получателями субсидий, за счет полученных из бюджета </w:t>
      </w:r>
      <w:r w:rsidRPr="00226C24">
        <w:rPr>
          <w:sz w:val="28"/>
          <w:szCs w:val="28"/>
        </w:rPr>
        <w:t>муниципального образования «</w:t>
      </w:r>
      <w:r>
        <w:rPr>
          <w:sz w:val="28"/>
          <w:szCs w:val="28"/>
        </w:rPr>
        <w:t>Коммунарское</w:t>
      </w:r>
      <w:r w:rsidRPr="00226C24">
        <w:rPr>
          <w:sz w:val="28"/>
          <w:szCs w:val="28"/>
        </w:rPr>
        <w:t xml:space="preserve"> сельское поселение»</w:t>
      </w:r>
      <w:r w:rsidRPr="00226C24">
        <w:rPr>
          <w:sz w:val="28"/>
          <w:szCs w:val="28"/>
          <w:lang w:eastAsia="ar-SA"/>
        </w:rPr>
        <w:t xml:space="preserve">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9) согласие получателя субсидий и лиц, указанных в пункте 5 статьи 78 Бюджетного кодекса Российской Федерации, на осуществление в отношении них проверок, предусмотренных пунктом 78 настоящего Порядка, и на включение таких положений в соглашение.</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59. Получатель субсидий на дату заключения соглашения, должен соответствовать требованиям, указанным в пункте 19 настоящего Порядка.</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60. Перечень документов и сроки их представления получателем субсидий для подтверждения соответствия требованиям, указанным в пункте 19 настоящего Порядка, а также требования к таким документам определяются в объявлении о проведении отбора.</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 xml:space="preserve">61. Администрация может отказаться от заключения </w:t>
      </w:r>
      <w:r w:rsidRPr="00226C24">
        <w:rPr>
          <w:sz w:val="28"/>
          <w:szCs w:val="28"/>
        </w:rPr>
        <w:t xml:space="preserve">соглашения </w:t>
      </w:r>
      <w:r w:rsidRPr="00226C24">
        <w:rPr>
          <w:sz w:val="28"/>
          <w:szCs w:val="28"/>
          <w:lang w:eastAsia="ar-SA"/>
        </w:rPr>
        <w:t>с победителем отбора в следующих случаях:</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1) несоответствие победителя отбора или представленных им документов требованиям, определенным настоящим Порядком, или непредставление (представление не в полном объеме) указанных документов;</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2) установление факта недостоверности представленной победителем отбора информации;</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3) отказ победителя отбора от предоставления субсидий;</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lastRenderedPageBreak/>
        <w:t>4) выявление обстоятельств, предусмотренных подпунктом «е» пункта 39 настоящего Порядка.</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 xml:space="preserve">62. Решение Администрации об отказе победителю отбора в заключении </w:t>
      </w:r>
      <w:r w:rsidRPr="00226C24">
        <w:rPr>
          <w:sz w:val="28"/>
          <w:szCs w:val="28"/>
        </w:rPr>
        <w:t>соглашения о предоставлении субсидии</w:t>
      </w:r>
      <w:r w:rsidRPr="00226C24">
        <w:rPr>
          <w:sz w:val="28"/>
          <w:szCs w:val="28"/>
          <w:lang w:eastAsia="ar-SA"/>
        </w:rPr>
        <w:t xml:space="preserve"> с указанием мотивов и основания принятого решения и направляется соответствующему победителю отбора в системе «Электронный бюджет» в срок не позднее 5 рабочих дней со дня его принятия.</w:t>
      </w:r>
    </w:p>
    <w:p w:rsidR="00226C24" w:rsidRPr="00883DC7" w:rsidRDefault="00226C24" w:rsidP="00883DC7">
      <w:pPr>
        <w:ind w:firstLine="709"/>
        <w:jc w:val="both"/>
        <w:rPr>
          <w:sz w:val="28"/>
          <w:szCs w:val="28"/>
        </w:rPr>
      </w:pPr>
      <w:r w:rsidRPr="00883DC7">
        <w:rPr>
          <w:sz w:val="28"/>
          <w:szCs w:val="28"/>
        </w:rPr>
        <w:t>63. Соглашение о предоставлении субсидий из бюджета муниципального образования «</w:t>
      </w:r>
      <w:r w:rsidR="00EA4E5D">
        <w:rPr>
          <w:sz w:val="28"/>
          <w:szCs w:val="28"/>
        </w:rPr>
        <w:t>Каменоломненское городское</w:t>
      </w:r>
      <w:r w:rsidRPr="00883DC7">
        <w:rPr>
          <w:sz w:val="28"/>
          <w:szCs w:val="28"/>
        </w:rPr>
        <w:t xml:space="preserve"> поселение» заключается в системе "Электронный бюджет" (при наличии технической возможности) в </w:t>
      </w:r>
      <w:r w:rsidR="00883DC7" w:rsidRPr="00883DC7">
        <w:rPr>
          <w:sz w:val="28"/>
          <w:szCs w:val="28"/>
        </w:rPr>
        <w:t>с</w:t>
      </w:r>
      <w:r w:rsidRPr="00883DC7">
        <w:rPr>
          <w:sz w:val="28"/>
          <w:szCs w:val="28"/>
        </w:rPr>
        <w:t xml:space="preserve">оответствии с типовой формой, установленной </w:t>
      </w:r>
      <w:r w:rsidRPr="00883DC7">
        <w:rPr>
          <w:rFonts w:eastAsia="Microsoft Sans Serif"/>
          <w:sz w:val="28"/>
          <w:szCs w:val="28"/>
        </w:rPr>
        <w:t xml:space="preserve">финансовым органом </w:t>
      </w:r>
      <w:r w:rsidRPr="00883DC7">
        <w:rPr>
          <w:sz w:val="28"/>
          <w:szCs w:val="28"/>
        </w:rPr>
        <w:t xml:space="preserve">администрации </w:t>
      </w:r>
      <w:r w:rsidR="00F83079">
        <w:rPr>
          <w:sz w:val="28"/>
          <w:szCs w:val="28"/>
        </w:rPr>
        <w:t>Каменоломненского городского</w:t>
      </w:r>
      <w:r w:rsidRPr="00883DC7">
        <w:rPr>
          <w:sz w:val="28"/>
          <w:szCs w:val="28"/>
        </w:rPr>
        <w:t xml:space="preserve"> поселения (за исключением соглашений,</w:t>
      </w:r>
      <w:r w:rsidR="00883DC7">
        <w:rPr>
          <w:sz w:val="28"/>
          <w:szCs w:val="28"/>
        </w:rPr>
        <w:t xml:space="preserve"> </w:t>
      </w:r>
      <w:r w:rsidRPr="00883DC7">
        <w:rPr>
          <w:sz w:val="28"/>
          <w:szCs w:val="28"/>
        </w:rPr>
        <w:t xml:space="preserve">заключаемых с соблюдением </w:t>
      </w:r>
      <w:r w:rsidR="00883DC7" w:rsidRPr="00883DC7">
        <w:rPr>
          <w:sz w:val="28"/>
          <w:szCs w:val="28"/>
        </w:rPr>
        <w:t>т</w:t>
      </w:r>
      <w:r w:rsidRPr="00883DC7">
        <w:rPr>
          <w:sz w:val="28"/>
          <w:szCs w:val="28"/>
        </w:rPr>
        <w:t>ребований </w:t>
      </w:r>
      <w:hyperlink r:id="rId10" w:anchor="/document/10102673/entry/3" w:history="1">
        <w:r w:rsidRPr="00EA4E5D">
          <w:rPr>
            <w:rStyle w:val="af3"/>
            <w:color w:val="auto"/>
            <w:sz w:val="28"/>
            <w:szCs w:val="28"/>
            <w:u w:val="none"/>
          </w:rPr>
          <w:t>законодательства</w:t>
        </w:r>
      </w:hyperlink>
      <w:r w:rsidRPr="00883DC7">
        <w:rPr>
          <w:sz w:val="28"/>
          <w:szCs w:val="28"/>
        </w:rPr>
        <w:t> Российской Федерации о защите государственной тайны и иной охраняемой законом тайны, соглашений, содержащих сведения ограниченного доступа (при отсутствии технической возможности), которые формируются в форме бумажного документа и подписываются сторонами).</w:t>
      </w:r>
    </w:p>
    <w:p w:rsidR="00226C24" w:rsidRPr="00226C24" w:rsidRDefault="00226C24" w:rsidP="00226C24">
      <w:pPr>
        <w:tabs>
          <w:tab w:val="left" w:pos="1134"/>
        </w:tabs>
        <w:ind w:firstLine="709"/>
        <w:jc w:val="both"/>
        <w:rPr>
          <w:sz w:val="28"/>
          <w:szCs w:val="28"/>
          <w:lang w:eastAsia="ar-SA"/>
        </w:rPr>
      </w:pPr>
      <w:r w:rsidRPr="00226C24">
        <w:rPr>
          <w:sz w:val="28"/>
          <w:szCs w:val="28"/>
          <w:lang w:eastAsia="ar-SA"/>
        </w:rPr>
        <w:t>64. Администрация в течение 5 рабочих дней с даты принятия решения о предоставлении субсидии направляет победителю отбора уведомление о принятом решении с и указанием сроков подписания соглашения.</w:t>
      </w:r>
    </w:p>
    <w:p w:rsidR="00226C24" w:rsidRPr="00226C24" w:rsidRDefault="00226C24" w:rsidP="00226C24">
      <w:pPr>
        <w:tabs>
          <w:tab w:val="left" w:pos="1134"/>
        </w:tabs>
        <w:ind w:firstLine="709"/>
        <w:jc w:val="both"/>
        <w:rPr>
          <w:sz w:val="28"/>
          <w:szCs w:val="28"/>
          <w:lang w:eastAsia="zh-CN"/>
        </w:rPr>
      </w:pPr>
      <w:r w:rsidRPr="00226C24">
        <w:rPr>
          <w:sz w:val="28"/>
          <w:szCs w:val="28"/>
          <w:lang w:eastAsia="ar-SA"/>
        </w:rPr>
        <w:t xml:space="preserve">В случае </w:t>
      </w:r>
      <w:r w:rsidR="00EA4E5D" w:rsidRPr="00226C24">
        <w:rPr>
          <w:sz w:val="28"/>
          <w:szCs w:val="28"/>
          <w:lang w:eastAsia="ar-SA"/>
        </w:rPr>
        <w:t>не подписания</w:t>
      </w:r>
      <w:r w:rsidRPr="00226C24">
        <w:rPr>
          <w:sz w:val="28"/>
          <w:szCs w:val="28"/>
          <w:lang w:eastAsia="ar-SA"/>
        </w:rPr>
        <w:t xml:space="preserve"> соглашения в течение срока, указанного в абзаце первом настоящего пункта, победитель отбора признается уклонившимся от заключения соглашения.</w:t>
      </w:r>
    </w:p>
    <w:p w:rsidR="00226C24" w:rsidRPr="00226C24" w:rsidRDefault="00226C24" w:rsidP="00226C24">
      <w:pPr>
        <w:autoSpaceDE w:val="0"/>
        <w:autoSpaceDN w:val="0"/>
        <w:adjustRightInd w:val="0"/>
        <w:ind w:firstLine="709"/>
        <w:jc w:val="both"/>
        <w:rPr>
          <w:sz w:val="28"/>
          <w:szCs w:val="28"/>
          <w:lang w:eastAsia="ar-SA"/>
        </w:rPr>
      </w:pPr>
      <w:r w:rsidRPr="00226C24">
        <w:rPr>
          <w:sz w:val="28"/>
          <w:szCs w:val="28"/>
        </w:rPr>
        <w:t xml:space="preserve">65. </w:t>
      </w:r>
      <w:r w:rsidRPr="00226C24">
        <w:rPr>
          <w:sz w:val="28"/>
          <w:szCs w:val="28"/>
          <w:lang w:eastAsia="ar-SA"/>
        </w:rPr>
        <w:t>Направлениями расходов, источником финансового обеспечения которых является субсидия, являются:</w:t>
      </w:r>
    </w:p>
    <w:p w:rsidR="00226C24" w:rsidRPr="00226C24" w:rsidRDefault="00226C24" w:rsidP="00226C24">
      <w:pPr>
        <w:keepNext/>
        <w:autoSpaceDE w:val="0"/>
        <w:autoSpaceDN w:val="0"/>
        <w:adjustRightInd w:val="0"/>
        <w:ind w:firstLine="709"/>
        <w:jc w:val="both"/>
        <w:rPr>
          <w:rFonts w:eastAsia="Calibri"/>
          <w:bCs/>
          <w:sz w:val="28"/>
          <w:szCs w:val="28"/>
        </w:rPr>
      </w:pPr>
      <w:r w:rsidRPr="00226C24">
        <w:rPr>
          <w:sz w:val="28"/>
          <w:szCs w:val="28"/>
          <w:lang w:eastAsia="ar-SA"/>
        </w:rPr>
        <w:t xml:space="preserve">- </w:t>
      </w:r>
      <w:r w:rsidRPr="00226C24">
        <w:rPr>
          <w:rFonts w:eastAsia="Calibri"/>
          <w:bCs/>
          <w:sz w:val="28"/>
          <w:szCs w:val="28"/>
        </w:rPr>
        <w:t>на возмещение части затрат по подключению к инженерной инфраструктуре, текущему ремонту помещения, приобретению оборудования, мебели и оргтехники;</w:t>
      </w:r>
    </w:p>
    <w:p w:rsidR="00226C24" w:rsidRPr="00226C24" w:rsidRDefault="00226C24" w:rsidP="00226C24">
      <w:pPr>
        <w:keepNext/>
        <w:autoSpaceDE w:val="0"/>
        <w:autoSpaceDN w:val="0"/>
        <w:adjustRightInd w:val="0"/>
        <w:ind w:firstLine="709"/>
        <w:jc w:val="both"/>
        <w:rPr>
          <w:rFonts w:eastAsia="Calibri"/>
          <w:bCs/>
          <w:sz w:val="28"/>
          <w:szCs w:val="28"/>
        </w:rPr>
      </w:pPr>
      <w:r w:rsidRPr="00226C24">
        <w:rPr>
          <w:rFonts w:eastAsia="Calibri"/>
          <w:bCs/>
          <w:sz w:val="28"/>
          <w:szCs w:val="28"/>
        </w:rPr>
        <w:t xml:space="preserve">- на возмещение части затрат, связанных с оплатой первоначального (авансового) лизингового взноса и (или) очередных лизинговых платежей </w:t>
      </w:r>
    </w:p>
    <w:p w:rsidR="00226C24" w:rsidRPr="00226C24" w:rsidRDefault="00226C24" w:rsidP="00226C24">
      <w:pPr>
        <w:keepNext/>
        <w:autoSpaceDE w:val="0"/>
        <w:autoSpaceDN w:val="0"/>
        <w:adjustRightInd w:val="0"/>
        <w:ind w:firstLine="709"/>
        <w:jc w:val="both"/>
        <w:rPr>
          <w:rFonts w:eastAsia="Calibri"/>
          <w:bCs/>
          <w:sz w:val="28"/>
          <w:szCs w:val="28"/>
        </w:rPr>
      </w:pPr>
      <w:r w:rsidRPr="00226C24">
        <w:rPr>
          <w:rFonts w:eastAsia="Calibri"/>
          <w:bCs/>
          <w:sz w:val="28"/>
          <w:szCs w:val="28"/>
        </w:rPr>
        <w:t>- по заключенным договорам лизинга (сублизинга) оборудования;</w:t>
      </w:r>
    </w:p>
    <w:p w:rsidR="00226C24" w:rsidRPr="00226C24" w:rsidRDefault="00226C24" w:rsidP="00226C24">
      <w:pPr>
        <w:keepNext/>
        <w:autoSpaceDE w:val="0"/>
        <w:autoSpaceDN w:val="0"/>
        <w:adjustRightInd w:val="0"/>
        <w:ind w:firstLine="709"/>
        <w:jc w:val="both"/>
        <w:rPr>
          <w:rFonts w:eastAsia="Calibri"/>
          <w:bCs/>
          <w:sz w:val="28"/>
          <w:szCs w:val="28"/>
        </w:rPr>
      </w:pPr>
      <w:r w:rsidRPr="00226C24">
        <w:rPr>
          <w:rFonts w:eastAsia="Calibri"/>
          <w:bCs/>
          <w:sz w:val="28"/>
          <w:szCs w:val="28"/>
        </w:rPr>
        <w:t>- на возмещение части затрат на уплату процентов по кредитам на приобретение оборудования;</w:t>
      </w:r>
    </w:p>
    <w:p w:rsidR="00226C24" w:rsidRPr="00226C24" w:rsidRDefault="00226C24" w:rsidP="00226C24">
      <w:pPr>
        <w:keepNext/>
        <w:autoSpaceDE w:val="0"/>
        <w:autoSpaceDN w:val="0"/>
        <w:adjustRightInd w:val="0"/>
        <w:ind w:firstLine="709"/>
        <w:jc w:val="both"/>
        <w:rPr>
          <w:rFonts w:eastAsia="Calibri"/>
          <w:bCs/>
          <w:sz w:val="28"/>
          <w:szCs w:val="28"/>
        </w:rPr>
      </w:pPr>
      <w:r w:rsidRPr="00226C24">
        <w:rPr>
          <w:rFonts w:eastAsia="Calibri"/>
          <w:bCs/>
          <w:sz w:val="28"/>
          <w:szCs w:val="28"/>
        </w:rPr>
        <w:t>- 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rsidR="00226C24" w:rsidRPr="00226C24" w:rsidRDefault="00226C24" w:rsidP="00226C24">
      <w:pPr>
        <w:keepNext/>
        <w:autoSpaceDE w:val="0"/>
        <w:autoSpaceDN w:val="0"/>
        <w:adjustRightInd w:val="0"/>
        <w:ind w:firstLine="709"/>
        <w:jc w:val="both"/>
        <w:rPr>
          <w:rFonts w:eastAsia="Calibri"/>
          <w:bCs/>
          <w:sz w:val="28"/>
          <w:szCs w:val="28"/>
        </w:rPr>
      </w:pPr>
      <w:r w:rsidRPr="00226C24">
        <w:rPr>
          <w:rFonts w:eastAsia="Calibri"/>
          <w:bCs/>
          <w:sz w:val="28"/>
          <w:szCs w:val="28"/>
        </w:rPr>
        <w:t>- на возмещение части затрат на выплату по передаче прав на франшизу (паушальный взнос);</w:t>
      </w:r>
    </w:p>
    <w:p w:rsidR="00226C24" w:rsidRPr="00226C24" w:rsidRDefault="00226C24" w:rsidP="00226C24">
      <w:pPr>
        <w:keepNext/>
        <w:autoSpaceDE w:val="0"/>
        <w:autoSpaceDN w:val="0"/>
        <w:adjustRightInd w:val="0"/>
        <w:ind w:firstLine="709"/>
        <w:jc w:val="both"/>
        <w:rPr>
          <w:rFonts w:eastAsia="Calibri"/>
          <w:bCs/>
          <w:sz w:val="28"/>
          <w:szCs w:val="28"/>
        </w:rPr>
      </w:pPr>
      <w:r w:rsidRPr="00226C24">
        <w:rPr>
          <w:rFonts w:eastAsia="Calibri"/>
          <w:bCs/>
          <w:sz w:val="28"/>
          <w:szCs w:val="28"/>
        </w:rPr>
        <w:t>- иные затраты, которые являются частью расходов, участвующих в формировании финансового результата.</w:t>
      </w:r>
    </w:p>
    <w:p w:rsidR="00226C24" w:rsidRPr="00226C24" w:rsidRDefault="00226C24" w:rsidP="00226C24">
      <w:pPr>
        <w:autoSpaceDE w:val="0"/>
        <w:autoSpaceDN w:val="0"/>
        <w:adjustRightInd w:val="0"/>
        <w:ind w:firstLine="709"/>
        <w:jc w:val="both"/>
        <w:rPr>
          <w:sz w:val="28"/>
          <w:szCs w:val="28"/>
          <w:lang w:eastAsia="ar-SA"/>
        </w:rPr>
      </w:pPr>
      <w:r w:rsidRPr="00226C24">
        <w:rPr>
          <w:sz w:val="28"/>
          <w:szCs w:val="28"/>
          <w:lang w:eastAsia="ar-SA"/>
        </w:rPr>
        <w:t>За счет средств субсидий запрещается возмещать следующие расходы:</w:t>
      </w:r>
    </w:p>
    <w:p w:rsidR="00226C24" w:rsidRPr="00226C24" w:rsidRDefault="00226C24" w:rsidP="00226C24">
      <w:pPr>
        <w:ind w:firstLine="709"/>
        <w:jc w:val="both"/>
        <w:rPr>
          <w:sz w:val="28"/>
          <w:szCs w:val="28"/>
          <w:lang w:eastAsia="ar-SA"/>
        </w:rPr>
      </w:pPr>
      <w:r w:rsidRPr="00226C24">
        <w:rPr>
          <w:sz w:val="28"/>
          <w:szCs w:val="28"/>
          <w:lang w:eastAsia="ar-SA"/>
        </w:rPr>
        <w:t>1) расходы, связанные с оказанием помощи коммерческим организациям;</w:t>
      </w:r>
    </w:p>
    <w:p w:rsidR="00226C24" w:rsidRPr="00226C24" w:rsidRDefault="00226C24" w:rsidP="00226C24">
      <w:pPr>
        <w:ind w:firstLine="709"/>
        <w:jc w:val="both"/>
        <w:rPr>
          <w:sz w:val="28"/>
          <w:szCs w:val="28"/>
          <w:lang w:eastAsia="ar-SA"/>
        </w:rPr>
      </w:pPr>
      <w:r w:rsidRPr="00226C24">
        <w:rPr>
          <w:sz w:val="28"/>
          <w:szCs w:val="28"/>
          <w:lang w:eastAsia="ar-SA"/>
        </w:rPr>
        <w:t>2) расходы, связанные с осуществлением деятельности, напрямую не связанной с осуществлением предпринимательской деятельности;</w:t>
      </w:r>
    </w:p>
    <w:p w:rsidR="00226C24" w:rsidRPr="00226C24" w:rsidRDefault="00226C24" w:rsidP="00226C24">
      <w:pPr>
        <w:ind w:firstLine="709"/>
        <w:jc w:val="both"/>
        <w:rPr>
          <w:sz w:val="28"/>
          <w:szCs w:val="28"/>
          <w:lang w:eastAsia="ar-SA"/>
        </w:rPr>
      </w:pPr>
      <w:r w:rsidRPr="00226C24">
        <w:rPr>
          <w:sz w:val="28"/>
          <w:szCs w:val="28"/>
          <w:lang w:eastAsia="ar-SA"/>
        </w:rPr>
        <w:lastRenderedPageBreak/>
        <w:t>3) расходы на поддержку политических партий и избирательных кампаний;</w:t>
      </w:r>
    </w:p>
    <w:p w:rsidR="00226C24" w:rsidRPr="00226C24" w:rsidRDefault="00226C24" w:rsidP="00226C24">
      <w:pPr>
        <w:ind w:firstLine="709"/>
        <w:jc w:val="both"/>
        <w:rPr>
          <w:sz w:val="28"/>
          <w:szCs w:val="28"/>
          <w:lang w:eastAsia="ar-SA"/>
        </w:rPr>
      </w:pPr>
      <w:r w:rsidRPr="00226C24">
        <w:rPr>
          <w:sz w:val="28"/>
          <w:szCs w:val="28"/>
          <w:lang w:eastAsia="ar-SA"/>
        </w:rPr>
        <w:t xml:space="preserve">4) расходы на проведение собраний, шествий, митингов, демонстраций, пикетирований; </w:t>
      </w:r>
    </w:p>
    <w:p w:rsidR="00226C24" w:rsidRPr="00226C24" w:rsidRDefault="00226C24" w:rsidP="00226C24">
      <w:pPr>
        <w:ind w:firstLine="709"/>
        <w:jc w:val="both"/>
        <w:rPr>
          <w:sz w:val="28"/>
          <w:szCs w:val="28"/>
          <w:lang w:eastAsia="ar-SA"/>
        </w:rPr>
      </w:pPr>
      <w:r w:rsidRPr="00226C24">
        <w:rPr>
          <w:sz w:val="28"/>
          <w:szCs w:val="28"/>
          <w:lang w:eastAsia="ar-SA"/>
        </w:rPr>
        <w:t>5) расходы на фундаментальные научные исследования;</w:t>
      </w:r>
    </w:p>
    <w:p w:rsidR="00226C24" w:rsidRPr="00226C24" w:rsidRDefault="00226C24" w:rsidP="00226C24">
      <w:pPr>
        <w:ind w:firstLine="709"/>
        <w:jc w:val="both"/>
        <w:rPr>
          <w:sz w:val="28"/>
          <w:szCs w:val="28"/>
          <w:lang w:eastAsia="ar-SA"/>
        </w:rPr>
      </w:pPr>
      <w:r w:rsidRPr="00226C24">
        <w:rPr>
          <w:sz w:val="28"/>
          <w:szCs w:val="28"/>
          <w:lang w:eastAsia="ar-SA"/>
        </w:rPr>
        <w:t>6) расходы на строительство;</w:t>
      </w:r>
    </w:p>
    <w:p w:rsidR="00226C24" w:rsidRPr="00226C24" w:rsidRDefault="00226C24" w:rsidP="00226C24">
      <w:pPr>
        <w:ind w:firstLine="709"/>
        <w:jc w:val="both"/>
        <w:rPr>
          <w:sz w:val="28"/>
          <w:szCs w:val="28"/>
          <w:lang w:eastAsia="ar-SA"/>
        </w:rPr>
      </w:pPr>
      <w:r w:rsidRPr="00226C24">
        <w:rPr>
          <w:sz w:val="28"/>
          <w:szCs w:val="28"/>
          <w:lang w:eastAsia="ar-SA"/>
        </w:rPr>
        <w:t>7) расходы на уплату штрафов.</w:t>
      </w:r>
    </w:p>
    <w:p w:rsidR="00226C24" w:rsidRPr="00226C24" w:rsidRDefault="00226C24" w:rsidP="00226C24">
      <w:pPr>
        <w:ind w:firstLine="709"/>
        <w:jc w:val="both"/>
        <w:rPr>
          <w:sz w:val="28"/>
          <w:szCs w:val="28"/>
          <w:lang w:eastAsia="ar-SA"/>
        </w:rPr>
      </w:pPr>
      <w:r w:rsidRPr="00226C24">
        <w:rPr>
          <w:sz w:val="28"/>
          <w:szCs w:val="28"/>
          <w:lang w:eastAsia="ar-SA"/>
        </w:rPr>
        <w:t xml:space="preserve">66. </w:t>
      </w:r>
      <w:r w:rsidRPr="00226C24">
        <w:rPr>
          <w:rFonts w:eastAsia="Microsoft Sans Serif"/>
          <w:sz w:val="28"/>
          <w:szCs w:val="28"/>
          <w:lang w:bidi="ru-RU"/>
        </w:rPr>
        <w:t xml:space="preserve">Субсидии предоставляются из бюджета </w:t>
      </w:r>
      <w:r w:rsidRPr="00226C24">
        <w:rPr>
          <w:sz w:val="28"/>
          <w:szCs w:val="28"/>
        </w:rPr>
        <w:t>муниципального образования «</w:t>
      </w:r>
      <w:r w:rsidR="00EA4E5D">
        <w:rPr>
          <w:sz w:val="28"/>
          <w:szCs w:val="28"/>
        </w:rPr>
        <w:t>Каменоломненское городское</w:t>
      </w:r>
      <w:r w:rsidRPr="00226C24">
        <w:rPr>
          <w:sz w:val="28"/>
          <w:szCs w:val="28"/>
        </w:rPr>
        <w:t xml:space="preserve"> поселение»</w:t>
      </w:r>
      <w:r w:rsidRPr="00226C24">
        <w:rPr>
          <w:rFonts w:eastAsia="Microsoft Sans Serif"/>
          <w:sz w:val="28"/>
          <w:szCs w:val="28"/>
          <w:lang w:bidi="ru-RU"/>
        </w:rPr>
        <w:t xml:space="preserve"> в соответствии со сводной бюджетной росписью, в пределах бюджетных ассигнований, предусмотренных решением о бюджете </w:t>
      </w:r>
      <w:r w:rsidRPr="00226C24">
        <w:rPr>
          <w:sz w:val="28"/>
          <w:szCs w:val="28"/>
        </w:rPr>
        <w:t>муниципального образования «</w:t>
      </w:r>
      <w:r>
        <w:rPr>
          <w:sz w:val="28"/>
          <w:szCs w:val="28"/>
        </w:rPr>
        <w:t>Коммунарское</w:t>
      </w:r>
      <w:r w:rsidRPr="00226C24">
        <w:rPr>
          <w:sz w:val="28"/>
          <w:szCs w:val="28"/>
        </w:rPr>
        <w:t xml:space="preserve"> сельское поселение»</w:t>
      </w:r>
      <w:r w:rsidRPr="00226C24">
        <w:rPr>
          <w:rStyle w:val="5"/>
          <w:sz w:val="28"/>
          <w:szCs w:val="28"/>
        </w:rPr>
        <w:t xml:space="preserve"> </w:t>
      </w:r>
      <w:r w:rsidRPr="00226C24">
        <w:rPr>
          <w:rFonts w:eastAsia="Microsoft Sans Serif"/>
          <w:sz w:val="28"/>
          <w:szCs w:val="28"/>
          <w:lang w:bidi="ru-RU"/>
        </w:rPr>
        <w:t>на соответствующий финансовый год и установленных лимитов бюджетных обязательств.</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67. Изменения, вносимые в соглашение, осуществляются по соглашению сторон и оформляются в виде дополнительного соглашения.</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68. Дополнительное соглашение о расторжении соглашения заключается при условии:</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 xml:space="preserve">1) изменения ранее доведенных до Администрации лимитов бюджетных обязательств при </w:t>
      </w:r>
      <w:r w:rsidR="00EA4E5D" w:rsidRPr="00226C24">
        <w:rPr>
          <w:sz w:val="28"/>
          <w:szCs w:val="28"/>
          <w:lang w:eastAsia="ar-SA"/>
        </w:rPr>
        <w:t>не достижении</w:t>
      </w:r>
      <w:r w:rsidRPr="00226C24">
        <w:rPr>
          <w:sz w:val="28"/>
          <w:szCs w:val="28"/>
          <w:lang w:eastAsia="ar-SA"/>
        </w:rPr>
        <w:t xml:space="preserve"> согласия по новым условиям соглашения;</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2) отказа получателя субсидий от получения субсидий, направленного в адрес Администрации;</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3) возникновения обстоятельств, указанных в пункте 69 настоящего Порядка.</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69. При реорганизации получателя субсидий,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 xml:space="preserve">При реорганизации получателя субсидий, являющегося юридическим лицом, в форме разделения, выделения, а также при ликвидации получателя субсидий, являющегося юридическим лицом, или прекращении деятельности получателя субсидий,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субсидий обязательствах, источником финансового обеспечения которых являются субсидии, и возврате неиспользованного остатка субсидий в бюджет </w:t>
      </w:r>
      <w:r w:rsidRPr="00226C24">
        <w:rPr>
          <w:sz w:val="28"/>
          <w:szCs w:val="28"/>
        </w:rPr>
        <w:t>муниципального образования «</w:t>
      </w:r>
      <w:r>
        <w:rPr>
          <w:sz w:val="28"/>
          <w:szCs w:val="28"/>
        </w:rPr>
        <w:t>Коммунарское</w:t>
      </w:r>
      <w:r w:rsidRPr="00226C24">
        <w:rPr>
          <w:sz w:val="28"/>
          <w:szCs w:val="28"/>
        </w:rPr>
        <w:t xml:space="preserve"> сельское поселение»</w:t>
      </w:r>
      <w:r w:rsidRPr="00226C24">
        <w:rPr>
          <w:sz w:val="28"/>
          <w:szCs w:val="28"/>
          <w:lang w:eastAsia="ar-SA"/>
        </w:rPr>
        <w:t>.</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 xml:space="preserve">При прекращении деятельности получателя субсидий, являющегося индивидуальным предпринимателем, осуществляющим деятельность в качестве главы крестьянского (фермерского) хозяйства в соответствии с </w:t>
      </w:r>
      <w:r w:rsidRPr="00226C24">
        <w:rPr>
          <w:sz w:val="28"/>
          <w:szCs w:val="28"/>
          <w:lang w:eastAsia="ar-SA"/>
        </w:rPr>
        <w:lastRenderedPageBreak/>
        <w:t>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70. Стороны соглашения заключают дополнительные соглашения, указанные в пунктах 67 – 69 настоящего Порядка, в течение 10 рабочих дней со дня получения письменного уведомления одной из сторон соглашения.</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 xml:space="preserve">71. В случае уменьшения Администрации ранее доведенных лимитов бюджетных обязательств, приводящего к невозможности предоставления субсидий в размере, определенном в соглашении, в соглашение включаются условия о согласовании новых условий соглашения или о расторжении соглашения при </w:t>
      </w:r>
      <w:r w:rsidR="00EA4E5D" w:rsidRPr="00226C24">
        <w:rPr>
          <w:sz w:val="28"/>
          <w:szCs w:val="28"/>
          <w:lang w:eastAsia="ar-SA"/>
        </w:rPr>
        <w:t>не достижении</w:t>
      </w:r>
      <w:r w:rsidRPr="00226C24">
        <w:rPr>
          <w:sz w:val="28"/>
          <w:szCs w:val="28"/>
          <w:lang w:eastAsia="ar-SA"/>
        </w:rPr>
        <w:t xml:space="preserve"> согласия по новым условиям.</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 xml:space="preserve">72. Результатом предоставления субсидий является возмещение затрат, связанных с осуществлением предпринимательской деятельности. </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 xml:space="preserve">Результат предоставления субсидии, определенный в соглашении, должен быть конкретным, измеримым, соответствовать целям предоставления субсидии, типам результатов предоставления субсидии, определенным в соответствии с установленным Министерством финансов Российской Федерации </w:t>
      </w:r>
      <w:hyperlink r:id="rId11" w:anchor="/document/409309666/entry/10000" w:history="1">
        <w:r w:rsidRPr="00EA4E5D">
          <w:rPr>
            <w:rStyle w:val="af3"/>
            <w:color w:val="auto"/>
            <w:sz w:val="28"/>
            <w:szCs w:val="28"/>
            <w:u w:val="none"/>
            <w:lang w:eastAsia="ar-SA"/>
          </w:rPr>
          <w:t>порядком</w:t>
        </w:r>
      </w:hyperlink>
      <w:r w:rsidRPr="00226C24">
        <w:rPr>
          <w:sz w:val="28"/>
          <w:szCs w:val="28"/>
          <w:lang w:eastAsia="ar-SA"/>
        </w:rPr>
        <w:t xml:space="preserve"> проведения мониторинга достижения результатов предоставления субсидии.</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73. Средства субсидии перечисляются не позднее 10-го рабочего дня, следующего за днем принятия Администрацией решения о предоставлении субсидий:</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1) юридическим лицам за исключением бюджетных и автономных учреждений,</w:t>
      </w:r>
      <w:r w:rsidRPr="00226C24">
        <w:rPr>
          <w:spacing w:val="1"/>
          <w:sz w:val="28"/>
          <w:szCs w:val="28"/>
          <w:lang w:eastAsia="ar-SA"/>
        </w:rPr>
        <w:t xml:space="preserve"> </w:t>
      </w:r>
      <w:r w:rsidRPr="00226C24">
        <w:rPr>
          <w:sz w:val="28"/>
          <w:szCs w:val="28"/>
          <w:lang w:eastAsia="ar-SA"/>
        </w:rPr>
        <w:t>индивидуальным предпринимателям:</w:t>
      </w:r>
    </w:p>
    <w:p w:rsidR="00226C24" w:rsidRPr="00226C24" w:rsidRDefault="00226C24" w:rsidP="00226C24">
      <w:pPr>
        <w:autoSpaceDE w:val="0"/>
        <w:autoSpaceDN w:val="0"/>
        <w:adjustRightInd w:val="0"/>
        <w:ind w:firstLine="709"/>
        <w:jc w:val="both"/>
        <w:rPr>
          <w:sz w:val="28"/>
          <w:szCs w:val="28"/>
          <w:lang w:eastAsia="ar-SA"/>
        </w:rPr>
      </w:pPr>
      <w:r w:rsidRPr="00226C24">
        <w:rPr>
          <w:sz w:val="28"/>
          <w:szCs w:val="28"/>
          <w:lang w:eastAsia="ar-SA"/>
        </w:rPr>
        <w:t>- в случае если субсидия подлежит в соответствии с бюджетным законодательством Российской Федерации казначейскому сопровождению – на расчетные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226C24" w:rsidRPr="00226C24" w:rsidRDefault="00226C24" w:rsidP="00226C24">
      <w:pPr>
        <w:autoSpaceDE w:val="0"/>
        <w:autoSpaceDN w:val="0"/>
        <w:adjustRightInd w:val="0"/>
        <w:ind w:firstLine="709"/>
        <w:jc w:val="both"/>
        <w:rPr>
          <w:sz w:val="28"/>
          <w:szCs w:val="28"/>
          <w:lang w:eastAsia="ar-SA"/>
        </w:rPr>
      </w:pPr>
      <w:r w:rsidRPr="00226C24">
        <w:rPr>
          <w:sz w:val="28"/>
          <w:szCs w:val="28"/>
          <w:lang w:eastAsia="ar-SA"/>
        </w:rPr>
        <w:t>- в случае если субсидия не подлежит в соответствии с бюджетным законодательством Российской Федерации казначейскому сопровождению – на расчетные счета, открытые получателями субсидий в российских кредитных организациях;</w:t>
      </w:r>
    </w:p>
    <w:p w:rsidR="00226C24" w:rsidRPr="00226C24" w:rsidRDefault="00226C24" w:rsidP="00226C24">
      <w:pPr>
        <w:autoSpaceDE w:val="0"/>
        <w:autoSpaceDN w:val="0"/>
        <w:adjustRightInd w:val="0"/>
        <w:ind w:firstLine="709"/>
        <w:jc w:val="both"/>
        <w:rPr>
          <w:sz w:val="28"/>
          <w:szCs w:val="28"/>
          <w:lang w:eastAsia="ar-SA"/>
        </w:rPr>
      </w:pPr>
      <w:r w:rsidRPr="00226C24">
        <w:rPr>
          <w:sz w:val="28"/>
          <w:szCs w:val="28"/>
          <w:lang w:eastAsia="ar-SA"/>
        </w:rPr>
        <w:t>2) бюджетным учреждениям – на лицевые счета, открытые в территориальном органе Федерального казначейства или финансовом органе субъекта Российской Федерации (муниципального образования);</w:t>
      </w:r>
    </w:p>
    <w:p w:rsidR="00226C24" w:rsidRPr="00226C24" w:rsidRDefault="00226C24" w:rsidP="00226C24">
      <w:pPr>
        <w:autoSpaceDE w:val="0"/>
        <w:autoSpaceDN w:val="0"/>
        <w:adjustRightInd w:val="0"/>
        <w:ind w:firstLine="709"/>
        <w:jc w:val="both"/>
        <w:rPr>
          <w:sz w:val="28"/>
          <w:szCs w:val="28"/>
          <w:lang w:eastAsia="ar-SA"/>
        </w:rPr>
      </w:pPr>
      <w:r w:rsidRPr="00226C24">
        <w:rPr>
          <w:sz w:val="28"/>
          <w:szCs w:val="28"/>
          <w:lang w:eastAsia="ar-SA"/>
        </w:rPr>
        <w:t>3) автономным учреждениям – на лицевые счета, открытые в территориальном органе Федерального казначейства, финансовом органе субъекта Российской Федерации (муниципального образования), или расчетные счета в российских кредитных организациях;</w:t>
      </w:r>
    </w:p>
    <w:p w:rsidR="00226C24" w:rsidRPr="00226C24" w:rsidRDefault="00226C24" w:rsidP="00226C24">
      <w:pPr>
        <w:shd w:val="clear" w:color="auto" w:fill="FFFFFF"/>
        <w:ind w:firstLine="708"/>
        <w:jc w:val="both"/>
        <w:textAlignment w:val="baseline"/>
        <w:rPr>
          <w:sz w:val="28"/>
          <w:szCs w:val="28"/>
          <w:lang w:val="x-none" w:eastAsia="ar-SA"/>
        </w:rPr>
      </w:pPr>
      <w:r w:rsidRPr="00226C24">
        <w:rPr>
          <w:spacing w:val="1"/>
          <w:sz w:val="28"/>
          <w:szCs w:val="28"/>
          <w:lang w:eastAsia="ar-SA"/>
        </w:rPr>
        <w:lastRenderedPageBreak/>
        <w:t xml:space="preserve">4) физическим лицам - расчетные счета, открытые в российских кредитных организациях, если иное не установлено бюджетным законодательством Российской </w:t>
      </w:r>
      <w:r w:rsidRPr="00226C24">
        <w:rPr>
          <w:sz w:val="28"/>
          <w:szCs w:val="28"/>
          <w:lang w:val="x-none" w:eastAsia="ar-SA"/>
        </w:rPr>
        <w:t>Федерации и иными правовыми актами, регулирующими бюджетные отношения.</w:t>
      </w:r>
    </w:p>
    <w:p w:rsidR="00226C24" w:rsidRPr="00226C24" w:rsidRDefault="00226C24" w:rsidP="00226C24">
      <w:pPr>
        <w:shd w:val="clear" w:color="auto" w:fill="FFFFFF"/>
        <w:ind w:firstLine="708"/>
        <w:jc w:val="both"/>
        <w:textAlignment w:val="baseline"/>
        <w:rPr>
          <w:sz w:val="28"/>
          <w:szCs w:val="28"/>
          <w:lang w:eastAsia="ar-SA"/>
        </w:rPr>
      </w:pPr>
      <w:r w:rsidRPr="00226C24">
        <w:rPr>
          <w:sz w:val="28"/>
          <w:szCs w:val="28"/>
          <w:lang w:val="x-none" w:eastAsia="ar-SA"/>
        </w:rPr>
        <w:t>Перераспределение между получателями субсидий невостребованных средств субсиди</w:t>
      </w:r>
      <w:r w:rsidRPr="00226C24">
        <w:rPr>
          <w:sz w:val="28"/>
          <w:szCs w:val="28"/>
          <w:lang w:eastAsia="ar-SA"/>
        </w:rPr>
        <w:t>и</w:t>
      </w:r>
      <w:r w:rsidRPr="00226C24">
        <w:rPr>
          <w:sz w:val="28"/>
          <w:szCs w:val="28"/>
          <w:lang w:val="x-none" w:eastAsia="ar-SA"/>
        </w:rPr>
        <w:t xml:space="preserve"> не производится. На сумму невостребованных средств уменьшаются бюджетные ассигнования на предоставление субсидий в текущем году.</w:t>
      </w:r>
    </w:p>
    <w:p w:rsidR="00226C24" w:rsidRPr="00226C24" w:rsidRDefault="00226C24" w:rsidP="00226C24">
      <w:pPr>
        <w:shd w:val="clear" w:color="auto" w:fill="FFFFFF"/>
        <w:ind w:firstLine="708"/>
        <w:jc w:val="both"/>
        <w:textAlignment w:val="baseline"/>
        <w:rPr>
          <w:spacing w:val="1"/>
          <w:sz w:val="28"/>
          <w:szCs w:val="28"/>
          <w:lang w:eastAsia="ar-SA"/>
        </w:rPr>
      </w:pPr>
      <w:r w:rsidRPr="00226C24">
        <w:rPr>
          <w:sz w:val="28"/>
          <w:szCs w:val="28"/>
          <w:lang w:eastAsia="ar-SA"/>
        </w:rPr>
        <w:t>73.1. По решению Администрации с</w:t>
      </w:r>
      <w:r w:rsidRPr="00226C24">
        <w:rPr>
          <w:spacing w:val="1"/>
          <w:sz w:val="28"/>
          <w:szCs w:val="28"/>
          <w:lang w:eastAsia="ar-SA"/>
        </w:rPr>
        <w:t xml:space="preserve">убсидия на возмещение затрат, возникших в связи с </w:t>
      </w:r>
      <w:r w:rsidRPr="00226C24">
        <w:rPr>
          <w:sz w:val="28"/>
          <w:szCs w:val="28"/>
          <w:lang w:eastAsia="ar-SA"/>
        </w:rPr>
        <w:t>осуществлением предпринимательской деятельности может быть предоставлена</w:t>
      </w:r>
      <w:r w:rsidRPr="00226C24">
        <w:rPr>
          <w:spacing w:val="1"/>
          <w:sz w:val="28"/>
          <w:szCs w:val="28"/>
          <w:lang w:eastAsia="ar-SA"/>
        </w:rPr>
        <w:t xml:space="preserve"> без заключения соглашения при условии наличия достигнутого результата предоставления субсидии и единовременного предоставления субсидии.</w:t>
      </w:r>
    </w:p>
    <w:p w:rsidR="00226C24" w:rsidRPr="00226C24" w:rsidRDefault="00226C24" w:rsidP="00226C24">
      <w:pPr>
        <w:shd w:val="clear" w:color="auto" w:fill="FFFFFF"/>
        <w:ind w:firstLine="708"/>
        <w:jc w:val="both"/>
        <w:textAlignment w:val="baseline"/>
        <w:rPr>
          <w:sz w:val="28"/>
          <w:szCs w:val="28"/>
          <w:lang w:val="x-none" w:eastAsia="ar-SA"/>
        </w:rPr>
      </w:pPr>
    </w:p>
    <w:p w:rsidR="00226C24" w:rsidRPr="00226C24" w:rsidRDefault="00226C24" w:rsidP="00226C24">
      <w:pPr>
        <w:tabs>
          <w:tab w:val="left" w:pos="1196"/>
          <w:tab w:val="center" w:pos="4153"/>
          <w:tab w:val="right" w:pos="8306"/>
        </w:tabs>
        <w:jc w:val="center"/>
        <w:outlineLvl w:val="2"/>
        <w:rPr>
          <w:b/>
          <w:bCs/>
          <w:sz w:val="28"/>
          <w:szCs w:val="28"/>
          <w:lang w:eastAsia="ar-SA"/>
        </w:rPr>
      </w:pPr>
      <w:r w:rsidRPr="00226C24">
        <w:rPr>
          <w:b/>
          <w:bCs/>
          <w:sz w:val="28"/>
          <w:szCs w:val="28"/>
          <w:lang w:eastAsia="ar-SA"/>
        </w:rPr>
        <w:t>4.</w:t>
      </w:r>
      <w:r w:rsidRPr="00226C24">
        <w:rPr>
          <w:sz w:val="28"/>
          <w:szCs w:val="28"/>
          <w:lang w:eastAsia="ar-SA"/>
        </w:rPr>
        <w:t xml:space="preserve"> </w:t>
      </w:r>
      <w:r w:rsidRPr="00226C24">
        <w:rPr>
          <w:b/>
          <w:bCs/>
          <w:sz w:val="28"/>
          <w:szCs w:val="28"/>
          <w:lang w:eastAsia="ar-SA"/>
        </w:rPr>
        <w:t>Представление отчетности, осуществление контроля (мониторинга) за соблюдением условий и порядка предоставления субсидий и ответственность за их нарушение</w:t>
      </w:r>
    </w:p>
    <w:p w:rsidR="00226C24" w:rsidRPr="00226C24" w:rsidRDefault="00226C24" w:rsidP="00226C24">
      <w:pPr>
        <w:tabs>
          <w:tab w:val="left" w:pos="1196"/>
          <w:tab w:val="center" w:pos="4153"/>
          <w:tab w:val="right" w:pos="8306"/>
        </w:tabs>
        <w:jc w:val="center"/>
        <w:outlineLvl w:val="2"/>
        <w:rPr>
          <w:sz w:val="28"/>
          <w:szCs w:val="28"/>
          <w:lang w:eastAsia="ar-SA"/>
        </w:rPr>
      </w:pP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74. Получатель субсидий ежеквартально в срок до 10 числа месяца, следующего за отчетным кварталом, субсидий с использованием системы «Электронный бюджет» представляет отчет о достижении значений результатов предоставления субсидий, а также характеристик результата (при их установлении).</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 xml:space="preserve">75. Отчет, предусмотренный пунктом 74 настоящего Порядка, предоставляется по форме, определенным типовой формой соглашения, установленной финансовым органом </w:t>
      </w:r>
      <w:r w:rsidRPr="00226C24">
        <w:rPr>
          <w:sz w:val="28"/>
          <w:szCs w:val="28"/>
        </w:rPr>
        <w:t xml:space="preserve">администрации </w:t>
      </w:r>
      <w:r w:rsidR="00F83079">
        <w:rPr>
          <w:sz w:val="28"/>
          <w:szCs w:val="28"/>
        </w:rPr>
        <w:t>Каменоломненского городского</w:t>
      </w:r>
      <w:r w:rsidRPr="00226C24">
        <w:rPr>
          <w:sz w:val="28"/>
          <w:szCs w:val="28"/>
        </w:rPr>
        <w:t xml:space="preserve"> поселения</w:t>
      </w:r>
      <w:r w:rsidRPr="00226C24">
        <w:rPr>
          <w:sz w:val="28"/>
          <w:szCs w:val="28"/>
          <w:lang w:eastAsia="ar-SA"/>
        </w:rPr>
        <w:t>.</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76. Администрация в течение 10 рабочих дней со дня представления отчетности, указанной в пункте 74 настоящего Порядка, проверяет ее на предмет полноты и правильности заполнения, соблюдения сроков представления отчетов.</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По результатам проверки Администрация принимает решение о принятии либо отклонении представленной отчетности, о чем информирует получателя субсидий (с указанием выявленных недостатков) в системе «Электронный бюджет».</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В случае отклонения отчетности она возвращается получателю субсидий, который обязан в срок, не превышающий 5 рабочих дней со дня получения уведомления об отклонении представленной отчетности, устранить указанные Администрацией недостатки и повторно представить отчетность.</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 xml:space="preserve">77. Администрация проводит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Приказом Министерства финансов Российской Федерации от 27.04.2024 № 53н «Об утверждении порядка проведения </w:t>
      </w:r>
      <w:r w:rsidRPr="00226C24">
        <w:rPr>
          <w:sz w:val="28"/>
          <w:szCs w:val="28"/>
          <w:lang w:eastAsia="ar-SA"/>
        </w:rPr>
        <w:lastRenderedPageBreak/>
        <w:t>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78. В отношении получателей субсидий:</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1) Администрацией осуществляются проверки соблюдения ими условий и порядка предоставления субсидий, в том числе в части достижения результатов предоставления субсидий;</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2) органами муниципального финансового контроля осуществляются проверки в соответствии со статьями 268.1 и 269.2 Бюджетного кодекса Российской Федерации.</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 xml:space="preserve">79. Субсидии подлежат возврату в бюджет </w:t>
      </w:r>
      <w:r w:rsidRPr="00226C24">
        <w:rPr>
          <w:sz w:val="28"/>
          <w:szCs w:val="28"/>
        </w:rPr>
        <w:t>муниципального образования «</w:t>
      </w:r>
      <w:r>
        <w:rPr>
          <w:sz w:val="28"/>
          <w:szCs w:val="28"/>
        </w:rPr>
        <w:t>Коммунарское</w:t>
      </w:r>
      <w:r w:rsidRPr="00226C24">
        <w:rPr>
          <w:sz w:val="28"/>
          <w:szCs w:val="28"/>
        </w:rPr>
        <w:t xml:space="preserve"> сельское поселение»</w:t>
      </w:r>
      <w:r w:rsidRPr="00226C24">
        <w:rPr>
          <w:rStyle w:val="5"/>
          <w:sz w:val="28"/>
          <w:szCs w:val="28"/>
        </w:rPr>
        <w:t xml:space="preserve"> </w:t>
      </w:r>
      <w:r w:rsidRPr="00226C24">
        <w:rPr>
          <w:sz w:val="28"/>
          <w:szCs w:val="28"/>
          <w:lang w:eastAsia="ar-SA"/>
        </w:rPr>
        <w:t>в следующих случаях:</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1) нарушение получателем субсидий условий, установленных при предоставлении субсидий, выявленное, в том числе по фактам проверок, проведенных Администрацией и органом муниципального финансового контроля;</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 xml:space="preserve">2) </w:t>
      </w:r>
      <w:r w:rsidR="00EA4E5D" w:rsidRPr="00226C24">
        <w:rPr>
          <w:sz w:val="28"/>
          <w:szCs w:val="28"/>
          <w:lang w:eastAsia="ar-SA"/>
        </w:rPr>
        <w:t>не достижение</w:t>
      </w:r>
      <w:r w:rsidRPr="00226C24">
        <w:rPr>
          <w:sz w:val="28"/>
          <w:szCs w:val="28"/>
          <w:lang w:eastAsia="ar-SA"/>
        </w:rPr>
        <w:t xml:space="preserve"> получателем субсидий значений результатов предоставления субсидий, указанных в пункте 72 настоящего Порядка.</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80. Администрация в срок не позднее 10 рабочих дней со дня выявления нарушения, послужившего основанием для возврата субсидий и (или) средств, полученных на основании договоров, заключенных с получателем субсидий, направляет получателю субсидий письменное уведомление с указанием причины возврата и подлежащей к возврату суммы (далее – уведомление).</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 xml:space="preserve">Получатель субсидий в течение 10 рабочих дней со дня получения уведомления осуществляет возврат субсидий в бюджет </w:t>
      </w:r>
      <w:r w:rsidRPr="00226C24">
        <w:rPr>
          <w:sz w:val="28"/>
          <w:szCs w:val="28"/>
        </w:rPr>
        <w:t>муниципального образования «</w:t>
      </w:r>
      <w:r>
        <w:rPr>
          <w:sz w:val="28"/>
          <w:szCs w:val="28"/>
        </w:rPr>
        <w:t>Коммунарское</w:t>
      </w:r>
      <w:r w:rsidRPr="00226C24">
        <w:rPr>
          <w:sz w:val="28"/>
          <w:szCs w:val="28"/>
        </w:rPr>
        <w:t xml:space="preserve"> сельское поселение»</w:t>
      </w:r>
      <w:r w:rsidRPr="00226C24">
        <w:rPr>
          <w:sz w:val="28"/>
          <w:szCs w:val="28"/>
          <w:lang w:eastAsia="ar-SA"/>
        </w:rPr>
        <w:t xml:space="preserve"> по платежным реквизитам, указанным в уведомлении, или направляет в адрес Администрации ответ с мотивированным отказом от возврата субсидий.</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В случае отказа получателя субсидий от добровольного возврата субсидий, Администрация в трехмесячный срок со дня истечения срока, указанного в абзаце втором настоящего пункта, принимает меры к взысканию субсидий в судебном порядке.</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81. В случае, если соблюдение условий предоставления субсидии, в том числе исполнение обязательств по достижению значения результата предоставления субсидии, является невозможным вследствие возникновения обстоятельств непреодолимой силы, положения пункта 79 настоящего Порядка, не применяются.</w:t>
      </w:r>
    </w:p>
    <w:p w:rsidR="00226C24" w:rsidRPr="00226C24" w:rsidRDefault="00226C24" w:rsidP="00226C24">
      <w:pPr>
        <w:tabs>
          <w:tab w:val="left" w:pos="1196"/>
        </w:tabs>
        <w:ind w:firstLine="709"/>
        <w:jc w:val="both"/>
        <w:rPr>
          <w:sz w:val="28"/>
          <w:szCs w:val="28"/>
          <w:lang w:eastAsia="ar-SA"/>
        </w:rPr>
      </w:pPr>
      <w:r w:rsidRPr="00226C24">
        <w:rPr>
          <w:sz w:val="28"/>
          <w:szCs w:val="28"/>
          <w:lang w:eastAsia="ar-SA"/>
        </w:rPr>
        <w:t>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отдельными странами, вследствие принятия международных санкций и другие независящие от воли сторон соглашения обстоятельства.</w:t>
      </w:r>
    </w:p>
    <w:p w:rsidR="00226C24" w:rsidRPr="00226C24" w:rsidRDefault="00226C24" w:rsidP="00226C24">
      <w:pPr>
        <w:pStyle w:val="af4"/>
        <w:jc w:val="center"/>
        <w:rPr>
          <w:rFonts w:ascii="Times New Roman" w:hAnsi="Times New Roman" w:cs="Times New Roman"/>
          <w:sz w:val="28"/>
          <w:szCs w:val="28"/>
        </w:rPr>
      </w:pPr>
    </w:p>
    <w:p w:rsidR="006A475D" w:rsidRPr="00226C24" w:rsidRDefault="006A475D" w:rsidP="00226C24">
      <w:pPr>
        <w:ind w:firstLine="4705"/>
        <w:rPr>
          <w:sz w:val="28"/>
          <w:szCs w:val="28"/>
        </w:rPr>
      </w:pPr>
    </w:p>
    <w:sectPr w:rsidR="006A475D" w:rsidRPr="00226C24" w:rsidSect="00226C24">
      <w:footerReference w:type="even" r:id="rId12"/>
      <w:footerReference w:type="default" r:id="rId13"/>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B32" w:rsidRDefault="00CB1B32">
      <w:r>
        <w:separator/>
      </w:r>
    </w:p>
  </w:endnote>
  <w:endnote w:type="continuationSeparator" w:id="0">
    <w:p w:rsidR="00CB1B32" w:rsidRDefault="00CB1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2EFF" w:usb1="D200FDFF" w:usb2="0A24602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CC"/>
    <w:family w:val="auto"/>
    <w:pitch w:val="variable"/>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D5C" w:rsidRDefault="00A03D5C" w:rsidP="00745ABF">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A03D5C" w:rsidRDefault="00A03D5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D5C" w:rsidRDefault="00A03D5C" w:rsidP="00745ABF">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CA6AD2">
      <w:rPr>
        <w:rStyle w:val="a9"/>
        <w:noProof/>
      </w:rPr>
      <w:t>1</w:t>
    </w:r>
    <w:r>
      <w:rPr>
        <w:rStyle w:val="a9"/>
      </w:rPr>
      <w:fldChar w:fldCharType="end"/>
    </w:r>
  </w:p>
  <w:p w:rsidR="00A03D5C" w:rsidRDefault="00A03D5C" w:rsidP="0077772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B32" w:rsidRDefault="00CB1B32">
      <w:r>
        <w:separator/>
      </w:r>
    </w:p>
  </w:footnote>
  <w:footnote w:type="continuationSeparator" w:id="0">
    <w:p w:rsidR="00CB1B32" w:rsidRDefault="00CB1B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
      </v:shape>
    </w:pict>
  </w:numPicBullet>
  <w:abstractNum w:abstractNumId="0">
    <w:nsid w:val="058156D3"/>
    <w:multiLevelType w:val="multilevel"/>
    <w:tmpl w:val="352EA394"/>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AA34B95"/>
    <w:multiLevelType w:val="multilevel"/>
    <w:tmpl w:val="8F5C31E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6F03599"/>
    <w:multiLevelType w:val="hybridMultilevel"/>
    <w:tmpl w:val="F49A749A"/>
    <w:lvl w:ilvl="0" w:tplc="AA4A572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9A4E1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F48B6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0C123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62A7D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7E285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687ED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F89F7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CE2F6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85517A8"/>
    <w:multiLevelType w:val="hybridMultilevel"/>
    <w:tmpl w:val="6ED8DCAE"/>
    <w:lvl w:ilvl="0" w:tplc="AD1CB10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AA5D9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48232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24FE5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B2F36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0E7C8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98550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CC045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B0E83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8B055DA"/>
    <w:multiLevelType w:val="hybridMultilevel"/>
    <w:tmpl w:val="B3486DD8"/>
    <w:lvl w:ilvl="0" w:tplc="963E6EE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FC2D2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26148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F85D4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BAC94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5AD6C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5C156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7CD85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CC57E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030663C"/>
    <w:multiLevelType w:val="multilevel"/>
    <w:tmpl w:val="D48EF42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3"/>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3B0D1CFA"/>
    <w:multiLevelType w:val="multilevel"/>
    <w:tmpl w:val="CD92199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1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42160AA"/>
    <w:multiLevelType w:val="hybridMultilevel"/>
    <w:tmpl w:val="6DFA90E4"/>
    <w:lvl w:ilvl="0" w:tplc="E998109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AE89E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ACACC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CE274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28419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007F2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40B4F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BE53B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1A37B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6AC64F0"/>
    <w:multiLevelType w:val="hybridMultilevel"/>
    <w:tmpl w:val="1C2897A4"/>
    <w:lvl w:ilvl="0" w:tplc="DA50B59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2016F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2A223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5838C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B8B36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8E89A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68731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D8224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02D7B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F605044"/>
    <w:multiLevelType w:val="multilevel"/>
    <w:tmpl w:val="EAAEA58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65B46785"/>
    <w:multiLevelType w:val="multilevel"/>
    <w:tmpl w:val="378ECF7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6A8E0D48"/>
    <w:multiLevelType w:val="hybridMultilevel"/>
    <w:tmpl w:val="7EB4269E"/>
    <w:lvl w:ilvl="0" w:tplc="DCA4425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729388">
      <w:start w:val="1"/>
      <w:numFmt w:val="lowerLetter"/>
      <w:lvlText w:val="%2"/>
      <w:lvlJc w:val="left"/>
      <w:pPr>
        <w:ind w:left="1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E4407C">
      <w:start w:val="1"/>
      <w:numFmt w:val="lowerRoman"/>
      <w:lvlText w:val="%3"/>
      <w:lvlJc w:val="left"/>
      <w:pPr>
        <w:ind w:left="2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062148">
      <w:start w:val="1"/>
      <w:numFmt w:val="decimal"/>
      <w:lvlText w:val="%4"/>
      <w:lvlJc w:val="left"/>
      <w:pPr>
        <w:ind w:left="2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4401F2">
      <w:start w:val="1"/>
      <w:numFmt w:val="lowerLetter"/>
      <w:lvlText w:val="%5"/>
      <w:lvlJc w:val="left"/>
      <w:pPr>
        <w:ind w:left="3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AE0022">
      <w:start w:val="1"/>
      <w:numFmt w:val="lowerRoman"/>
      <w:lvlText w:val="%6"/>
      <w:lvlJc w:val="left"/>
      <w:pPr>
        <w:ind w:left="4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508FA4">
      <w:start w:val="1"/>
      <w:numFmt w:val="decimal"/>
      <w:lvlText w:val="%7"/>
      <w:lvlJc w:val="left"/>
      <w:pPr>
        <w:ind w:left="4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1E139E">
      <w:start w:val="1"/>
      <w:numFmt w:val="lowerLetter"/>
      <w:lvlText w:val="%8"/>
      <w:lvlJc w:val="left"/>
      <w:pPr>
        <w:ind w:left="5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0E682A">
      <w:start w:val="1"/>
      <w:numFmt w:val="lowerRoman"/>
      <w:lvlText w:val="%9"/>
      <w:lvlJc w:val="left"/>
      <w:pPr>
        <w:ind w:left="6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78D307F4"/>
    <w:multiLevelType w:val="multilevel"/>
    <w:tmpl w:val="84C63CB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9"/>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79D11927"/>
    <w:multiLevelType w:val="hybridMultilevel"/>
    <w:tmpl w:val="61183160"/>
    <w:lvl w:ilvl="0" w:tplc="B9C6633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52AA4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007CA8">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CCAFB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566C6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2CC05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18DDA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78D06C">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5AE46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7D7D0679"/>
    <w:multiLevelType w:val="multilevel"/>
    <w:tmpl w:val="0B1A280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8"/>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2"/>
      <w:numFmt w:val="decimal"/>
      <w:lvlRestart w:val="0"/>
      <w:lvlText w:val="%1.%2.%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4"/>
  </w:num>
  <w:num w:numId="3">
    <w:abstractNumId w:val="2"/>
  </w:num>
  <w:num w:numId="4">
    <w:abstractNumId w:val="13"/>
  </w:num>
  <w:num w:numId="5">
    <w:abstractNumId w:val="7"/>
  </w:num>
  <w:num w:numId="6">
    <w:abstractNumId w:val="6"/>
  </w:num>
  <w:num w:numId="7">
    <w:abstractNumId w:val="14"/>
  </w:num>
  <w:num w:numId="8">
    <w:abstractNumId w:val="12"/>
  </w:num>
  <w:num w:numId="9">
    <w:abstractNumId w:val="1"/>
  </w:num>
  <w:num w:numId="10">
    <w:abstractNumId w:val="10"/>
  </w:num>
  <w:num w:numId="11">
    <w:abstractNumId w:val="9"/>
  </w:num>
  <w:num w:numId="12">
    <w:abstractNumId w:val="5"/>
  </w:num>
  <w:num w:numId="13">
    <w:abstractNumId w:val="0"/>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136"/>
    <w:rsid w:val="0002316F"/>
    <w:rsid w:val="0002755C"/>
    <w:rsid w:val="000357D0"/>
    <w:rsid w:val="00044557"/>
    <w:rsid w:val="000459DA"/>
    <w:rsid w:val="0005064A"/>
    <w:rsid w:val="000553CB"/>
    <w:rsid w:val="00055EF3"/>
    <w:rsid w:val="00057652"/>
    <w:rsid w:val="000609DD"/>
    <w:rsid w:val="000709F1"/>
    <w:rsid w:val="00074228"/>
    <w:rsid w:val="0008684B"/>
    <w:rsid w:val="000A6521"/>
    <w:rsid w:val="000A6FDB"/>
    <w:rsid w:val="000B09DC"/>
    <w:rsid w:val="000B4EB6"/>
    <w:rsid w:val="000B4EE5"/>
    <w:rsid w:val="000C3721"/>
    <w:rsid w:val="000D157C"/>
    <w:rsid w:val="000D7F32"/>
    <w:rsid w:val="000E7276"/>
    <w:rsid w:val="0010669B"/>
    <w:rsid w:val="0011580A"/>
    <w:rsid w:val="00122DEA"/>
    <w:rsid w:val="001331AE"/>
    <w:rsid w:val="00152538"/>
    <w:rsid w:val="001534EB"/>
    <w:rsid w:val="00153E1D"/>
    <w:rsid w:val="00163F16"/>
    <w:rsid w:val="00167B3E"/>
    <w:rsid w:val="001770ED"/>
    <w:rsid w:val="00181AF5"/>
    <w:rsid w:val="001948C1"/>
    <w:rsid w:val="00195DF2"/>
    <w:rsid w:val="001A0C17"/>
    <w:rsid w:val="001A138E"/>
    <w:rsid w:val="001A42CB"/>
    <w:rsid w:val="001A49DD"/>
    <w:rsid w:val="001B426B"/>
    <w:rsid w:val="001B791A"/>
    <w:rsid w:val="001C2B52"/>
    <w:rsid w:val="001E01D7"/>
    <w:rsid w:val="001E23F4"/>
    <w:rsid w:val="001E4836"/>
    <w:rsid w:val="001E6398"/>
    <w:rsid w:val="00203618"/>
    <w:rsid w:val="00206936"/>
    <w:rsid w:val="00214BC2"/>
    <w:rsid w:val="00215FCF"/>
    <w:rsid w:val="00226C24"/>
    <w:rsid w:val="00227B78"/>
    <w:rsid w:val="00230964"/>
    <w:rsid w:val="00242E1F"/>
    <w:rsid w:val="002469E8"/>
    <w:rsid w:val="00251CA3"/>
    <w:rsid w:val="00252A8D"/>
    <w:rsid w:val="0025330E"/>
    <w:rsid w:val="0026768C"/>
    <w:rsid w:val="00290309"/>
    <w:rsid w:val="00290FAF"/>
    <w:rsid w:val="002914C0"/>
    <w:rsid w:val="002957A0"/>
    <w:rsid w:val="002B15BD"/>
    <w:rsid w:val="002B2A43"/>
    <w:rsid w:val="002C30AF"/>
    <w:rsid w:val="002D0117"/>
    <w:rsid w:val="002D319D"/>
    <w:rsid w:val="002F375D"/>
    <w:rsid w:val="0030482D"/>
    <w:rsid w:val="00305371"/>
    <w:rsid w:val="00305C35"/>
    <w:rsid w:val="00310A25"/>
    <w:rsid w:val="003116CD"/>
    <w:rsid w:val="00314C15"/>
    <w:rsid w:val="003176A3"/>
    <w:rsid w:val="00331E18"/>
    <w:rsid w:val="00343A2E"/>
    <w:rsid w:val="00344C62"/>
    <w:rsid w:val="003572F2"/>
    <w:rsid w:val="00360F54"/>
    <w:rsid w:val="0037003E"/>
    <w:rsid w:val="0037245F"/>
    <w:rsid w:val="00380DCF"/>
    <w:rsid w:val="00382E69"/>
    <w:rsid w:val="00392182"/>
    <w:rsid w:val="003B4098"/>
    <w:rsid w:val="003C22E1"/>
    <w:rsid w:val="003C4389"/>
    <w:rsid w:val="003D2586"/>
    <w:rsid w:val="003D47BD"/>
    <w:rsid w:val="003E34C4"/>
    <w:rsid w:val="003F0051"/>
    <w:rsid w:val="003F59AA"/>
    <w:rsid w:val="003F5CC4"/>
    <w:rsid w:val="003F66EC"/>
    <w:rsid w:val="003F7B16"/>
    <w:rsid w:val="004008B5"/>
    <w:rsid w:val="004228A0"/>
    <w:rsid w:val="0042489B"/>
    <w:rsid w:val="00427B3E"/>
    <w:rsid w:val="00430B4B"/>
    <w:rsid w:val="004354E9"/>
    <w:rsid w:val="004421B9"/>
    <w:rsid w:val="004428C4"/>
    <w:rsid w:val="004432F4"/>
    <w:rsid w:val="00446DB6"/>
    <w:rsid w:val="00447275"/>
    <w:rsid w:val="004519AA"/>
    <w:rsid w:val="00456520"/>
    <w:rsid w:val="0046329E"/>
    <w:rsid w:val="00476F55"/>
    <w:rsid w:val="004926EF"/>
    <w:rsid w:val="004A094F"/>
    <w:rsid w:val="004D1F5B"/>
    <w:rsid w:val="004D355F"/>
    <w:rsid w:val="004F49C9"/>
    <w:rsid w:val="004F4CBB"/>
    <w:rsid w:val="00523E32"/>
    <w:rsid w:val="005241AD"/>
    <w:rsid w:val="00544BB6"/>
    <w:rsid w:val="005513D4"/>
    <w:rsid w:val="005578A1"/>
    <w:rsid w:val="00562103"/>
    <w:rsid w:val="00597084"/>
    <w:rsid w:val="005A5CE4"/>
    <w:rsid w:val="005C67D0"/>
    <w:rsid w:val="005D44ED"/>
    <w:rsid w:val="005F76CB"/>
    <w:rsid w:val="00600366"/>
    <w:rsid w:val="00625248"/>
    <w:rsid w:val="006363A4"/>
    <w:rsid w:val="006469B0"/>
    <w:rsid w:val="006536EC"/>
    <w:rsid w:val="00653A46"/>
    <w:rsid w:val="006654A6"/>
    <w:rsid w:val="00680CE4"/>
    <w:rsid w:val="00684E0A"/>
    <w:rsid w:val="006858EE"/>
    <w:rsid w:val="006913F9"/>
    <w:rsid w:val="00692E39"/>
    <w:rsid w:val="006A00D2"/>
    <w:rsid w:val="006A1696"/>
    <w:rsid w:val="006A3A82"/>
    <w:rsid w:val="006A475D"/>
    <w:rsid w:val="006A6D89"/>
    <w:rsid w:val="006C2F57"/>
    <w:rsid w:val="006C46BF"/>
    <w:rsid w:val="006C7946"/>
    <w:rsid w:val="006D5F7E"/>
    <w:rsid w:val="006F3515"/>
    <w:rsid w:val="00703CBB"/>
    <w:rsid w:val="00716487"/>
    <w:rsid w:val="00724C00"/>
    <w:rsid w:val="00730457"/>
    <w:rsid w:val="0073091A"/>
    <w:rsid w:val="00737C04"/>
    <w:rsid w:val="00745ABF"/>
    <w:rsid w:val="00751A98"/>
    <w:rsid w:val="007578EA"/>
    <w:rsid w:val="00760B70"/>
    <w:rsid w:val="0076534B"/>
    <w:rsid w:val="00777721"/>
    <w:rsid w:val="00794AD6"/>
    <w:rsid w:val="007B125B"/>
    <w:rsid w:val="007B1939"/>
    <w:rsid w:val="007B3450"/>
    <w:rsid w:val="007B6EAE"/>
    <w:rsid w:val="007C0544"/>
    <w:rsid w:val="007C193C"/>
    <w:rsid w:val="007D01B3"/>
    <w:rsid w:val="007D3FD9"/>
    <w:rsid w:val="007E03ED"/>
    <w:rsid w:val="007E50F8"/>
    <w:rsid w:val="007E5C14"/>
    <w:rsid w:val="007F388E"/>
    <w:rsid w:val="007F4B30"/>
    <w:rsid w:val="007F6167"/>
    <w:rsid w:val="00802976"/>
    <w:rsid w:val="00807C0D"/>
    <w:rsid w:val="008210A4"/>
    <w:rsid w:val="00825C2E"/>
    <w:rsid w:val="00830D9B"/>
    <w:rsid w:val="0083601F"/>
    <w:rsid w:val="0084355F"/>
    <w:rsid w:val="008505B1"/>
    <w:rsid w:val="008531DF"/>
    <w:rsid w:val="00853D00"/>
    <w:rsid w:val="00857120"/>
    <w:rsid w:val="008659E4"/>
    <w:rsid w:val="00877FED"/>
    <w:rsid w:val="00883DC7"/>
    <w:rsid w:val="00890CF8"/>
    <w:rsid w:val="008C30FB"/>
    <w:rsid w:val="008D37E8"/>
    <w:rsid w:val="008D55EC"/>
    <w:rsid w:val="008E4C3D"/>
    <w:rsid w:val="008E4D26"/>
    <w:rsid w:val="00900EDA"/>
    <w:rsid w:val="00910F68"/>
    <w:rsid w:val="0091308C"/>
    <w:rsid w:val="00921659"/>
    <w:rsid w:val="00924142"/>
    <w:rsid w:val="0093166F"/>
    <w:rsid w:val="00933DCF"/>
    <w:rsid w:val="00934A6B"/>
    <w:rsid w:val="00944C99"/>
    <w:rsid w:val="009468DC"/>
    <w:rsid w:val="00950619"/>
    <w:rsid w:val="00961F0A"/>
    <w:rsid w:val="0096414A"/>
    <w:rsid w:val="00997A86"/>
    <w:rsid w:val="009A2761"/>
    <w:rsid w:val="009A40E9"/>
    <w:rsid w:val="009B067F"/>
    <w:rsid w:val="009C3F93"/>
    <w:rsid w:val="009C4A87"/>
    <w:rsid w:val="009C6BB5"/>
    <w:rsid w:val="009C758D"/>
    <w:rsid w:val="009D0DC1"/>
    <w:rsid w:val="009D60EC"/>
    <w:rsid w:val="009E1C72"/>
    <w:rsid w:val="009E7D05"/>
    <w:rsid w:val="009F2136"/>
    <w:rsid w:val="00A03D5C"/>
    <w:rsid w:val="00A046A8"/>
    <w:rsid w:val="00A23923"/>
    <w:rsid w:val="00A33F25"/>
    <w:rsid w:val="00A45D98"/>
    <w:rsid w:val="00A57214"/>
    <w:rsid w:val="00A572CF"/>
    <w:rsid w:val="00A5738E"/>
    <w:rsid w:val="00A63ADC"/>
    <w:rsid w:val="00A67BC9"/>
    <w:rsid w:val="00A8030E"/>
    <w:rsid w:val="00A80892"/>
    <w:rsid w:val="00A83072"/>
    <w:rsid w:val="00A9194E"/>
    <w:rsid w:val="00A96054"/>
    <w:rsid w:val="00AB28EC"/>
    <w:rsid w:val="00AB5B8E"/>
    <w:rsid w:val="00AD312D"/>
    <w:rsid w:val="00AE7359"/>
    <w:rsid w:val="00AF1AFD"/>
    <w:rsid w:val="00AF6FA1"/>
    <w:rsid w:val="00B06FAE"/>
    <w:rsid w:val="00B111D9"/>
    <w:rsid w:val="00B152CD"/>
    <w:rsid w:val="00B20342"/>
    <w:rsid w:val="00B25407"/>
    <w:rsid w:val="00B35CED"/>
    <w:rsid w:val="00B479FC"/>
    <w:rsid w:val="00B607DB"/>
    <w:rsid w:val="00B65C4D"/>
    <w:rsid w:val="00B6624F"/>
    <w:rsid w:val="00B73B5D"/>
    <w:rsid w:val="00B77947"/>
    <w:rsid w:val="00B828BE"/>
    <w:rsid w:val="00B91B4F"/>
    <w:rsid w:val="00B960B2"/>
    <w:rsid w:val="00BA0F1D"/>
    <w:rsid w:val="00BB3BE2"/>
    <w:rsid w:val="00BB3CEC"/>
    <w:rsid w:val="00BC625C"/>
    <w:rsid w:val="00BC775D"/>
    <w:rsid w:val="00BE0D34"/>
    <w:rsid w:val="00BE1DA2"/>
    <w:rsid w:val="00BE36F4"/>
    <w:rsid w:val="00BE56ED"/>
    <w:rsid w:val="00BF43CB"/>
    <w:rsid w:val="00BF6905"/>
    <w:rsid w:val="00C05EA1"/>
    <w:rsid w:val="00C144DD"/>
    <w:rsid w:val="00C213F4"/>
    <w:rsid w:val="00C248C5"/>
    <w:rsid w:val="00C327FC"/>
    <w:rsid w:val="00C32B38"/>
    <w:rsid w:val="00C42D7F"/>
    <w:rsid w:val="00C43085"/>
    <w:rsid w:val="00C43254"/>
    <w:rsid w:val="00C45BBB"/>
    <w:rsid w:val="00C47D9B"/>
    <w:rsid w:val="00C56ED2"/>
    <w:rsid w:val="00C817EB"/>
    <w:rsid w:val="00C84C15"/>
    <w:rsid w:val="00CA2A0B"/>
    <w:rsid w:val="00CA6AD2"/>
    <w:rsid w:val="00CB1B32"/>
    <w:rsid w:val="00CB44D9"/>
    <w:rsid w:val="00CC1A78"/>
    <w:rsid w:val="00CC38E7"/>
    <w:rsid w:val="00CD3069"/>
    <w:rsid w:val="00CD594B"/>
    <w:rsid w:val="00CE31D3"/>
    <w:rsid w:val="00CF1625"/>
    <w:rsid w:val="00D2539B"/>
    <w:rsid w:val="00D25EEF"/>
    <w:rsid w:val="00D31423"/>
    <w:rsid w:val="00D336DD"/>
    <w:rsid w:val="00D657A8"/>
    <w:rsid w:val="00DA6D7F"/>
    <w:rsid w:val="00DA79D4"/>
    <w:rsid w:val="00DB5BB9"/>
    <w:rsid w:val="00DC2920"/>
    <w:rsid w:val="00DC2F9A"/>
    <w:rsid w:val="00DC38D3"/>
    <w:rsid w:val="00DD7AC6"/>
    <w:rsid w:val="00DE1E9F"/>
    <w:rsid w:val="00DE243C"/>
    <w:rsid w:val="00DE405F"/>
    <w:rsid w:val="00DE77B4"/>
    <w:rsid w:val="00DF0C1E"/>
    <w:rsid w:val="00DF7644"/>
    <w:rsid w:val="00E01B3A"/>
    <w:rsid w:val="00E321A7"/>
    <w:rsid w:val="00E32533"/>
    <w:rsid w:val="00E701D4"/>
    <w:rsid w:val="00E75C8C"/>
    <w:rsid w:val="00E834CB"/>
    <w:rsid w:val="00E836E7"/>
    <w:rsid w:val="00EA3D8C"/>
    <w:rsid w:val="00EA4E5D"/>
    <w:rsid w:val="00EA65CC"/>
    <w:rsid w:val="00EB09C8"/>
    <w:rsid w:val="00EB26C7"/>
    <w:rsid w:val="00ED550D"/>
    <w:rsid w:val="00ED67BC"/>
    <w:rsid w:val="00EE192F"/>
    <w:rsid w:val="00EE3197"/>
    <w:rsid w:val="00EF304C"/>
    <w:rsid w:val="00F0681A"/>
    <w:rsid w:val="00F26F37"/>
    <w:rsid w:val="00F27EBA"/>
    <w:rsid w:val="00F32952"/>
    <w:rsid w:val="00F5125E"/>
    <w:rsid w:val="00F555A2"/>
    <w:rsid w:val="00F64939"/>
    <w:rsid w:val="00F74861"/>
    <w:rsid w:val="00F82DE8"/>
    <w:rsid w:val="00F83079"/>
    <w:rsid w:val="00F974A7"/>
    <w:rsid w:val="00FA00CE"/>
    <w:rsid w:val="00FA231E"/>
    <w:rsid w:val="00FB2416"/>
    <w:rsid w:val="00FC06FF"/>
    <w:rsid w:val="00FD1849"/>
    <w:rsid w:val="00FD7113"/>
    <w:rsid w:val="00FE5F93"/>
    <w:rsid w:val="00FF6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pPr>
      <w:keepNext/>
      <w:ind w:left="709"/>
      <w:outlineLvl w:val="1"/>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w:aliases w:val="Основной текст1,Основной текст Знак,Основной текст Знак Знак,bt"/>
    <w:basedOn w:val="a"/>
    <w:rPr>
      <w:sz w:val="28"/>
    </w:rPr>
  </w:style>
  <w:style w:type="paragraph" w:styleId="a4">
    <w:name w:val="Body Text Indent"/>
    <w:basedOn w:val="a"/>
    <w:pPr>
      <w:ind w:firstLine="709"/>
      <w:jc w:val="both"/>
    </w:pPr>
    <w:rPr>
      <w:sz w:val="28"/>
    </w:rPr>
  </w:style>
  <w:style w:type="paragraph" w:customStyle="1" w:styleId="Postan">
    <w:name w:val="Postan"/>
    <w:basedOn w:val="a"/>
    <w:pPr>
      <w:jc w:val="center"/>
    </w:pPr>
    <w:rPr>
      <w:sz w:val="28"/>
    </w:rPr>
  </w:style>
  <w:style w:type="paragraph" w:styleId="a5">
    <w:name w:val="footer"/>
    <w:basedOn w:val="a"/>
    <w:link w:val="a6"/>
    <w:uiPriority w:val="99"/>
    <w:pPr>
      <w:tabs>
        <w:tab w:val="center" w:pos="4153"/>
        <w:tab w:val="right" w:pos="8306"/>
      </w:tabs>
    </w:pPr>
  </w:style>
  <w:style w:type="paragraph" w:styleId="a7">
    <w:name w:val="header"/>
    <w:basedOn w:val="a"/>
    <w:link w:val="a8"/>
    <w:uiPriority w:val="99"/>
    <w:pPr>
      <w:tabs>
        <w:tab w:val="center" w:pos="4153"/>
        <w:tab w:val="right" w:pos="8306"/>
      </w:tabs>
    </w:pPr>
  </w:style>
  <w:style w:type="character" w:styleId="a9">
    <w:name w:val="page number"/>
    <w:basedOn w:val="a0"/>
  </w:style>
  <w:style w:type="paragraph" w:customStyle="1" w:styleId="ConsPlusNormal">
    <w:name w:val="ConsPlusNormal"/>
    <w:link w:val="ConsPlusNormal0"/>
    <w:rsid w:val="009F2136"/>
    <w:pPr>
      <w:autoSpaceDE w:val="0"/>
      <w:autoSpaceDN w:val="0"/>
      <w:adjustRightInd w:val="0"/>
      <w:ind w:firstLine="720"/>
    </w:pPr>
    <w:rPr>
      <w:rFonts w:ascii="Arial" w:hAnsi="Arial" w:cs="Arial"/>
    </w:rPr>
  </w:style>
  <w:style w:type="paragraph" w:customStyle="1" w:styleId="ConsPlusTitle">
    <w:name w:val="ConsPlusTitle"/>
    <w:rsid w:val="009F2136"/>
    <w:pPr>
      <w:autoSpaceDE w:val="0"/>
      <w:autoSpaceDN w:val="0"/>
      <w:adjustRightInd w:val="0"/>
    </w:pPr>
    <w:rPr>
      <w:rFonts w:ascii="Arial" w:hAnsi="Arial" w:cs="Arial"/>
      <w:b/>
      <w:bCs/>
    </w:rPr>
  </w:style>
  <w:style w:type="paragraph" w:styleId="3">
    <w:name w:val="Body Text 3"/>
    <w:basedOn w:val="a"/>
    <w:link w:val="30"/>
    <w:rsid w:val="009F2136"/>
    <w:pPr>
      <w:spacing w:after="120"/>
    </w:pPr>
    <w:rPr>
      <w:rFonts w:eastAsia="Calibri"/>
      <w:sz w:val="16"/>
      <w:szCs w:val="16"/>
    </w:rPr>
  </w:style>
  <w:style w:type="character" w:customStyle="1" w:styleId="30">
    <w:name w:val="Основной текст 3 Знак"/>
    <w:link w:val="3"/>
    <w:locked/>
    <w:rsid w:val="009F2136"/>
    <w:rPr>
      <w:rFonts w:eastAsia="Calibri"/>
      <w:sz w:val="16"/>
      <w:szCs w:val="16"/>
      <w:lang w:val="ru-RU" w:eastAsia="ru-RU" w:bidi="ar-SA"/>
    </w:rPr>
  </w:style>
  <w:style w:type="paragraph" w:customStyle="1" w:styleId="aa">
    <w:name w:val="ЭЭГ"/>
    <w:basedOn w:val="a"/>
    <w:rsid w:val="009F2136"/>
    <w:pPr>
      <w:spacing w:line="360" w:lineRule="auto"/>
      <w:ind w:firstLine="720"/>
      <w:jc w:val="both"/>
    </w:pPr>
    <w:rPr>
      <w:sz w:val="24"/>
      <w:szCs w:val="24"/>
    </w:rPr>
  </w:style>
  <w:style w:type="paragraph" w:styleId="31">
    <w:name w:val="Body Text Indent 3"/>
    <w:basedOn w:val="a"/>
    <w:link w:val="32"/>
    <w:rsid w:val="009F2136"/>
    <w:pPr>
      <w:spacing w:after="120"/>
      <w:ind w:left="283"/>
    </w:pPr>
    <w:rPr>
      <w:sz w:val="16"/>
      <w:szCs w:val="16"/>
    </w:rPr>
  </w:style>
  <w:style w:type="character" w:customStyle="1" w:styleId="32">
    <w:name w:val="Основной текст с отступом 3 Знак"/>
    <w:link w:val="31"/>
    <w:rsid w:val="009F2136"/>
    <w:rPr>
      <w:sz w:val="16"/>
      <w:szCs w:val="16"/>
      <w:lang w:val="ru-RU" w:eastAsia="ru-RU" w:bidi="ar-SA"/>
    </w:rPr>
  </w:style>
  <w:style w:type="paragraph" w:styleId="ab">
    <w:name w:val="Balloon Text"/>
    <w:basedOn w:val="a"/>
    <w:link w:val="ac"/>
    <w:rsid w:val="000A6FDB"/>
    <w:rPr>
      <w:rFonts w:ascii="Tahoma" w:hAnsi="Tahoma"/>
      <w:sz w:val="16"/>
      <w:szCs w:val="16"/>
      <w:lang w:val="x-none" w:eastAsia="x-none"/>
    </w:rPr>
  </w:style>
  <w:style w:type="character" w:customStyle="1" w:styleId="ac">
    <w:name w:val="Текст выноски Знак"/>
    <w:link w:val="ab"/>
    <w:rsid w:val="000A6FDB"/>
    <w:rPr>
      <w:rFonts w:ascii="Tahoma" w:hAnsi="Tahoma" w:cs="Tahoma"/>
      <w:sz w:val="16"/>
      <w:szCs w:val="16"/>
    </w:rPr>
  </w:style>
  <w:style w:type="character" w:customStyle="1" w:styleId="ListParagraphChar">
    <w:name w:val="List Paragraph Char"/>
    <w:link w:val="ListParagraph"/>
    <w:locked/>
    <w:rsid w:val="007D3FD9"/>
    <w:rPr>
      <w:lang w:val="ru-RU" w:eastAsia="ru-RU" w:bidi="ar-SA"/>
    </w:rPr>
  </w:style>
  <w:style w:type="paragraph" w:customStyle="1" w:styleId="ListParagraph">
    <w:name w:val="List Paragraph"/>
    <w:basedOn w:val="a"/>
    <w:link w:val="ListParagraphChar"/>
    <w:rsid w:val="007D3FD9"/>
    <w:pPr>
      <w:ind w:left="720"/>
      <w:contextualSpacing/>
    </w:pPr>
  </w:style>
  <w:style w:type="character" w:customStyle="1" w:styleId="CharStyle10">
    <w:name w:val="Char Style 10"/>
    <w:link w:val="Style9"/>
    <w:locked/>
    <w:rsid w:val="007D3FD9"/>
    <w:rPr>
      <w:sz w:val="26"/>
      <w:shd w:val="clear" w:color="auto" w:fill="FFFFFF"/>
      <w:lang w:bidi="ar-SA"/>
    </w:rPr>
  </w:style>
  <w:style w:type="paragraph" w:customStyle="1" w:styleId="Style9">
    <w:name w:val="Style 9"/>
    <w:basedOn w:val="a"/>
    <w:link w:val="CharStyle10"/>
    <w:rsid w:val="007D3FD9"/>
    <w:pPr>
      <w:widowControl w:val="0"/>
      <w:shd w:val="clear" w:color="auto" w:fill="FFFFFF"/>
      <w:spacing w:before="540" w:line="312" w:lineRule="exact"/>
      <w:jc w:val="both"/>
    </w:pPr>
    <w:rPr>
      <w:sz w:val="26"/>
      <w:shd w:val="clear" w:color="auto" w:fill="FFFFFF"/>
      <w:lang w:val="ru-RU" w:eastAsia="ru-RU"/>
    </w:rPr>
  </w:style>
  <w:style w:type="character" w:customStyle="1" w:styleId="BalloonTextChar">
    <w:name w:val="Balloon Text Char"/>
    <w:locked/>
    <w:rsid w:val="00044557"/>
    <w:rPr>
      <w:rFonts w:ascii="Tahoma" w:hAnsi="Tahoma" w:cs="Tahoma"/>
      <w:sz w:val="16"/>
      <w:szCs w:val="16"/>
    </w:rPr>
  </w:style>
  <w:style w:type="paragraph" w:customStyle="1" w:styleId="ad">
    <w:name w:val=" Знак"/>
    <w:basedOn w:val="a"/>
    <w:rsid w:val="000B09DC"/>
    <w:pPr>
      <w:spacing w:before="100" w:beforeAutospacing="1" w:after="100" w:afterAutospacing="1"/>
    </w:pPr>
    <w:rPr>
      <w:rFonts w:ascii="Tahoma" w:hAnsi="Tahoma"/>
      <w:lang w:val="en-US" w:eastAsia="en-US"/>
    </w:rPr>
  </w:style>
  <w:style w:type="paragraph" w:styleId="ae">
    <w:name w:val="Normal (Web)"/>
    <w:basedOn w:val="a"/>
    <w:uiPriority w:val="99"/>
    <w:rsid w:val="00BE0D34"/>
    <w:pPr>
      <w:spacing w:before="100" w:beforeAutospacing="1" w:after="100" w:afterAutospacing="1"/>
    </w:pPr>
    <w:rPr>
      <w:sz w:val="24"/>
      <w:szCs w:val="24"/>
    </w:rPr>
  </w:style>
  <w:style w:type="paragraph" w:customStyle="1" w:styleId="21">
    <w:name w:val="Основной текст 21"/>
    <w:basedOn w:val="a"/>
    <w:rsid w:val="007B125B"/>
    <w:pPr>
      <w:jc w:val="both"/>
    </w:pPr>
    <w:rPr>
      <w:sz w:val="28"/>
    </w:rPr>
  </w:style>
  <w:style w:type="character" w:customStyle="1" w:styleId="10">
    <w:name w:val="Заголовок 1 Знак"/>
    <w:link w:val="1"/>
    <w:rsid w:val="005241AD"/>
    <w:rPr>
      <w:rFonts w:ascii="AG Souvenir" w:hAnsi="AG Souvenir"/>
      <w:b/>
      <w:spacing w:val="38"/>
      <w:sz w:val="28"/>
    </w:rPr>
  </w:style>
  <w:style w:type="character" w:customStyle="1" w:styleId="20">
    <w:name w:val="Заголовок 2 Знак"/>
    <w:link w:val="2"/>
    <w:rsid w:val="005241AD"/>
    <w:rPr>
      <w:sz w:val="28"/>
    </w:rPr>
  </w:style>
  <w:style w:type="table" w:customStyle="1" w:styleId="TableGrid">
    <w:name w:val="TableGrid"/>
    <w:rsid w:val="005241AD"/>
    <w:rPr>
      <w:rFonts w:ascii="Calibri" w:hAnsi="Calibri"/>
      <w:sz w:val="22"/>
      <w:szCs w:val="22"/>
      <w:lang w:val="en-US" w:eastAsia="en-US"/>
    </w:rPr>
    <w:tblPr>
      <w:tblCellMar>
        <w:top w:w="0" w:type="dxa"/>
        <w:left w:w="0" w:type="dxa"/>
        <w:bottom w:w="0" w:type="dxa"/>
        <w:right w:w="0" w:type="dxa"/>
      </w:tblCellMar>
    </w:tblPr>
  </w:style>
  <w:style w:type="character" w:customStyle="1" w:styleId="a6">
    <w:name w:val="Нижний колонтитул Знак"/>
    <w:link w:val="a5"/>
    <w:uiPriority w:val="99"/>
    <w:rsid w:val="005241AD"/>
  </w:style>
  <w:style w:type="character" w:customStyle="1" w:styleId="a8">
    <w:name w:val="Верхний колонтитул Знак"/>
    <w:link w:val="a7"/>
    <w:uiPriority w:val="99"/>
    <w:rsid w:val="005241AD"/>
  </w:style>
  <w:style w:type="paragraph" w:styleId="af">
    <w:name w:val="Block Text"/>
    <w:basedOn w:val="a"/>
    <w:rsid w:val="005241AD"/>
    <w:pPr>
      <w:shd w:val="clear" w:color="auto" w:fill="FFFFFF"/>
      <w:ind w:left="426" w:right="19" w:hanging="142"/>
      <w:jc w:val="both"/>
    </w:pPr>
    <w:rPr>
      <w:sz w:val="28"/>
      <w:szCs w:val="24"/>
    </w:rPr>
  </w:style>
  <w:style w:type="paragraph" w:styleId="af0">
    <w:name w:val="List Paragraph"/>
    <w:basedOn w:val="a"/>
    <w:uiPriority w:val="34"/>
    <w:qFormat/>
    <w:rsid w:val="005241AD"/>
    <w:pPr>
      <w:widowControl w:val="0"/>
      <w:suppressAutoHyphens/>
      <w:ind w:left="720"/>
      <w:contextualSpacing/>
    </w:pPr>
    <w:rPr>
      <w:rFonts w:eastAsia="DejaVu Sans"/>
      <w:color w:val="000000"/>
      <w:kern w:val="2"/>
      <w:sz w:val="24"/>
      <w:szCs w:val="24"/>
      <w:lang w:eastAsia="en-US"/>
    </w:rPr>
  </w:style>
  <w:style w:type="paragraph" w:styleId="af1">
    <w:name w:val="Plain Text"/>
    <w:basedOn w:val="a"/>
    <w:link w:val="af2"/>
    <w:rsid w:val="005241AD"/>
    <w:rPr>
      <w:rFonts w:ascii="Courier New" w:hAnsi="Courier New"/>
      <w:lang w:val="x-none" w:eastAsia="x-none"/>
    </w:rPr>
  </w:style>
  <w:style w:type="character" w:customStyle="1" w:styleId="af2">
    <w:name w:val="Текст Знак"/>
    <w:link w:val="af1"/>
    <w:rsid w:val="005241AD"/>
    <w:rPr>
      <w:rFonts w:ascii="Courier New" w:hAnsi="Courier New"/>
      <w:lang w:val="x-none" w:eastAsia="x-none"/>
    </w:rPr>
  </w:style>
  <w:style w:type="character" w:customStyle="1" w:styleId="22">
    <w:name w:val="Заголовок №2_"/>
    <w:link w:val="23"/>
    <w:uiPriority w:val="99"/>
    <w:locked/>
    <w:rsid w:val="005241AD"/>
    <w:rPr>
      <w:b/>
      <w:bCs/>
      <w:sz w:val="27"/>
      <w:szCs w:val="27"/>
      <w:shd w:val="clear" w:color="auto" w:fill="FFFFFF"/>
    </w:rPr>
  </w:style>
  <w:style w:type="paragraph" w:customStyle="1" w:styleId="23">
    <w:name w:val="Заголовок №2"/>
    <w:basedOn w:val="a"/>
    <w:link w:val="22"/>
    <w:uiPriority w:val="99"/>
    <w:rsid w:val="005241AD"/>
    <w:pPr>
      <w:shd w:val="clear" w:color="auto" w:fill="FFFFFF"/>
      <w:spacing w:after="60" w:line="240" w:lineRule="atLeast"/>
      <w:jc w:val="center"/>
      <w:outlineLvl w:val="1"/>
    </w:pPr>
    <w:rPr>
      <w:b/>
      <w:bCs/>
      <w:sz w:val="27"/>
      <w:szCs w:val="27"/>
    </w:rPr>
  </w:style>
  <w:style w:type="character" w:customStyle="1" w:styleId="ConsPlusNormal0">
    <w:name w:val="ConsPlusNormal Знак"/>
    <w:link w:val="ConsPlusNormal"/>
    <w:locked/>
    <w:rsid w:val="00B152CD"/>
    <w:rPr>
      <w:rFonts w:ascii="Arial" w:hAnsi="Arial" w:cs="Arial"/>
    </w:rPr>
  </w:style>
  <w:style w:type="character" w:styleId="af3">
    <w:name w:val="Hyperlink"/>
    <w:rsid w:val="00226C24"/>
    <w:rPr>
      <w:color w:val="000080"/>
      <w:u w:val="single"/>
    </w:rPr>
  </w:style>
  <w:style w:type="paragraph" w:customStyle="1" w:styleId="af4">
    <w:name w:val="Áàçîâûé"/>
    <w:rsid w:val="00226C24"/>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s1">
    <w:name w:val="s_1"/>
    <w:basedOn w:val="a"/>
    <w:rsid w:val="00226C24"/>
    <w:pPr>
      <w:spacing w:before="100" w:beforeAutospacing="1" w:after="100" w:afterAutospacing="1"/>
    </w:pPr>
    <w:rPr>
      <w:sz w:val="24"/>
      <w:szCs w:val="24"/>
    </w:rPr>
  </w:style>
  <w:style w:type="character" w:customStyle="1" w:styleId="5">
    <w:name w:val="Основной текст (5)_"/>
    <w:link w:val="50"/>
    <w:locked/>
    <w:rsid w:val="00226C24"/>
    <w:rPr>
      <w:b/>
      <w:bCs/>
      <w:shd w:val="clear" w:color="auto" w:fill="FFFFFF"/>
    </w:rPr>
  </w:style>
  <w:style w:type="paragraph" w:customStyle="1" w:styleId="50">
    <w:name w:val="Основной текст (5)"/>
    <w:basedOn w:val="a"/>
    <w:link w:val="5"/>
    <w:rsid w:val="00226C24"/>
    <w:pPr>
      <w:widowControl w:val="0"/>
      <w:shd w:val="clear" w:color="auto" w:fill="FFFFFF"/>
      <w:spacing w:before="180" w:after="180" w:line="274" w:lineRule="exact"/>
      <w:jc w:val="both"/>
    </w:pPr>
    <w:rPr>
      <w:b/>
      <w:bCs/>
    </w:rPr>
  </w:style>
  <w:style w:type="character" w:customStyle="1" w:styleId="af5">
    <w:name w:val="Гипертекстовая ссылка"/>
    <w:uiPriority w:val="99"/>
    <w:rsid w:val="00226C24"/>
    <w:rPr>
      <w:color w:val="008000"/>
      <w:sz w:val="22"/>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pPr>
      <w:keepNext/>
      <w:ind w:left="709"/>
      <w:outlineLvl w:val="1"/>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w:aliases w:val="Основной текст1,Основной текст Знак,Основной текст Знак Знак,bt"/>
    <w:basedOn w:val="a"/>
    <w:rPr>
      <w:sz w:val="28"/>
    </w:rPr>
  </w:style>
  <w:style w:type="paragraph" w:styleId="a4">
    <w:name w:val="Body Text Indent"/>
    <w:basedOn w:val="a"/>
    <w:pPr>
      <w:ind w:firstLine="709"/>
      <w:jc w:val="both"/>
    </w:pPr>
    <w:rPr>
      <w:sz w:val="28"/>
    </w:rPr>
  </w:style>
  <w:style w:type="paragraph" w:customStyle="1" w:styleId="Postan">
    <w:name w:val="Postan"/>
    <w:basedOn w:val="a"/>
    <w:pPr>
      <w:jc w:val="center"/>
    </w:pPr>
    <w:rPr>
      <w:sz w:val="28"/>
    </w:rPr>
  </w:style>
  <w:style w:type="paragraph" w:styleId="a5">
    <w:name w:val="footer"/>
    <w:basedOn w:val="a"/>
    <w:link w:val="a6"/>
    <w:uiPriority w:val="99"/>
    <w:pPr>
      <w:tabs>
        <w:tab w:val="center" w:pos="4153"/>
        <w:tab w:val="right" w:pos="8306"/>
      </w:tabs>
    </w:pPr>
  </w:style>
  <w:style w:type="paragraph" w:styleId="a7">
    <w:name w:val="header"/>
    <w:basedOn w:val="a"/>
    <w:link w:val="a8"/>
    <w:uiPriority w:val="99"/>
    <w:pPr>
      <w:tabs>
        <w:tab w:val="center" w:pos="4153"/>
        <w:tab w:val="right" w:pos="8306"/>
      </w:tabs>
    </w:pPr>
  </w:style>
  <w:style w:type="character" w:styleId="a9">
    <w:name w:val="page number"/>
    <w:basedOn w:val="a0"/>
  </w:style>
  <w:style w:type="paragraph" w:customStyle="1" w:styleId="ConsPlusNormal">
    <w:name w:val="ConsPlusNormal"/>
    <w:link w:val="ConsPlusNormal0"/>
    <w:rsid w:val="009F2136"/>
    <w:pPr>
      <w:autoSpaceDE w:val="0"/>
      <w:autoSpaceDN w:val="0"/>
      <w:adjustRightInd w:val="0"/>
      <w:ind w:firstLine="720"/>
    </w:pPr>
    <w:rPr>
      <w:rFonts w:ascii="Arial" w:hAnsi="Arial" w:cs="Arial"/>
    </w:rPr>
  </w:style>
  <w:style w:type="paragraph" w:customStyle="1" w:styleId="ConsPlusTitle">
    <w:name w:val="ConsPlusTitle"/>
    <w:rsid w:val="009F2136"/>
    <w:pPr>
      <w:autoSpaceDE w:val="0"/>
      <w:autoSpaceDN w:val="0"/>
      <w:adjustRightInd w:val="0"/>
    </w:pPr>
    <w:rPr>
      <w:rFonts w:ascii="Arial" w:hAnsi="Arial" w:cs="Arial"/>
      <w:b/>
      <w:bCs/>
    </w:rPr>
  </w:style>
  <w:style w:type="paragraph" w:styleId="3">
    <w:name w:val="Body Text 3"/>
    <w:basedOn w:val="a"/>
    <w:link w:val="30"/>
    <w:rsid w:val="009F2136"/>
    <w:pPr>
      <w:spacing w:after="120"/>
    </w:pPr>
    <w:rPr>
      <w:rFonts w:eastAsia="Calibri"/>
      <w:sz w:val="16"/>
      <w:szCs w:val="16"/>
    </w:rPr>
  </w:style>
  <w:style w:type="character" w:customStyle="1" w:styleId="30">
    <w:name w:val="Основной текст 3 Знак"/>
    <w:link w:val="3"/>
    <w:locked/>
    <w:rsid w:val="009F2136"/>
    <w:rPr>
      <w:rFonts w:eastAsia="Calibri"/>
      <w:sz w:val="16"/>
      <w:szCs w:val="16"/>
      <w:lang w:val="ru-RU" w:eastAsia="ru-RU" w:bidi="ar-SA"/>
    </w:rPr>
  </w:style>
  <w:style w:type="paragraph" w:customStyle="1" w:styleId="aa">
    <w:name w:val="ЭЭГ"/>
    <w:basedOn w:val="a"/>
    <w:rsid w:val="009F2136"/>
    <w:pPr>
      <w:spacing w:line="360" w:lineRule="auto"/>
      <w:ind w:firstLine="720"/>
      <w:jc w:val="both"/>
    </w:pPr>
    <w:rPr>
      <w:sz w:val="24"/>
      <w:szCs w:val="24"/>
    </w:rPr>
  </w:style>
  <w:style w:type="paragraph" w:styleId="31">
    <w:name w:val="Body Text Indent 3"/>
    <w:basedOn w:val="a"/>
    <w:link w:val="32"/>
    <w:rsid w:val="009F2136"/>
    <w:pPr>
      <w:spacing w:after="120"/>
      <w:ind w:left="283"/>
    </w:pPr>
    <w:rPr>
      <w:sz w:val="16"/>
      <w:szCs w:val="16"/>
    </w:rPr>
  </w:style>
  <w:style w:type="character" w:customStyle="1" w:styleId="32">
    <w:name w:val="Основной текст с отступом 3 Знак"/>
    <w:link w:val="31"/>
    <w:rsid w:val="009F2136"/>
    <w:rPr>
      <w:sz w:val="16"/>
      <w:szCs w:val="16"/>
      <w:lang w:val="ru-RU" w:eastAsia="ru-RU" w:bidi="ar-SA"/>
    </w:rPr>
  </w:style>
  <w:style w:type="paragraph" w:styleId="ab">
    <w:name w:val="Balloon Text"/>
    <w:basedOn w:val="a"/>
    <w:link w:val="ac"/>
    <w:rsid w:val="000A6FDB"/>
    <w:rPr>
      <w:rFonts w:ascii="Tahoma" w:hAnsi="Tahoma"/>
      <w:sz w:val="16"/>
      <w:szCs w:val="16"/>
      <w:lang w:val="x-none" w:eastAsia="x-none"/>
    </w:rPr>
  </w:style>
  <w:style w:type="character" w:customStyle="1" w:styleId="ac">
    <w:name w:val="Текст выноски Знак"/>
    <w:link w:val="ab"/>
    <w:rsid w:val="000A6FDB"/>
    <w:rPr>
      <w:rFonts w:ascii="Tahoma" w:hAnsi="Tahoma" w:cs="Tahoma"/>
      <w:sz w:val="16"/>
      <w:szCs w:val="16"/>
    </w:rPr>
  </w:style>
  <w:style w:type="character" w:customStyle="1" w:styleId="ListParagraphChar">
    <w:name w:val="List Paragraph Char"/>
    <w:link w:val="ListParagraph"/>
    <w:locked/>
    <w:rsid w:val="007D3FD9"/>
    <w:rPr>
      <w:lang w:val="ru-RU" w:eastAsia="ru-RU" w:bidi="ar-SA"/>
    </w:rPr>
  </w:style>
  <w:style w:type="paragraph" w:customStyle="1" w:styleId="ListParagraph">
    <w:name w:val="List Paragraph"/>
    <w:basedOn w:val="a"/>
    <w:link w:val="ListParagraphChar"/>
    <w:rsid w:val="007D3FD9"/>
    <w:pPr>
      <w:ind w:left="720"/>
      <w:contextualSpacing/>
    </w:pPr>
  </w:style>
  <w:style w:type="character" w:customStyle="1" w:styleId="CharStyle10">
    <w:name w:val="Char Style 10"/>
    <w:link w:val="Style9"/>
    <w:locked/>
    <w:rsid w:val="007D3FD9"/>
    <w:rPr>
      <w:sz w:val="26"/>
      <w:shd w:val="clear" w:color="auto" w:fill="FFFFFF"/>
      <w:lang w:bidi="ar-SA"/>
    </w:rPr>
  </w:style>
  <w:style w:type="paragraph" w:customStyle="1" w:styleId="Style9">
    <w:name w:val="Style 9"/>
    <w:basedOn w:val="a"/>
    <w:link w:val="CharStyle10"/>
    <w:rsid w:val="007D3FD9"/>
    <w:pPr>
      <w:widowControl w:val="0"/>
      <w:shd w:val="clear" w:color="auto" w:fill="FFFFFF"/>
      <w:spacing w:before="540" w:line="312" w:lineRule="exact"/>
      <w:jc w:val="both"/>
    </w:pPr>
    <w:rPr>
      <w:sz w:val="26"/>
      <w:shd w:val="clear" w:color="auto" w:fill="FFFFFF"/>
      <w:lang w:val="ru-RU" w:eastAsia="ru-RU"/>
    </w:rPr>
  </w:style>
  <w:style w:type="character" w:customStyle="1" w:styleId="BalloonTextChar">
    <w:name w:val="Balloon Text Char"/>
    <w:locked/>
    <w:rsid w:val="00044557"/>
    <w:rPr>
      <w:rFonts w:ascii="Tahoma" w:hAnsi="Tahoma" w:cs="Tahoma"/>
      <w:sz w:val="16"/>
      <w:szCs w:val="16"/>
    </w:rPr>
  </w:style>
  <w:style w:type="paragraph" w:customStyle="1" w:styleId="ad">
    <w:name w:val=" Знак"/>
    <w:basedOn w:val="a"/>
    <w:rsid w:val="000B09DC"/>
    <w:pPr>
      <w:spacing w:before="100" w:beforeAutospacing="1" w:after="100" w:afterAutospacing="1"/>
    </w:pPr>
    <w:rPr>
      <w:rFonts w:ascii="Tahoma" w:hAnsi="Tahoma"/>
      <w:lang w:val="en-US" w:eastAsia="en-US"/>
    </w:rPr>
  </w:style>
  <w:style w:type="paragraph" w:styleId="ae">
    <w:name w:val="Normal (Web)"/>
    <w:basedOn w:val="a"/>
    <w:uiPriority w:val="99"/>
    <w:rsid w:val="00BE0D34"/>
    <w:pPr>
      <w:spacing w:before="100" w:beforeAutospacing="1" w:after="100" w:afterAutospacing="1"/>
    </w:pPr>
    <w:rPr>
      <w:sz w:val="24"/>
      <w:szCs w:val="24"/>
    </w:rPr>
  </w:style>
  <w:style w:type="paragraph" w:customStyle="1" w:styleId="21">
    <w:name w:val="Основной текст 21"/>
    <w:basedOn w:val="a"/>
    <w:rsid w:val="007B125B"/>
    <w:pPr>
      <w:jc w:val="both"/>
    </w:pPr>
    <w:rPr>
      <w:sz w:val="28"/>
    </w:rPr>
  </w:style>
  <w:style w:type="character" w:customStyle="1" w:styleId="10">
    <w:name w:val="Заголовок 1 Знак"/>
    <w:link w:val="1"/>
    <w:rsid w:val="005241AD"/>
    <w:rPr>
      <w:rFonts w:ascii="AG Souvenir" w:hAnsi="AG Souvenir"/>
      <w:b/>
      <w:spacing w:val="38"/>
      <w:sz w:val="28"/>
    </w:rPr>
  </w:style>
  <w:style w:type="character" w:customStyle="1" w:styleId="20">
    <w:name w:val="Заголовок 2 Знак"/>
    <w:link w:val="2"/>
    <w:rsid w:val="005241AD"/>
    <w:rPr>
      <w:sz w:val="28"/>
    </w:rPr>
  </w:style>
  <w:style w:type="table" w:customStyle="1" w:styleId="TableGrid">
    <w:name w:val="TableGrid"/>
    <w:rsid w:val="005241AD"/>
    <w:rPr>
      <w:rFonts w:ascii="Calibri" w:hAnsi="Calibri"/>
      <w:sz w:val="22"/>
      <w:szCs w:val="22"/>
      <w:lang w:val="en-US" w:eastAsia="en-US"/>
    </w:rPr>
    <w:tblPr>
      <w:tblCellMar>
        <w:top w:w="0" w:type="dxa"/>
        <w:left w:w="0" w:type="dxa"/>
        <w:bottom w:w="0" w:type="dxa"/>
        <w:right w:w="0" w:type="dxa"/>
      </w:tblCellMar>
    </w:tblPr>
  </w:style>
  <w:style w:type="character" w:customStyle="1" w:styleId="a6">
    <w:name w:val="Нижний колонтитул Знак"/>
    <w:link w:val="a5"/>
    <w:uiPriority w:val="99"/>
    <w:rsid w:val="005241AD"/>
  </w:style>
  <w:style w:type="character" w:customStyle="1" w:styleId="a8">
    <w:name w:val="Верхний колонтитул Знак"/>
    <w:link w:val="a7"/>
    <w:uiPriority w:val="99"/>
    <w:rsid w:val="005241AD"/>
  </w:style>
  <w:style w:type="paragraph" w:styleId="af">
    <w:name w:val="Block Text"/>
    <w:basedOn w:val="a"/>
    <w:rsid w:val="005241AD"/>
    <w:pPr>
      <w:shd w:val="clear" w:color="auto" w:fill="FFFFFF"/>
      <w:ind w:left="426" w:right="19" w:hanging="142"/>
      <w:jc w:val="both"/>
    </w:pPr>
    <w:rPr>
      <w:sz w:val="28"/>
      <w:szCs w:val="24"/>
    </w:rPr>
  </w:style>
  <w:style w:type="paragraph" w:styleId="af0">
    <w:name w:val="List Paragraph"/>
    <w:basedOn w:val="a"/>
    <w:uiPriority w:val="34"/>
    <w:qFormat/>
    <w:rsid w:val="005241AD"/>
    <w:pPr>
      <w:widowControl w:val="0"/>
      <w:suppressAutoHyphens/>
      <w:ind w:left="720"/>
      <w:contextualSpacing/>
    </w:pPr>
    <w:rPr>
      <w:rFonts w:eastAsia="DejaVu Sans"/>
      <w:color w:val="000000"/>
      <w:kern w:val="2"/>
      <w:sz w:val="24"/>
      <w:szCs w:val="24"/>
      <w:lang w:eastAsia="en-US"/>
    </w:rPr>
  </w:style>
  <w:style w:type="paragraph" w:styleId="af1">
    <w:name w:val="Plain Text"/>
    <w:basedOn w:val="a"/>
    <w:link w:val="af2"/>
    <w:rsid w:val="005241AD"/>
    <w:rPr>
      <w:rFonts w:ascii="Courier New" w:hAnsi="Courier New"/>
      <w:lang w:val="x-none" w:eastAsia="x-none"/>
    </w:rPr>
  </w:style>
  <w:style w:type="character" w:customStyle="1" w:styleId="af2">
    <w:name w:val="Текст Знак"/>
    <w:link w:val="af1"/>
    <w:rsid w:val="005241AD"/>
    <w:rPr>
      <w:rFonts w:ascii="Courier New" w:hAnsi="Courier New"/>
      <w:lang w:val="x-none" w:eastAsia="x-none"/>
    </w:rPr>
  </w:style>
  <w:style w:type="character" w:customStyle="1" w:styleId="22">
    <w:name w:val="Заголовок №2_"/>
    <w:link w:val="23"/>
    <w:uiPriority w:val="99"/>
    <w:locked/>
    <w:rsid w:val="005241AD"/>
    <w:rPr>
      <w:b/>
      <w:bCs/>
      <w:sz w:val="27"/>
      <w:szCs w:val="27"/>
      <w:shd w:val="clear" w:color="auto" w:fill="FFFFFF"/>
    </w:rPr>
  </w:style>
  <w:style w:type="paragraph" w:customStyle="1" w:styleId="23">
    <w:name w:val="Заголовок №2"/>
    <w:basedOn w:val="a"/>
    <w:link w:val="22"/>
    <w:uiPriority w:val="99"/>
    <w:rsid w:val="005241AD"/>
    <w:pPr>
      <w:shd w:val="clear" w:color="auto" w:fill="FFFFFF"/>
      <w:spacing w:after="60" w:line="240" w:lineRule="atLeast"/>
      <w:jc w:val="center"/>
      <w:outlineLvl w:val="1"/>
    </w:pPr>
    <w:rPr>
      <w:b/>
      <w:bCs/>
      <w:sz w:val="27"/>
      <w:szCs w:val="27"/>
    </w:rPr>
  </w:style>
  <w:style w:type="character" w:customStyle="1" w:styleId="ConsPlusNormal0">
    <w:name w:val="ConsPlusNormal Знак"/>
    <w:link w:val="ConsPlusNormal"/>
    <w:locked/>
    <w:rsid w:val="00B152CD"/>
    <w:rPr>
      <w:rFonts w:ascii="Arial" w:hAnsi="Arial" w:cs="Arial"/>
    </w:rPr>
  </w:style>
  <w:style w:type="character" w:styleId="af3">
    <w:name w:val="Hyperlink"/>
    <w:rsid w:val="00226C24"/>
    <w:rPr>
      <w:color w:val="000080"/>
      <w:u w:val="single"/>
    </w:rPr>
  </w:style>
  <w:style w:type="paragraph" w:customStyle="1" w:styleId="af4">
    <w:name w:val="Áàçîâûé"/>
    <w:rsid w:val="00226C24"/>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s1">
    <w:name w:val="s_1"/>
    <w:basedOn w:val="a"/>
    <w:rsid w:val="00226C24"/>
    <w:pPr>
      <w:spacing w:before="100" w:beforeAutospacing="1" w:after="100" w:afterAutospacing="1"/>
    </w:pPr>
    <w:rPr>
      <w:sz w:val="24"/>
      <w:szCs w:val="24"/>
    </w:rPr>
  </w:style>
  <w:style w:type="character" w:customStyle="1" w:styleId="5">
    <w:name w:val="Основной текст (5)_"/>
    <w:link w:val="50"/>
    <w:locked/>
    <w:rsid w:val="00226C24"/>
    <w:rPr>
      <w:b/>
      <w:bCs/>
      <w:shd w:val="clear" w:color="auto" w:fill="FFFFFF"/>
    </w:rPr>
  </w:style>
  <w:style w:type="paragraph" w:customStyle="1" w:styleId="50">
    <w:name w:val="Основной текст (5)"/>
    <w:basedOn w:val="a"/>
    <w:link w:val="5"/>
    <w:rsid w:val="00226C24"/>
    <w:pPr>
      <w:widowControl w:val="0"/>
      <w:shd w:val="clear" w:color="auto" w:fill="FFFFFF"/>
      <w:spacing w:before="180" w:after="180" w:line="274" w:lineRule="exact"/>
      <w:jc w:val="both"/>
    </w:pPr>
    <w:rPr>
      <w:b/>
      <w:bCs/>
    </w:rPr>
  </w:style>
  <w:style w:type="character" w:customStyle="1" w:styleId="af5">
    <w:name w:val="Гипертекстовая ссылка"/>
    <w:uiPriority w:val="99"/>
    <w:rsid w:val="00226C24"/>
    <w:rPr>
      <w:color w:val="008000"/>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49151">
      <w:bodyDiv w:val="1"/>
      <w:marLeft w:val="0"/>
      <w:marRight w:val="0"/>
      <w:marTop w:val="0"/>
      <w:marBottom w:val="0"/>
      <w:divBdr>
        <w:top w:val="none" w:sz="0" w:space="0" w:color="auto"/>
        <w:left w:val="none" w:sz="0" w:space="0" w:color="auto"/>
        <w:bottom w:val="none" w:sz="0" w:space="0" w:color="auto"/>
        <w:right w:val="none" w:sz="0" w:space="0" w:color="auto"/>
      </w:divBdr>
    </w:div>
    <w:div w:id="160885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www.budget.gov.r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58;&#1077;&#1082;&#1091;&#1097;&#1080;&#1077;%20&#1096;&#1072;&#1073;&#1083;&#1086;&#1085;&#1099;\&#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7D028-C004-4D82-8C93-7B7F484DB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24</Pages>
  <Words>8619</Words>
  <Characters>49129</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57633</CharactersWithSpaces>
  <SharedDoc>false</SharedDoc>
  <HLinks>
    <vt:vector size="24" baseType="variant">
      <vt:variant>
        <vt:i4>1769490</vt:i4>
      </vt:variant>
      <vt:variant>
        <vt:i4>9</vt:i4>
      </vt:variant>
      <vt:variant>
        <vt:i4>0</vt:i4>
      </vt:variant>
      <vt:variant>
        <vt:i4>5</vt:i4>
      </vt:variant>
      <vt:variant>
        <vt:lpwstr>https://internet.garant.ru/</vt:lpwstr>
      </vt:variant>
      <vt:variant>
        <vt:lpwstr>/document/409309666/entry/10000</vt:lpwstr>
      </vt:variant>
      <vt:variant>
        <vt:i4>5570655</vt:i4>
      </vt:variant>
      <vt:variant>
        <vt:i4>6</vt:i4>
      </vt:variant>
      <vt:variant>
        <vt:i4>0</vt:i4>
      </vt:variant>
      <vt:variant>
        <vt:i4>5</vt:i4>
      </vt:variant>
      <vt:variant>
        <vt:lpwstr>https://internet.garant.ru/</vt:lpwstr>
      </vt:variant>
      <vt:variant>
        <vt:lpwstr>/document/10102673/entry/3</vt:lpwstr>
      </vt:variant>
      <vt:variant>
        <vt:i4>7341075</vt:i4>
      </vt:variant>
      <vt:variant>
        <vt:i4>3</vt:i4>
      </vt:variant>
      <vt:variant>
        <vt:i4>0</vt:i4>
      </vt:variant>
      <vt:variant>
        <vt:i4>5</vt:i4>
      </vt:variant>
      <vt:variant>
        <vt:lpwstr/>
      </vt:variant>
      <vt:variant>
        <vt:lpwstr>Основные_средства</vt:lpwstr>
      </vt:variant>
      <vt:variant>
        <vt:i4>5374037</vt:i4>
      </vt:variant>
      <vt:variant>
        <vt:i4>0</vt:i4>
      </vt:variant>
      <vt:variant>
        <vt:i4>0</vt:i4>
      </vt:variant>
      <vt:variant>
        <vt:i4>5</vt:i4>
      </vt:variant>
      <vt:variant>
        <vt:lpwstr>http://www.budget.gov.ru/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cp:revision>
  <cp:lastPrinted>2025-02-28T06:31:00Z</cp:lastPrinted>
  <dcterms:created xsi:type="dcterms:W3CDTF">2025-05-12T08:03:00Z</dcterms:created>
  <dcterms:modified xsi:type="dcterms:W3CDTF">2025-05-12T08:03:00Z</dcterms:modified>
</cp:coreProperties>
</file>