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FD0" w:rsidRDefault="00A915CD" w:rsidP="00A915CD">
      <w:pPr>
        <w:ind w:right="0"/>
      </w:pPr>
      <w:bookmarkStart w:id="0" w:name="_GoBack"/>
      <w:bookmarkEnd w:id="0"/>
      <w:r>
        <w:rPr>
          <w:sz w:val="24"/>
          <w:szCs w:val="24"/>
        </w:rPr>
        <w:t xml:space="preserve">                                                              </w:t>
      </w:r>
      <w:r w:rsidR="0092114A">
        <w:rPr>
          <w:b/>
          <w:caps/>
          <w:noProof/>
          <w:sz w:val="32"/>
          <w:szCs w:val="32"/>
        </w:rPr>
        <w:drawing>
          <wp:inline distT="0" distB="0" distL="0" distR="0">
            <wp:extent cx="638175" cy="1028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1028700"/>
                    </a:xfrm>
                    <a:prstGeom prst="rect">
                      <a:avLst/>
                    </a:prstGeom>
                    <a:noFill/>
                    <a:ln>
                      <a:noFill/>
                    </a:ln>
                  </pic:spPr>
                </pic:pic>
              </a:graphicData>
            </a:graphic>
          </wp:inline>
        </w:drawing>
      </w:r>
    </w:p>
    <w:p w:rsidR="00344FD0" w:rsidRPr="00813FB4" w:rsidRDefault="00344FD0" w:rsidP="00A915CD">
      <w:pPr>
        <w:ind w:firstLine="0"/>
        <w:jc w:val="center"/>
        <w:rPr>
          <w:b/>
          <w:caps/>
          <w:sz w:val="32"/>
          <w:szCs w:val="32"/>
        </w:rPr>
      </w:pPr>
      <w:r w:rsidRPr="00813FB4">
        <w:rPr>
          <w:b/>
          <w:caps/>
          <w:sz w:val="32"/>
          <w:szCs w:val="32"/>
        </w:rPr>
        <w:t>Российская Федерация</w:t>
      </w:r>
    </w:p>
    <w:p w:rsidR="00344FD0" w:rsidRDefault="00344FD0" w:rsidP="00A915CD">
      <w:pPr>
        <w:ind w:firstLine="0"/>
        <w:jc w:val="center"/>
        <w:rPr>
          <w:b/>
          <w:caps/>
          <w:sz w:val="32"/>
          <w:szCs w:val="32"/>
        </w:rPr>
      </w:pPr>
      <w:r w:rsidRPr="00813FB4">
        <w:rPr>
          <w:b/>
          <w:caps/>
          <w:sz w:val="32"/>
          <w:szCs w:val="32"/>
        </w:rPr>
        <w:t>Ростовская область</w:t>
      </w:r>
    </w:p>
    <w:p w:rsidR="00344FD0" w:rsidRPr="00B04BB7" w:rsidRDefault="00344FD0" w:rsidP="00A915CD">
      <w:pPr>
        <w:ind w:firstLine="0"/>
        <w:jc w:val="center"/>
        <w:rPr>
          <w:b/>
          <w:bCs/>
          <w:caps/>
          <w:sz w:val="32"/>
          <w:szCs w:val="32"/>
        </w:rPr>
      </w:pPr>
      <w:r w:rsidRPr="00B04BB7">
        <w:rPr>
          <w:b/>
          <w:bCs/>
          <w:caps/>
          <w:sz w:val="32"/>
          <w:szCs w:val="32"/>
        </w:rPr>
        <w:t>Октябрьский район</w:t>
      </w:r>
    </w:p>
    <w:p w:rsidR="00344FD0" w:rsidRPr="00813FB4" w:rsidRDefault="00344FD0" w:rsidP="00A915CD">
      <w:pPr>
        <w:ind w:firstLine="0"/>
        <w:jc w:val="center"/>
        <w:rPr>
          <w:b/>
        </w:rPr>
      </w:pPr>
      <w:r w:rsidRPr="00813FB4">
        <w:rPr>
          <w:b/>
        </w:rPr>
        <w:t>Муниципальное образование «</w:t>
      </w:r>
      <w:r>
        <w:rPr>
          <w:b/>
        </w:rPr>
        <w:t>Каменоломненское городское поселение</w:t>
      </w:r>
      <w:r w:rsidRPr="00813FB4">
        <w:rPr>
          <w:b/>
        </w:rPr>
        <w:t>»</w:t>
      </w:r>
    </w:p>
    <w:p w:rsidR="00344FD0" w:rsidRPr="00813FB4" w:rsidRDefault="00344FD0" w:rsidP="00A915CD">
      <w:pPr>
        <w:ind w:firstLine="0"/>
        <w:jc w:val="center"/>
        <w:rPr>
          <w:rFonts w:ascii="Georgia" w:hAnsi="Georgia"/>
          <w:b/>
        </w:rPr>
      </w:pPr>
      <w:r>
        <w:rPr>
          <w:b/>
        </w:rPr>
        <w:t>Администрация</w:t>
      </w:r>
      <w:r w:rsidRPr="00813FB4">
        <w:rPr>
          <w:b/>
        </w:rPr>
        <w:t xml:space="preserve"> </w:t>
      </w:r>
      <w:r>
        <w:rPr>
          <w:b/>
        </w:rPr>
        <w:t>Каменоломненского городского поселения</w:t>
      </w:r>
    </w:p>
    <w:p w:rsidR="00344FD0" w:rsidRPr="003809BE" w:rsidRDefault="00344FD0" w:rsidP="00A915CD">
      <w:pPr>
        <w:jc w:val="center"/>
      </w:pPr>
    </w:p>
    <w:p w:rsidR="00344FD0" w:rsidRPr="00775B32" w:rsidRDefault="00344FD0" w:rsidP="00CD4D6F">
      <w:pPr>
        <w:ind w:firstLine="0"/>
        <w:jc w:val="center"/>
        <w:rPr>
          <w:b/>
          <w:caps/>
          <w:sz w:val="46"/>
          <w:szCs w:val="46"/>
        </w:rPr>
      </w:pPr>
      <w:r>
        <w:rPr>
          <w:b/>
          <w:caps/>
          <w:sz w:val="46"/>
          <w:szCs w:val="46"/>
        </w:rPr>
        <w:t>ПОСТАНОВЛЕНИЕ</w:t>
      </w:r>
    </w:p>
    <w:p w:rsidR="00344FD0" w:rsidRPr="008B04F0" w:rsidRDefault="00344FD0" w:rsidP="00CD4D6F">
      <w:pPr>
        <w:ind w:firstLine="0"/>
      </w:pPr>
    </w:p>
    <w:p w:rsidR="00344FD0" w:rsidRDefault="00604E12" w:rsidP="00CD4D6F">
      <w:pPr>
        <w:ind w:firstLine="0"/>
        <w:rPr>
          <w:b/>
        </w:rPr>
      </w:pPr>
      <w:r>
        <w:rPr>
          <w:b/>
        </w:rPr>
        <w:t>10</w:t>
      </w:r>
      <w:r w:rsidR="00D23A54">
        <w:rPr>
          <w:b/>
        </w:rPr>
        <w:t>.0</w:t>
      </w:r>
      <w:r>
        <w:rPr>
          <w:b/>
        </w:rPr>
        <w:t>3</w:t>
      </w:r>
      <w:r w:rsidR="00D23A54">
        <w:rPr>
          <w:b/>
        </w:rPr>
        <w:t>.</w:t>
      </w:r>
      <w:r w:rsidR="00D63311">
        <w:rPr>
          <w:b/>
        </w:rPr>
        <w:t>20</w:t>
      </w:r>
      <w:r w:rsidR="00246107" w:rsidRPr="00F965CF">
        <w:rPr>
          <w:b/>
        </w:rPr>
        <w:t>2</w:t>
      </w:r>
      <w:r>
        <w:rPr>
          <w:b/>
        </w:rPr>
        <w:t>5</w:t>
      </w:r>
      <w:r w:rsidR="00344FD0" w:rsidRPr="00062D59">
        <w:rPr>
          <w:b/>
        </w:rPr>
        <w:t xml:space="preserve">                 </w:t>
      </w:r>
      <w:r w:rsidR="00CD4D6F" w:rsidRPr="00062D59">
        <w:rPr>
          <w:b/>
        </w:rPr>
        <w:t xml:space="preserve">                   </w:t>
      </w:r>
      <w:r w:rsidR="00344FD0" w:rsidRPr="00062D59">
        <w:rPr>
          <w:b/>
        </w:rPr>
        <w:t xml:space="preserve">  №</w:t>
      </w:r>
      <w:r w:rsidR="00C43C74">
        <w:rPr>
          <w:b/>
        </w:rPr>
        <w:t xml:space="preserve"> 8</w:t>
      </w:r>
      <w:r>
        <w:rPr>
          <w:b/>
        </w:rPr>
        <w:t>3</w:t>
      </w:r>
      <w:r w:rsidR="00344FD0">
        <w:rPr>
          <w:b/>
        </w:rPr>
        <w:tab/>
      </w:r>
      <w:r w:rsidR="00CD4D6F">
        <w:rPr>
          <w:b/>
        </w:rPr>
        <w:t xml:space="preserve"> </w:t>
      </w:r>
      <w:r w:rsidR="00344FD0">
        <w:rPr>
          <w:b/>
        </w:rPr>
        <w:tab/>
      </w:r>
      <w:r w:rsidR="00CD4D6F">
        <w:rPr>
          <w:b/>
        </w:rPr>
        <w:t xml:space="preserve"> </w:t>
      </w:r>
      <w:r w:rsidR="00394C39">
        <w:rPr>
          <w:b/>
        </w:rPr>
        <w:t xml:space="preserve">             </w:t>
      </w:r>
      <w:r w:rsidR="00344FD0">
        <w:rPr>
          <w:b/>
        </w:rPr>
        <w:t xml:space="preserve">         р.п.  Камен</w:t>
      </w:r>
      <w:r w:rsidR="00344FD0">
        <w:rPr>
          <w:b/>
        </w:rPr>
        <w:t>о</w:t>
      </w:r>
      <w:r w:rsidR="00344FD0">
        <w:rPr>
          <w:b/>
        </w:rPr>
        <w:t>ломни</w:t>
      </w:r>
    </w:p>
    <w:p w:rsidR="00344FD0" w:rsidRDefault="00394C39" w:rsidP="00344FD0">
      <w:r>
        <w:t xml:space="preserve">     </w:t>
      </w:r>
    </w:p>
    <w:tbl>
      <w:tblPr>
        <w:tblW w:w="0" w:type="auto"/>
        <w:tblLayout w:type="fixed"/>
        <w:tblLook w:val="0000" w:firstRow="0" w:lastRow="0" w:firstColumn="0" w:lastColumn="0" w:noHBand="0" w:noVBand="0"/>
      </w:tblPr>
      <w:tblGrid>
        <w:gridCol w:w="4361"/>
      </w:tblGrid>
      <w:tr w:rsidR="00344FD0" w:rsidTr="00EE5E6C">
        <w:tblPrEx>
          <w:tblCellMar>
            <w:top w:w="0" w:type="dxa"/>
            <w:bottom w:w="0" w:type="dxa"/>
          </w:tblCellMar>
        </w:tblPrEx>
        <w:tc>
          <w:tcPr>
            <w:tcW w:w="4361" w:type="dxa"/>
          </w:tcPr>
          <w:p w:rsidR="00344FD0" w:rsidRPr="006328EF" w:rsidRDefault="00344FD0" w:rsidP="006C7C44">
            <w:pPr>
              <w:ind w:right="34" w:firstLine="0"/>
            </w:pPr>
            <w:r>
              <w:t>Об утверждении о</w:t>
            </w:r>
            <w:r w:rsidRPr="006328EF">
              <w:t>тчет</w:t>
            </w:r>
            <w:r>
              <w:t>а</w:t>
            </w:r>
            <w:r w:rsidRPr="006328EF">
              <w:t xml:space="preserve"> </w:t>
            </w:r>
            <w:r w:rsidR="00062D59">
              <w:t>о</w:t>
            </w:r>
            <w:r w:rsidRPr="006328EF">
              <w:t xml:space="preserve"> реализации </w:t>
            </w:r>
            <w:r>
              <w:t>муниципальной</w:t>
            </w:r>
            <w:r w:rsidRPr="006328EF">
              <w:t xml:space="preserve"> программы </w:t>
            </w:r>
            <w:r>
              <w:t>Каменоломненского городского поселения</w:t>
            </w:r>
            <w:r w:rsidRPr="006328EF">
              <w:t xml:space="preserve"> </w:t>
            </w:r>
            <w:r w:rsidR="00E67C09">
              <w:t>Октябрьского района</w:t>
            </w:r>
            <w:r w:rsidRPr="006328EF">
              <w:t xml:space="preserve"> </w:t>
            </w:r>
            <w:r w:rsidR="003C54F5" w:rsidRPr="00AB47BC">
              <w:rPr>
                <w:kern w:val="2"/>
              </w:rPr>
              <w:t>«Развитие культуры»</w:t>
            </w:r>
            <w:r w:rsidR="003C54F5">
              <w:rPr>
                <w:kern w:val="2"/>
              </w:rPr>
              <w:t xml:space="preserve"> </w:t>
            </w:r>
            <w:r w:rsidRPr="006328EF">
              <w:t xml:space="preserve">по </w:t>
            </w:r>
            <w:r w:rsidR="00CC69EE">
              <w:t xml:space="preserve">итогам </w:t>
            </w:r>
            <w:r w:rsidR="0008621A">
              <w:t>2024</w:t>
            </w:r>
            <w:r w:rsidRPr="00AA04BB">
              <w:t xml:space="preserve"> года</w:t>
            </w:r>
          </w:p>
        </w:tc>
      </w:tr>
    </w:tbl>
    <w:p w:rsidR="00344FD0" w:rsidRPr="00446B21" w:rsidRDefault="00344FD0" w:rsidP="00344FD0">
      <w:pPr>
        <w:ind w:right="0" w:firstLine="0"/>
      </w:pPr>
    </w:p>
    <w:p w:rsidR="00344FD0" w:rsidRDefault="00344FD0" w:rsidP="00344FD0">
      <w:pPr>
        <w:ind w:right="0"/>
      </w:pPr>
      <w:r>
        <w:t>Р</w:t>
      </w:r>
      <w:r w:rsidRPr="00446B21">
        <w:t>уководствуясь ст</w:t>
      </w:r>
      <w:r>
        <w:t xml:space="preserve">атьями </w:t>
      </w:r>
      <w:r w:rsidR="00F965CF">
        <w:t>14</w:t>
      </w:r>
      <w:r w:rsidRPr="00446B21">
        <w:t xml:space="preserve">, 17 Федерального </w:t>
      </w:r>
      <w:r>
        <w:t>з</w:t>
      </w:r>
      <w:r w:rsidRPr="00446B21">
        <w:t xml:space="preserve">акона от 06.10.2003 № 131-ФЗ «Об общих принципах организации местного </w:t>
      </w:r>
      <w:r w:rsidR="00A2221D" w:rsidRPr="00446B21">
        <w:t>самоуправления в Российской</w:t>
      </w:r>
      <w:r w:rsidRPr="00446B21">
        <w:t xml:space="preserve"> Федерации»</w:t>
      </w:r>
      <w:r>
        <w:t>, в</w:t>
      </w:r>
      <w:r w:rsidRPr="00446B21">
        <w:t xml:space="preserve"> соответствии с постановлением Администрации </w:t>
      </w:r>
      <w:r>
        <w:t xml:space="preserve">Каменоломненского городского </w:t>
      </w:r>
      <w:r w:rsidR="00A2221D">
        <w:t>поселения</w:t>
      </w:r>
      <w:r w:rsidR="00F965CF" w:rsidRPr="00F965CF">
        <w:t xml:space="preserve"> № 377 от 02.11.2018 года «Об утверждении Порядка разработки, реализации и оценки эффективности муниципальных программ Каменоломненского городского поселения»</w:t>
      </w:r>
    </w:p>
    <w:p w:rsidR="00344FD0" w:rsidRDefault="00344FD0" w:rsidP="00344FD0">
      <w:pPr>
        <w:ind w:right="0"/>
      </w:pPr>
    </w:p>
    <w:p w:rsidR="00344FD0" w:rsidRDefault="00344FD0" w:rsidP="00344FD0">
      <w:pPr>
        <w:jc w:val="center"/>
      </w:pPr>
      <w:r w:rsidRPr="006E4859">
        <w:t>ПОСТАНОВЛЯЮ:</w:t>
      </w:r>
    </w:p>
    <w:p w:rsidR="00344FD0" w:rsidRPr="004F5705" w:rsidRDefault="00344FD0" w:rsidP="00344FD0">
      <w:pPr>
        <w:ind w:right="0" w:firstLine="0"/>
        <w:jc w:val="center"/>
        <w:rPr>
          <w:b/>
          <w:sz w:val="32"/>
          <w:szCs w:val="32"/>
        </w:rPr>
      </w:pPr>
    </w:p>
    <w:p w:rsidR="00344FD0" w:rsidRPr="00CB3A4A" w:rsidRDefault="00344FD0" w:rsidP="00344FD0">
      <w:pPr>
        <w:pStyle w:val="ConsPlusTitle"/>
        <w:widowControl/>
        <w:jc w:val="both"/>
        <w:rPr>
          <w:rFonts w:ascii="Times New Roman CYR" w:hAnsi="Times New Roman CYR" w:cs="Times New Roman CYR"/>
          <w:b w:val="0"/>
          <w:sz w:val="28"/>
          <w:szCs w:val="28"/>
        </w:rPr>
      </w:pPr>
      <w:r>
        <w:tab/>
      </w:r>
      <w:r w:rsidRPr="003B3239">
        <w:rPr>
          <w:b w:val="0"/>
          <w:sz w:val="28"/>
          <w:szCs w:val="28"/>
        </w:rPr>
        <w:t>1. Утвердить отчёт</w:t>
      </w:r>
      <w:r w:rsidRPr="005B029D">
        <w:rPr>
          <w:b w:val="0"/>
          <w:sz w:val="28"/>
          <w:szCs w:val="28"/>
        </w:rPr>
        <w:t xml:space="preserve"> </w:t>
      </w:r>
      <w:r w:rsidR="00062D59">
        <w:rPr>
          <w:b w:val="0"/>
          <w:sz w:val="28"/>
          <w:szCs w:val="28"/>
        </w:rPr>
        <w:t>о</w:t>
      </w:r>
      <w:r w:rsidRPr="005B029D">
        <w:rPr>
          <w:b w:val="0"/>
          <w:sz w:val="28"/>
          <w:szCs w:val="28"/>
        </w:rPr>
        <w:t xml:space="preserve"> реализации муниципальной программы Каменоломненского городского поселения </w:t>
      </w:r>
      <w:r w:rsidR="00E67C09">
        <w:rPr>
          <w:b w:val="0"/>
          <w:sz w:val="28"/>
          <w:szCs w:val="28"/>
        </w:rPr>
        <w:t>Октябрьского района</w:t>
      </w:r>
      <w:r w:rsidRPr="005B029D">
        <w:rPr>
          <w:b w:val="0"/>
          <w:sz w:val="28"/>
          <w:szCs w:val="28"/>
        </w:rPr>
        <w:t xml:space="preserve"> </w:t>
      </w:r>
      <w:r w:rsidR="003C54F5" w:rsidRPr="003C54F5">
        <w:rPr>
          <w:b w:val="0"/>
          <w:kern w:val="2"/>
          <w:sz w:val="28"/>
          <w:szCs w:val="28"/>
        </w:rPr>
        <w:t>«Развитие культуры»</w:t>
      </w:r>
      <w:r w:rsidR="003C54F5" w:rsidRPr="003C54F5">
        <w:rPr>
          <w:b w:val="0"/>
          <w:kern w:val="2"/>
        </w:rPr>
        <w:t xml:space="preserve"> </w:t>
      </w:r>
      <w:r w:rsidRPr="005B029D">
        <w:rPr>
          <w:b w:val="0"/>
          <w:sz w:val="28"/>
          <w:szCs w:val="28"/>
        </w:rPr>
        <w:t xml:space="preserve">по итогам </w:t>
      </w:r>
      <w:r w:rsidR="0008621A">
        <w:rPr>
          <w:b w:val="0"/>
          <w:sz w:val="28"/>
          <w:szCs w:val="28"/>
        </w:rPr>
        <w:t>2024</w:t>
      </w:r>
      <w:r w:rsidRPr="005B029D">
        <w:rPr>
          <w:b w:val="0"/>
          <w:sz w:val="28"/>
          <w:szCs w:val="28"/>
        </w:rPr>
        <w:t xml:space="preserve"> года</w:t>
      </w:r>
      <w:r>
        <w:rPr>
          <w:b w:val="0"/>
          <w:sz w:val="28"/>
          <w:szCs w:val="28"/>
        </w:rPr>
        <w:t xml:space="preserve"> согласно</w:t>
      </w:r>
      <w:r w:rsidRPr="005B029D">
        <w:rPr>
          <w:b w:val="0"/>
          <w:sz w:val="28"/>
          <w:szCs w:val="28"/>
        </w:rPr>
        <w:t xml:space="preserve"> </w:t>
      </w:r>
      <w:r w:rsidR="00604E12" w:rsidRPr="003B3239">
        <w:rPr>
          <w:b w:val="0"/>
          <w:sz w:val="28"/>
          <w:szCs w:val="28"/>
        </w:rPr>
        <w:t>приложению,</w:t>
      </w:r>
      <w:r w:rsidRPr="003B3239">
        <w:rPr>
          <w:b w:val="0"/>
          <w:sz w:val="28"/>
          <w:szCs w:val="28"/>
        </w:rPr>
        <w:t xml:space="preserve"> к настоящему постановлению.</w:t>
      </w:r>
    </w:p>
    <w:p w:rsidR="00CD4D6F" w:rsidRDefault="00344FD0" w:rsidP="0021297A">
      <w:pPr>
        <w:widowControl w:val="0"/>
        <w:autoSpaceDE w:val="0"/>
        <w:autoSpaceDN w:val="0"/>
        <w:adjustRightInd w:val="0"/>
        <w:ind w:right="0" w:firstLine="0"/>
      </w:pPr>
      <w:r>
        <w:tab/>
        <w:t xml:space="preserve">2. </w:t>
      </w:r>
      <w:r w:rsidR="00CC69EE" w:rsidRPr="00CC69EE">
        <w:rPr>
          <w:rFonts w:eastAsia="Calibri"/>
        </w:rPr>
        <w:t xml:space="preserve">Контроль </w:t>
      </w:r>
      <w:r w:rsidR="0021297A" w:rsidRPr="0021297A">
        <w:rPr>
          <w:rFonts w:eastAsia="Calibri"/>
        </w:rPr>
        <w:t xml:space="preserve">за выполнением постановления возложить на главного специалиста по работе с </w:t>
      </w:r>
      <w:r w:rsidR="00604E12" w:rsidRPr="0021297A">
        <w:rPr>
          <w:rFonts w:eastAsia="Calibri"/>
        </w:rPr>
        <w:t>молодежью Е.</w:t>
      </w:r>
      <w:r w:rsidR="00C43C74">
        <w:rPr>
          <w:rFonts w:eastAsia="Calibri"/>
        </w:rPr>
        <w:t xml:space="preserve"> </w:t>
      </w:r>
      <w:r w:rsidR="006C7C44">
        <w:rPr>
          <w:rFonts w:eastAsia="Calibri"/>
        </w:rPr>
        <w:t>Ю</w:t>
      </w:r>
      <w:r w:rsidR="00C43C74">
        <w:rPr>
          <w:rFonts w:eastAsia="Calibri"/>
        </w:rPr>
        <w:t xml:space="preserve">. </w:t>
      </w:r>
      <w:r w:rsidR="006C7C44">
        <w:rPr>
          <w:rFonts w:eastAsia="Calibri"/>
        </w:rPr>
        <w:t>Жидков</w:t>
      </w:r>
      <w:r w:rsidR="00C43C74">
        <w:rPr>
          <w:rFonts w:eastAsia="Calibri"/>
        </w:rPr>
        <w:t>у</w:t>
      </w:r>
      <w:r w:rsidR="0021297A">
        <w:rPr>
          <w:rFonts w:eastAsia="Calibri"/>
        </w:rPr>
        <w:t>.</w:t>
      </w:r>
    </w:p>
    <w:p w:rsidR="00CD4D6F" w:rsidRDefault="00CD4D6F" w:rsidP="00CD4D6F">
      <w:pPr>
        <w:pStyle w:val="ConsNormal"/>
        <w:widowControl/>
        <w:spacing w:line="230" w:lineRule="auto"/>
        <w:ind w:right="0"/>
        <w:jc w:val="both"/>
        <w:rPr>
          <w:rFonts w:ascii="Times New Roman" w:hAnsi="Times New Roman" w:cs="Times New Roman"/>
          <w:sz w:val="28"/>
          <w:szCs w:val="28"/>
        </w:rPr>
      </w:pPr>
    </w:p>
    <w:p w:rsidR="00A2221D" w:rsidRPr="00606E8F" w:rsidRDefault="00CD4D6F" w:rsidP="00604E12">
      <w:pPr>
        <w:ind w:firstLine="0"/>
      </w:pPr>
      <w:r w:rsidRPr="00606E8F">
        <w:t xml:space="preserve">Глава </w:t>
      </w:r>
      <w:r w:rsidR="00A2221D" w:rsidRPr="00606E8F">
        <w:t>Администрации</w:t>
      </w:r>
    </w:p>
    <w:p w:rsidR="00CD4D6F" w:rsidRPr="00606E8F" w:rsidRDefault="00CD4D6F" w:rsidP="00604E12">
      <w:pPr>
        <w:ind w:firstLine="0"/>
      </w:pPr>
      <w:r w:rsidRPr="00606E8F">
        <w:t xml:space="preserve">Каменоломненского </w:t>
      </w:r>
    </w:p>
    <w:p w:rsidR="00CD4D6F" w:rsidRDefault="00CD4D6F" w:rsidP="00604E12">
      <w:pPr>
        <w:ind w:right="-2" w:firstLine="0"/>
      </w:pPr>
      <w:r w:rsidRPr="00606E8F">
        <w:t>городского поселения</w:t>
      </w:r>
      <w:r w:rsidRPr="00606E8F">
        <w:tab/>
      </w:r>
      <w:r w:rsidRPr="00606E8F">
        <w:tab/>
      </w:r>
      <w:r w:rsidRPr="00606E8F">
        <w:tab/>
      </w:r>
      <w:r w:rsidRPr="00606E8F">
        <w:tab/>
      </w:r>
      <w:r w:rsidR="00606E8F">
        <w:t xml:space="preserve">                    </w:t>
      </w:r>
      <w:r w:rsidRPr="00606E8F">
        <w:tab/>
        <w:t xml:space="preserve">   </w:t>
      </w:r>
      <w:r w:rsidR="00A2221D" w:rsidRPr="00606E8F">
        <w:t>М.С. Симисенко</w:t>
      </w:r>
    </w:p>
    <w:p w:rsidR="00E560E8" w:rsidRDefault="00E560E8" w:rsidP="00604E12">
      <w:pPr>
        <w:ind w:right="-2" w:firstLine="0"/>
      </w:pPr>
    </w:p>
    <w:p w:rsidR="00AD2648" w:rsidRPr="005426B9" w:rsidRDefault="00604E12" w:rsidP="00604E12">
      <w:pPr>
        <w:ind w:right="-2" w:firstLine="0"/>
        <w:rPr>
          <w:sz w:val="22"/>
          <w:szCs w:val="22"/>
        </w:rPr>
      </w:pPr>
      <w:r>
        <w:rPr>
          <w:sz w:val="22"/>
          <w:szCs w:val="22"/>
        </w:rPr>
        <w:t>П</w:t>
      </w:r>
      <w:r w:rsidR="00AD2648" w:rsidRPr="005426B9">
        <w:rPr>
          <w:sz w:val="22"/>
          <w:szCs w:val="22"/>
        </w:rPr>
        <w:t>остановление вносит</w:t>
      </w:r>
    </w:p>
    <w:p w:rsidR="00AD2648" w:rsidRDefault="00AD2648" w:rsidP="00604E12">
      <w:pPr>
        <w:ind w:right="-2" w:firstLine="0"/>
        <w:rPr>
          <w:sz w:val="22"/>
          <w:szCs w:val="22"/>
        </w:rPr>
      </w:pPr>
      <w:r w:rsidRPr="005426B9">
        <w:rPr>
          <w:sz w:val="22"/>
          <w:szCs w:val="22"/>
        </w:rPr>
        <w:t xml:space="preserve">главный специалист по работе </w:t>
      </w:r>
    </w:p>
    <w:p w:rsidR="00AD2648" w:rsidRPr="005426B9" w:rsidRDefault="00AD2648" w:rsidP="00604E12">
      <w:pPr>
        <w:ind w:right="-2" w:firstLine="0"/>
        <w:rPr>
          <w:sz w:val="22"/>
          <w:szCs w:val="22"/>
        </w:rPr>
      </w:pPr>
      <w:r w:rsidRPr="005426B9">
        <w:rPr>
          <w:sz w:val="22"/>
          <w:szCs w:val="22"/>
        </w:rPr>
        <w:t>с молодежью</w:t>
      </w:r>
    </w:p>
    <w:p w:rsidR="00E560E8" w:rsidRPr="00606E8F" w:rsidRDefault="00E560E8" w:rsidP="00CD4D6F">
      <w:pPr>
        <w:ind w:right="-2"/>
      </w:pPr>
    </w:p>
    <w:tbl>
      <w:tblPr>
        <w:tblW w:w="0" w:type="auto"/>
        <w:tblInd w:w="6062" w:type="dxa"/>
        <w:tblLook w:val="04A0" w:firstRow="1" w:lastRow="0" w:firstColumn="1" w:lastColumn="0" w:noHBand="0" w:noVBand="1"/>
      </w:tblPr>
      <w:tblGrid>
        <w:gridCol w:w="3514"/>
      </w:tblGrid>
      <w:tr w:rsidR="00344FD0" w:rsidRPr="00ED6772">
        <w:tc>
          <w:tcPr>
            <w:tcW w:w="3514" w:type="dxa"/>
          </w:tcPr>
          <w:p w:rsidR="00DD540E" w:rsidRDefault="00DD540E" w:rsidP="00703A0F">
            <w:pPr>
              <w:ind w:hanging="42"/>
              <w:jc w:val="center"/>
            </w:pPr>
          </w:p>
          <w:p w:rsidR="00344FD0" w:rsidRDefault="00344FD0" w:rsidP="00703A0F">
            <w:pPr>
              <w:ind w:hanging="42"/>
              <w:jc w:val="center"/>
            </w:pPr>
            <w:r>
              <w:t>Приложение</w:t>
            </w:r>
          </w:p>
          <w:p w:rsidR="00344FD0" w:rsidRDefault="00344FD0" w:rsidP="00703A0F">
            <w:pPr>
              <w:ind w:hanging="42"/>
              <w:jc w:val="center"/>
            </w:pPr>
            <w:r>
              <w:t>к постановлению</w:t>
            </w:r>
          </w:p>
          <w:p w:rsidR="00344FD0" w:rsidRDefault="00344FD0" w:rsidP="00703A0F">
            <w:pPr>
              <w:ind w:hanging="42"/>
              <w:jc w:val="center"/>
            </w:pPr>
            <w:r>
              <w:t>Администрации Каменоломненского</w:t>
            </w:r>
          </w:p>
          <w:p w:rsidR="00344FD0" w:rsidRDefault="00344FD0" w:rsidP="00703A0F">
            <w:pPr>
              <w:ind w:hanging="42"/>
              <w:jc w:val="center"/>
            </w:pPr>
            <w:r>
              <w:t>городского поселения</w:t>
            </w:r>
          </w:p>
          <w:p w:rsidR="00344FD0" w:rsidRPr="00CC69EE" w:rsidRDefault="00A915CD" w:rsidP="00604E12">
            <w:pPr>
              <w:ind w:hanging="42"/>
              <w:jc w:val="center"/>
            </w:pPr>
            <w:r>
              <w:t>о</w:t>
            </w:r>
            <w:r w:rsidR="00C43C74">
              <w:t xml:space="preserve">т </w:t>
            </w:r>
            <w:r w:rsidR="00604E12">
              <w:t>10</w:t>
            </w:r>
            <w:r w:rsidR="00D23A54">
              <w:t>.0</w:t>
            </w:r>
            <w:r w:rsidR="00604E12">
              <w:t>3</w:t>
            </w:r>
            <w:r w:rsidR="00D23A54">
              <w:t>.</w:t>
            </w:r>
            <w:r>
              <w:t>20</w:t>
            </w:r>
            <w:r w:rsidR="00F6230D">
              <w:rPr>
                <w:lang w:val="en-US"/>
              </w:rPr>
              <w:t>2</w:t>
            </w:r>
            <w:r w:rsidR="00604E12">
              <w:t>5</w:t>
            </w:r>
            <w:r w:rsidR="00344FD0">
              <w:t xml:space="preserve"> № </w:t>
            </w:r>
            <w:r w:rsidR="00C43C74">
              <w:t>8</w:t>
            </w:r>
            <w:r w:rsidR="00604E12">
              <w:t>3</w:t>
            </w:r>
          </w:p>
        </w:tc>
      </w:tr>
    </w:tbl>
    <w:p w:rsidR="00344FD0" w:rsidRDefault="00344FD0" w:rsidP="00344FD0"/>
    <w:p w:rsidR="00344FD0" w:rsidRDefault="00344FD0" w:rsidP="00344FD0">
      <w:pPr>
        <w:autoSpaceDE w:val="0"/>
        <w:autoSpaceDN w:val="0"/>
        <w:adjustRightInd w:val="0"/>
        <w:rPr>
          <w:rFonts w:eastAsia="Calibri"/>
          <w:sz w:val="24"/>
          <w:szCs w:val="24"/>
          <w:lang w:eastAsia="en-US"/>
        </w:rPr>
      </w:pPr>
    </w:p>
    <w:p w:rsidR="00C62E52" w:rsidRPr="00C62E52" w:rsidRDefault="00C62E52" w:rsidP="00C62E52">
      <w:pPr>
        <w:ind w:right="140" w:firstLine="0"/>
        <w:jc w:val="center"/>
      </w:pPr>
      <w:r w:rsidRPr="00C62E52">
        <w:t>О</w:t>
      </w:r>
      <w:r w:rsidR="00A915CD">
        <w:t>ТЧЕТ</w:t>
      </w:r>
    </w:p>
    <w:p w:rsidR="00C62E52" w:rsidRPr="00C62E52" w:rsidRDefault="00C62E52" w:rsidP="00C62E52">
      <w:pPr>
        <w:ind w:right="140" w:firstLine="0"/>
        <w:jc w:val="center"/>
      </w:pPr>
      <w:r w:rsidRPr="00C62E52">
        <w:t xml:space="preserve"> о реализации муниципальной программы Каменоломненского городского </w:t>
      </w:r>
      <w:r w:rsidR="00604E12" w:rsidRPr="00C62E52">
        <w:t xml:space="preserve">поселения </w:t>
      </w:r>
      <w:r w:rsidR="00604E12">
        <w:t>Октябрьского</w:t>
      </w:r>
      <w:r w:rsidR="00AA04BB">
        <w:t xml:space="preserve"> района </w:t>
      </w:r>
      <w:r w:rsidRPr="00C62E52">
        <w:rPr>
          <w:kern w:val="2"/>
        </w:rPr>
        <w:t xml:space="preserve">«Развитие </w:t>
      </w:r>
      <w:r w:rsidR="00604E12" w:rsidRPr="00C62E52">
        <w:rPr>
          <w:kern w:val="2"/>
        </w:rPr>
        <w:t>культуры»</w:t>
      </w:r>
      <w:r w:rsidR="00604E12" w:rsidRPr="00C62E52">
        <w:t xml:space="preserve"> по</w:t>
      </w:r>
      <w:r w:rsidRPr="00C62E52">
        <w:t xml:space="preserve"> итогам </w:t>
      </w:r>
      <w:r w:rsidR="00C43C74">
        <w:t>202</w:t>
      </w:r>
      <w:r w:rsidR="00604E12">
        <w:t>4</w:t>
      </w:r>
      <w:r w:rsidRPr="00C62E52">
        <w:t xml:space="preserve"> года</w:t>
      </w:r>
    </w:p>
    <w:p w:rsidR="00C62E52" w:rsidRPr="00C62E52" w:rsidRDefault="00C62E52" w:rsidP="00C62E52">
      <w:pPr>
        <w:ind w:left="284" w:right="140"/>
        <w:jc w:val="center"/>
      </w:pPr>
    </w:p>
    <w:p w:rsidR="00C62E52" w:rsidRPr="00C62E52" w:rsidRDefault="00C62E52" w:rsidP="00C62E52">
      <w:pPr>
        <w:numPr>
          <w:ilvl w:val="0"/>
          <w:numId w:val="1"/>
        </w:numPr>
        <w:spacing w:line="276" w:lineRule="auto"/>
        <w:ind w:right="0"/>
        <w:jc w:val="center"/>
      </w:pPr>
      <w:r w:rsidRPr="00C62E52">
        <w:t>Основные результаты</w:t>
      </w:r>
    </w:p>
    <w:p w:rsidR="00C62E52" w:rsidRPr="00C62E52" w:rsidRDefault="00C62E52" w:rsidP="00C62E52">
      <w:pPr>
        <w:pStyle w:val="ConsPlusCell"/>
        <w:jc w:val="center"/>
        <w:rPr>
          <w:rFonts w:ascii="Times New Roman" w:hAnsi="Times New Roman" w:cs="Times New Roman"/>
          <w:sz w:val="28"/>
          <w:szCs w:val="28"/>
        </w:rPr>
      </w:pPr>
    </w:p>
    <w:p w:rsidR="00344FD0" w:rsidRPr="00C62E52" w:rsidRDefault="00344FD0" w:rsidP="00F6230D">
      <w:pPr>
        <w:widowControl w:val="0"/>
        <w:autoSpaceDE w:val="0"/>
        <w:autoSpaceDN w:val="0"/>
        <w:adjustRightInd w:val="0"/>
        <w:ind w:right="0" w:firstLine="709"/>
      </w:pPr>
      <w:r w:rsidRPr="00C62E52">
        <w:t xml:space="preserve">Муниципальная программа Каменоломненского городского </w:t>
      </w:r>
      <w:r w:rsidR="00B66129" w:rsidRPr="00C62E52">
        <w:t>поселения «</w:t>
      </w:r>
      <w:r w:rsidR="003C54F5" w:rsidRPr="00C62E52">
        <w:rPr>
          <w:kern w:val="2"/>
        </w:rPr>
        <w:t>Развитие культуры»</w:t>
      </w:r>
      <w:r w:rsidR="003C54F5" w:rsidRPr="00C62E52">
        <w:rPr>
          <w:b/>
          <w:kern w:val="2"/>
        </w:rPr>
        <w:t xml:space="preserve"> </w:t>
      </w:r>
      <w:r w:rsidRPr="00C62E52">
        <w:t>утверждена постановлением</w:t>
      </w:r>
      <w:r w:rsidR="00F6230D">
        <w:t xml:space="preserve"> Администрации Каменоломненского городского   </w:t>
      </w:r>
      <w:r w:rsidR="00604E12">
        <w:t>поселения от 02</w:t>
      </w:r>
      <w:r w:rsidR="00F6230D">
        <w:t>.11.2018г. № 383 «Об утверждении муниципальной программы Каменоломненского городского поселения Октябрьского района «Развитие культуры»</w:t>
      </w:r>
      <w:r w:rsidR="00F6230D" w:rsidRPr="00C62E52">
        <w:t xml:space="preserve"> </w:t>
      </w:r>
      <w:r w:rsidRPr="00C62E52">
        <w:t>(далее – муниципальная программа). На реализаци</w:t>
      </w:r>
      <w:r w:rsidR="003D1AA4">
        <w:t xml:space="preserve">ю муниципальной программы в </w:t>
      </w:r>
      <w:r w:rsidR="00C43C74">
        <w:t>202</w:t>
      </w:r>
      <w:r w:rsidR="00226D76">
        <w:t>4</w:t>
      </w:r>
      <w:r w:rsidRPr="00C62E52">
        <w:t xml:space="preserve"> году предусмотрено </w:t>
      </w:r>
      <w:r w:rsidR="00226D76">
        <w:t>9 137,6</w:t>
      </w:r>
      <w:r w:rsidR="00B66129">
        <w:t xml:space="preserve"> </w:t>
      </w:r>
      <w:r w:rsidRPr="00C62E52">
        <w:t>тыс. рублей. Фактическое освоение средств на 01.01.</w:t>
      </w:r>
      <w:r w:rsidR="00625C6A">
        <w:t>202</w:t>
      </w:r>
      <w:r w:rsidR="00226D76">
        <w:t>5</w:t>
      </w:r>
      <w:r w:rsidRPr="00C62E52">
        <w:t xml:space="preserve"> </w:t>
      </w:r>
      <w:r w:rsidR="006C7C44">
        <w:t xml:space="preserve">года </w:t>
      </w:r>
      <w:r w:rsidRPr="00C62E52">
        <w:t xml:space="preserve">составило </w:t>
      </w:r>
      <w:r w:rsidR="00226D76">
        <w:t>9 068,3</w:t>
      </w:r>
      <w:r w:rsidR="00B66129">
        <w:t xml:space="preserve"> </w:t>
      </w:r>
      <w:r w:rsidRPr="00C62E52">
        <w:t xml:space="preserve">тыс. рублей или </w:t>
      </w:r>
      <w:r w:rsidR="0008621A">
        <w:t>99,2</w:t>
      </w:r>
      <w:r w:rsidRPr="00C62E52">
        <w:t xml:space="preserve">%. </w:t>
      </w:r>
    </w:p>
    <w:p w:rsidR="00344FD0" w:rsidRPr="00C62E52" w:rsidRDefault="00344FD0" w:rsidP="00A915CD">
      <w:pPr>
        <w:widowControl w:val="0"/>
        <w:autoSpaceDE w:val="0"/>
        <w:autoSpaceDN w:val="0"/>
        <w:adjustRightInd w:val="0"/>
        <w:ind w:right="0" w:firstLine="709"/>
      </w:pPr>
      <w:r w:rsidRPr="00C62E52">
        <w:t>Муниципальная программа включает в себя следующие подпрограммы:</w:t>
      </w:r>
    </w:p>
    <w:p w:rsidR="00344FD0" w:rsidRPr="00C62E52" w:rsidRDefault="00344FD0" w:rsidP="00A915CD">
      <w:pPr>
        <w:widowControl w:val="0"/>
        <w:autoSpaceDE w:val="0"/>
        <w:autoSpaceDN w:val="0"/>
        <w:adjustRightInd w:val="0"/>
        <w:ind w:right="0" w:firstLine="709"/>
      </w:pPr>
      <w:r w:rsidRPr="00C62E52">
        <w:t>Подпрограмма 1 - «</w:t>
      </w:r>
      <w:r w:rsidR="00855271" w:rsidRPr="00C62E52">
        <w:rPr>
          <w:bCs/>
          <w:kern w:val="2"/>
        </w:rPr>
        <w:t>Развитие культуры</w:t>
      </w:r>
      <w:r w:rsidRPr="00C62E52">
        <w:t>»;</w:t>
      </w:r>
    </w:p>
    <w:p w:rsidR="00E17443" w:rsidRDefault="00855271" w:rsidP="00A915CD">
      <w:pPr>
        <w:widowControl w:val="0"/>
        <w:autoSpaceDE w:val="0"/>
        <w:autoSpaceDN w:val="0"/>
        <w:adjustRightInd w:val="0"/>
        <w:ind w:right="0" w:firstLine="709"/>
      </w:pPr>
      <w:r w:rsidRPr="00C62E52">
        <w:t xml:space="preserve">Подпрограмма 2 </w:t>
      </w:r>
      <w:r w:rsidR="00B66129">
        <w:t xml:space="preserve">- </w:t>
      </w:r>
      <w:r w:rsidR="00E17443" w:rsidRPr="00E17443">
        <w:t xml:space="preserve">«Обеспечение реализации муниципальной программы Каменоломненского городского </w:t>
      </w:r>
      <w:r w:rsidR="009C4636" w:rsidRPr="00E17443">
        <w:t>поселения «</w:t>
      </w:r>
      <w:r w:rsidR="00E17443" w:rsidRPr="00E17443">
        <w:t>Развитие культуры»</w:t>
      </w:r>
    </w:p>
    <w:p w:rsidR="00C920EE" w:rsidRPr="00C62E52" w:rsidRDefault="00C920EE" w:rsidP="00A915CD">
      <w:pPr>
        <w:widowControl w:val="0"/>
        <w:autoSpaceDE w:val="0"/>
        <w:autoSpaceDN w:val="0"/>
        <w:adjustRightInd w:val="0"/>
        <w:ind w:right="0" w:firstLine="709"/>
      </w:pPr>
      <w:r w:rsidRPr="00C62E52">
        <w:t>На реализацию мероприятий подпрограммы 1 «</w:t>
      </w:r>
      <w:r w:rsidRPr="00C62E52">
        <w:rPr>
          <w:bCs/>
          <w:kern w:val="2"/>
        </w:rPr>
        <w:t>Развитие культуры</w:t>
      </w:r>
      <w:r w:rsidRPr="00C62E52">
        <w:t>» денежных средств не предусмотрено.</w:t>
      </w:r>
    </w:p>
    <w:p w:rsidR="00C920EE" w:rsidRPr="00C62E52" w:rsidRDefault="00C920EE" w:rsidP="00A915CD">
      <w:pPr>
        <w:widowControl w:val="0"/>
        <w:autoSpaceDE w:val="0"/>
        <w:autoSpaceDN w:val="0"/>
        <w:adjustRightInd w:val="0"/>
        <w:ind w:right="0" w:firstLine="709"/>
      </w:pPr>
      <w:r w:rsidRPr="00C62E52">
        <w:t>Основн</w:t>
      </w:r>
      <w:r w:rsidR="00B171E0">
        <w:t>ы</w:t>
      </w:r>
      <w:r w:rsidRPr="00C62E52">
        <w:t>е мероприяти</w:t>
      </w:r>
      <w:r w:rsidR="00B171E0">
        <w:t>я</w:t>
      </w:r>
      <w:r w:rsidRPr="00C62E52">
        <w:t xml:space="preserve"> подпрограммы </w:t>
      </w:r>
      <w:r w:rsidR="00703A0F" w:rsidRPr="00C62E52">
        <w:t>1</w:t>
      </w:r>
      <w:r w:rsidRPr="00C62E52">
        <w:t xml:space="preserve"> в течени</w:t>
      </w:r>
      <w:r w:rsidR="00265E27">
        <w:t>и</w:t>
      </w:r>
      <w:r w:rsidRPr="00C62E52">
        <w:t xml:space="preserve"> </w:t>
      </w:r>
      <w:r w:rsidR="00C43C74">
        <w:t>202</w:t>
      </w:r>
      <w:r w:rsidR="0008621A">
        <w:t>4</w:t>
      </w:r>
      <w:r w:rsidRPr="00C62E52">
        <w:t xml:space="preserve"> год</w:t>
      </w:r>
      <w:r w:rsidR="00265E27">
        <w:t>а</w:t>
      </w:r>
      <w:r w:rsidRPr="00C62E52">
        <w:t xml:space="preserve"> выполнены в полном объеме.</w:t>
      </w:r>
      <w:r w:rsidR="009B7448" w:rsidRPr="009B7448">
        <w:t xml:space="preserve"> </w:t>
      </w:r>
      <w:r w:rsidR="009B7448">
        <w:t>(Приложение № 2)</w:t>
      </w:r>
    </w:p>
    <w:p w:rsidR="00344FD0" w:rsidRPr="00C62E52" w:rsidRDefault="00344FD0" w:rsidP="00A915CD">
      <w:pPr>
        <w:widowControl w:val="0"/>
        <w:autoSpaceDE w:val="0"/>
        <w:autoSpaceDN w:val="0"/>
        <w:adjustRightInd w:val="0"/>
        <w:ind w:right="0" w:firstLine="709"/>
      </w:pPr>
      <w:r w:rsidRPr="00C62E52">
        <w:t xml:space="preserve">На реализацию мероприятий подпрограммы </w:t>
      </w:r>
      <w:r w:rsidR="00855271" w:rsidRPr="00C62E52">
        <w:t>2</w:t>
      </w:r>
      <w:r w:rsidRPr="00C62E52">
        <w:t xml:space="preserve"> </w:t>
      </w:r>
      <w:r w:rsidR="00E17443" w:rsidRPr="00E17443">
        <w:t xml:space="preserve">«Обеспечение реализации муниципальной программы Каменоломненского городского </w:t>
      </w:r>
      <w:r w:rsidR="00655CD9" w:rsidRPr="00E17443">
        <w:t>поселения «</w:t>
      </w:r>
      <w:r w:rsidR="00E17443" w:rsidRPr="00E17443">
        <w:t>Развитие культуры»</w:t>
      </w:r>
      <w:r w:rsidRPr="00C62E52">
        <w:t xml:space="preserve"> (далее – подпрограмма </w:t>
      </w:r>
      <w:r w:rsidR="00855271" w:rsidRPr="00C62E52">
        <w:t>2</w:t>
      </w:r>
      <w:r w:rsidRPr="00C62E52">
        <w:t xml:space="preserve">) на </w:t>
      </w:r>
      <w:r w:rsidR="00C43C74">
        <w:t>202</w:t>
      </w:r>
      <w:r w:rsidR="0008621A">
        <w:t>4</w:t>
      </w:r>
      <w:r w:rsidRPr="00C62E52">
        <w:t xml:space="preserve"> </w:t>
      </w:r>
      <w:r w:rsidR="00B66129" w:rsidRPr="00C62E52">
        <w:t>год предусмотрено</w:t>
      </w:r>
      <w:r w:rsidRPr="00C62E52">
        <w:t xml:space="preserve"> </w:t>
      </w:r>
      <w:r w:rsidR="0008621A">
        <w:t>9 137,6</w:t>
      </w:r>
      <w:r w:rsidR="00625C6A" w:rsidRPr="00625C6A">
        <w:t xml:space="preserve"> </w:t>
      </w:r>
      <w:r w:rsidR="006D1D75" w:rsidRPr="00C62E52">
        <w:t>тыс. рублей. Фактическое освоение средств на 01.01.</w:t>
      </w:r>
      <w:r w:rsidR="0021297A">
        <w:t>202</w:t>
      </w:r>
      <w:r w:rsidR="0008621A">
        <w:t>5</w:t>
      </w:r>
      <w:r w:rsidR="006D1D75" w:rsidRPr="00C62E52">
        <w:t xml:space="preserve"> </w:t>
      </w:r>
      <w:r w:rsidR="006C7C44">
        <w:t xml:space="preserve">года </w:t>
      </w:r>
      <w:r w:rsidR="006D1D75" w:rsidRPr="00C62E52">
        <w:t xml:space="preserve">составило </w:t>
      </w:r>
      <w:r w:rsidR="0008621A">
        <w:t>9 068,3</w:t>
      </w:r>
      <w:r w:rsidR="00625C6A" w:rsidRPr="00625C6A">
        <w:t xml:space="preserve"> </w:t>
      </w:r>
      <w:r w:rsidR="006D1D75" w:rsidRPr="00C62E52">
        <w:t xml:space="preserve">тыс. рублей или </w:t>
      </w:r>
      <w:r w:rsidR="00354F6B">
        <w:t>100</w:t>
      </w:r>
      <w:r w:rsidR="006D1D75">
        <w:t xml:space="preserve"> </w:t>
      </w:r>
      <w:r w:rsidR="006D1D75" w:rsidRPr="00C62E52">
        <w:t>%.</w:t>
      </w:r>
    </w:p>
    <w:p w:rsidR="00344FD0" w:rsidRPr="00C62E52" w:rsidRDefault="00F80071" w:rsidP="00A915CD">
      <w:pPr>
        <w:widowControl w:val="0"/>
        <w:autoSpaceDE w:val="0"/>
        <w:autoSpaceDN w:val="0"/>
        <w:adjustRightInd w:val="0"/>
        <w:ind w:right="0" w:firstLine="709"/>
      </w:pPr>
      <w:r>
        <w:t xml:space="preserve">В </w:t>
      </w:r>
      <w:r w:rsidR="00047129">
        <w:t xml:space="preserve">течение </w:t>
      </w:r>
      <w:r w:rsidR="00C43C74">
        <w:t>202</w:t>
      </w:r>
      <w:r w:rsidR="0008621A">
        <w:t>4</w:t>
      </w:r>
      <w:r w:rsidR="00344FD0" w:rsidRPr="00C62E52">
        <w:t xml:space="preserve"> год</w:t>
      </w:r>
      <w:r w:rsidR="006812EC">
        <w:t>а</w:t>
      </w:r>
      <w:r w:rsidR="00344FD0" w:rsidRPr="00C62E52">
        <w:t xml:space="preserve"> все меропр</w:t>
      </w:r>
      <w:r w:rsidR="003D1AA4">
        <w:t>иятия выполнены в полном объеме (Приложение № 2)</w:t>
      </w:r>
    </w:p>
    <w:p w:rsidR="00C62E52" w:rsidRDefault="00C62E52" w:rsidP="00A915CD">
      <w:pPr>
        <w:pStyle w:val="a5"/>
        <w:ind w:firstLine="709"/>
        <w:jc w:val="both"/>
        <w:rPr>
          <w:rFonts w:ascii="Times New Roman" w:hAnsi="Times New Roman"/>
          <w:sz w:val="28"/>
          <w:szCs w:val="28"/>
        </w:rPr>
      </w:pPr>
      <w:r w:rsidRPr="00C62E52">
        <w:rPr>
          <w:rFonts w:ascii="Times New Roman" w:hAnsi="Times New Roman"/>
          <w:sz w:val="28"/>
          <w:szCs w:val="28"/>
        </w:rPr>
        <w:t xml:space="preserve">Сведения </w:t>
      </w:r>
      <w:r w:rsidR="003D1AA4">
        <w:rPr>
          <w:rFonts w:ascii="Times New Roman" w:hAnsi="Times New Roman"/>
          <w:sz w:val="28"/>
          <w:szCs w:val="28"/>
        </w:rPr>
        <w:t>о достигнутых результатах и о</w:t>
      </w:r>
      <w:r w:rsidRPr="00C62E52">
        <w:rPr>
          <w:rFonts w:ascii="Times New Roman" w:hAnsi="Times New Roman"/>
          <w:sz w:val="28"/>
          <w:szCs w:val="28"/>
        </w:rPr>
        <w:t xml:space="preserve">б использовании бюджетных ассигнований на реализацию муниципальной программы представлены </w:t>
      </w:r>
      <w:r w:rsidR="003D1AA4">
        <w:rPr>
          <w:rFonts w:ascii="Times New Roman" w:hAnsi="Times New Roman"/>
          <w:sz w:val="28"/>
          <w:szCs w:val="28"/>
        </w:rPr>
        <w:t>в приложениях №№1 и 3.</w:t>
      </w:r>
    </w:p>
    <w:p w:rsidR="00CA05CC" w:rsidRPr="00C62E52" w:rsidRDefault="00CA05CC" w:rsidP="00C62E52">
      <w:pPr>
        <w:pStyle w:val="a5"/>
        <w:ind w:firstLine="709"/>
        <w:jc w:val="both"/>
        <w:rPr>
          <w:rFonts w:ascii="Times New Roman" w:hAnsi="Times New Roman"/>
          <w:sz w:val="28"/>
          <w:szCs w:val="28"/>
        </w:rPr>
      </w:pPr>
    </w:p>
    <w:p w:rsidR="00CA05CC" w:rsidRPr="00781CA0" w:rsidRDefault="00CA05CC" w:rsidP="00CA05CC">
      <w:pPr>
        <w:pStyle w:val="a5"/>
        <w:ind w:left="360"/>
        <w:jc w:val="center"/>
      </w:pPr>
      <w:r w:rsidRPr="00781CA0">
        <w:rPr>
          <w:rFonts w:ascii="Times New Roman" w:hAnsi="Times New Roman"/>
          <w:sz w:val="28"/>
          <w:szCs w:val="28"/>
          <w:lang w:val="en-US"/>
        </w:rPr>
        <w:t>II</w:t>
      </w:r>
      <w:r w:rsidRPr="00781CA0">
        <w:rPr>
          <w:rFonts w:ascii="Times New Roman" w:hAnsi="Times New Roman"/>
          <w:sz w:val="28"/>
          <w:szCs w:val="28"/>
        </w:rPr>
        <w:t>.Оценка эффективности реализации Программы</w:t>
      </w:r>
    </w:p>
    <w:p w:rsidR="00CA05CC" w:rsidRPr="00781CA0" w:rsidRDefault="00CA05CC" w:rsidP="00CA05CC">
      <w:pPr>
        <w:pStyle w:val="a5"/>
        <w:ind w:left="360"/>
        <w:jc w:val="center"/>
      </w:pPr>
    </w:p>
    <w:p w:rsidR="006D1D75" w:rsidRDefault="00CA05CC" w:rsidP="00A915CD">
      <w:pPr>
        <w:widowControl w:val="0"/>
        <w:autoSpaceDE w:val="0"/>
        <w:autoSpaceDN w:val="0"/>
        <w:adjustRightInd w:val="0"/>
        <w:ind w:right="0" w:firstLine="709"/>
        <w:rPr>
          <w:bCs/>
          <w:kern w:val="2"/>
        </w:rPr>
      </w:pPr>
      <w:r w:rsidRPr="00781CA0">
        <w:rPr>
          <w:rFonts w:eastAsia="Calibri"/>
          <w:lang w:eastAsia="en-US"/>
        </w:rPr>
        <w:t xml:space="preserve">Последовательная реализация мероприятий Программы способствует </w:t>
      </w:r>
      <w:r w:rsidR="006D1D75">
        <w:rPr>
          <w:bCs/>
          <w:kern w:val="2"/>
        </w:rPr>
        <w:lastRenderedPageBreak/>
        <w:t>с</w:t>
      </w:r>
      <w:r w:rsidR="006D1D75" w:rsidRPr="000B17AE">
        <w:rPr>
          <w:bCs/>
          <w:kern w:val="2"/>
        </w:rPr>
        <w:t>охранени</w:t>
      </w:r>
      <w:r w:rsidR="006D1D75">
        <w:rPr>
          <w:bCs/>
          <w:kern w:val="2"/>
        </w:rPr>
        <w:t>ю</w:t>
      </w:r>
      <w:r w:rsidR="006D1D75" w:rsidRPr="000B17AE">
        <w:rPr>
          <w:bCs/>
          <w:kern w:val="2"/>
        </w:rPr>
        <w:t xml:space="preserve"> и популяризаци</w:t>
      </w:r>
      <w:r w:rsidR="006D1D75">
        <w:rPr>
          <w:bCs/>
          <w:kern w:val="2"/>
        </w:rPr>
        <w:t>и</w:t>
      </w:r>
      <w:r w:rsidR="006D1D75" w:rsidRPr="000B17AE">
        <w:rPr>
          <w:bCs/>
          <w:kern w:val="2"/>
        </w:rPr>
        <w:t xml:space="preserve"> объектов культурного наследия Каменоломненского городского поселения</w:t>
      </w:r>
      <w:r w:rsidR="006D1D75">
        <w:rPr>
          <w:bCs/>
          <w:kern w:val="2"/>
        </w:rPr>
        <w:t>.</w:t>
      </w:r>
    </w:p>
    <w:p w:rsidR="00CA05CC" w:rsidRPr="00781CA0" w:rsidRDefault="00CA05CC" w:rsidP="00A915CD">
      <w:pPr>
        <w:widowControl w:val="0"/>
        <w:autoSpaceDE w:val="0"/>
        <w:autoSpaceDN w:val="0"/>
        <w:adjustRightInd w:val="0"/>
        <w:ind w:right="0" w:firstLine="709"/>
        <w:rPr>
          <w:rFonts w:eastAsia="Calibri"/>
          <w:lang w:eastAsia="en-US"/>
        </w:rPr>
      </w:pPr>
      <w:r w:rsidRPr="00781CA0">
        <w:rPr>
          <w:rFonts w:eastAsia="Calibri"/>
          <w:lang w:eastAsia="en-US"/>
        </w:rPr>
        <w:t>При определении эффективности используются следующие индикаторы:</w:t>
      </w:r>
    </w:p>
    <w:p w:rsidR="00CC1C21" w:rsidRPr="00CC1C21" w:rsidRDefault="00CC1C21" w:rsidP="00CC1C21">
      <w:pPr>
        <w:widowControl w:val="0"/>
        <w:autoSpaceDE w:val="0"/>
        <w:autoSpaceDN w:val="0"/>
        <w:adjustRightInd w:val="0"/>
        <w:ind w:right="0" w:firstLine="709"/>
        <w:rPr>
          <w:rFonts w:eastAsia="Calibri"/>
          <w:lang w:eastAsia="en-US"/>
        </w:rPr>
      </w:pPr>
      <w:r w:rsidRPr="00CC1C21">
        <w:rPr>
          <w:rFonts w:eastAsia="Calibri"/>
          <w:lang w:eastAsia="en-US"/>
        </w:rPr>
        <w:t>Показатель 1.1.</w:t>
      </w:r>
      <w:r>
        <w:rPr>
          <w:rFonts w:eastAsia="Calibri"/>
          <w:lang w:eastAsia="en-US"/>
        </w:rPr>
        <w:t xml:space="preserve"> </w:t>
      </w:r>
      <w:r w:rsidRPr="00CC1C21">
        <w:rPr>
          <w:rFonts w:eastAsia="Calibri"/>
          <w:lang w:eastAsia="en-US"/>
        </w:rPr>
        <w:t>Доля объектов культурного наследия на территории Каменоломненского городского поселения находящихся в удовлетворительном состоянии, в общем количестве объектов</w:t>
      </w:r>
    </w:p>
    <w:p w:rsidR="00CC1C21" w:rsidRPr="00CC1C21" w:rsidRDefault="00CC1C21" w:rsidP="00CC1C21">
      <w:pPr>
        <w:widowControl w:val="0"/>
        <w:autoSpaceDE w:val="0"/>
        <w:autoSpaceDN w:val="0"/>
        <w:adjustRightInd w:val="0"/>
        <w:ind w:right="0" w:firstLine="709"/>
        <w:rPr>
          <w:rFonts w:eastAsia="Calibri"/>
          <w:lang w:eastAsia="en-US"/>
        </w:rPr>
      </w:pPr>
      <w:r w:rsidRPr="00CC1C21">
        <w:rPr>
          <w:rFonts w:eastAsia="Calibri"/>
          <w:lang w:eastAsia="en-US"/>
        </w:rPr>
        <w:t>Показатель 2.1.</w:t>
      </w:r>
      <w:r>
        <w:rPr>
          <w:rFonts w:eastAsia="Calibri"/>
          <w:lang w:eastAsia="en-US"/>
        </w:rPr>
        <w:t xml:space="preserve"> </w:t>
      </w:r>
      <w:r w:rsidRPr="00CC1C21">
        <w:rPr>
          <w:rFonts w:eastAsia="Calibri"/>
          <w:lang w:eastAsia="en-US"/>
        </w:rPr>
        <w:t>Темп роста численности участников культурно-досуговых мероприятий</w:t>
      </w:r>
      <w:r w:rsidRPr="00CC1C21">
        <w:rPr>
          <w:rFonts w:eastAsia="Calibri"/>
          <w:lang w:eastAsia="en-US"/>
        </w:rPr>
        <w:tab/>
        <w:t>ведомственный</w:t>
      </w:r>
    </w:p>
    <w:p w:rsidR="00CC1C21" w:rsidRDefault="00CC1C21" w:rsidP="00CC1C21">
      <w:pPr>
        <w:widowControl w:val="0"/>
        <w:autoSpaceDE w:val="0"/>
        <w:autoSpaceDN w:val="0"/>
        <w:adjustRightInd w:val="0"/>
        <w:ind w:right="0" w:firstLine="709"/>
        <w:rPr>
          <w:rFonts w:eastAsia="Calibri"/>
          <w:lang w:eastAsia="en-US"/>
        </w:rPr>
      </w:pPr>
      <w:r w:rsidRPr="00CC1C21">
        <w:rPr>
          <w:rFonts w:eastAsia="Calibri"/>
          <w:lang w:eastAsia="en-US"/>
        </w:rPr>
        <w:t>Показатель 3.1.</w:t>
      </w:r>
      <w:r>
        <w:rPr>
          <w:rFonts w:eastAsia="Calibri"/>
          <w:lang w:eastAsia="en-US"/>
        </w:rPr>
        <w:t xml:space="preserve"> </w:t>
      </w:r>
      <w:r w:rsidRPr="00CC1C21">
        <w:rPr>
          <w:rFonts w:eastAsia="Calibri"/>
          <w:lang w:eastAsia="en-US"/>
        </w:rPr>
        <w:t xml:space="preserve">Уровень освоения бюджетных средств, выделенных на реализацию муниципальной программы </w:t>
      </w:r>
      <w:r w:rsidRPr="00CC1C21">
        <w:rPr>
          <w:rFonts w:eastAsia="Calibri"/>
          <w:lang w:eastAsia="en-US"/>
        </w:rPr>
        <w:tab/>
        <w:t>ведомственный</w:t>
      </w:r>
    </w:p>
    <w:p w:rsidR="00CA05CC" w:rsidRPr="00781CA0" w:rsidRDefault="00781CA0" w:rsidP="00A915CD">
      <w:pPr>
        <w:tabs>
          <w:tab w:val="left" w:pos="9610"/>
        </w:tabs>
        <w:ind w:right="0" w:firstLine="709"/>
        <w:rPr>
          <w:rFonts w:eastAsia="Calibri"/>
          <w:lang w:eastAsia="en-US"/>
        </w:rPr>
      </w:pPr>
      <w:r w:rsidRPr="00781CA0">
        <w:rPr>
          <w:kern w:val="2"/>
        </w:rPr>
        <w:t xml:space="preserve">Сведения о показателях (индикаторах) муниципальной программы Каменоломненского городского поселения Октябрьского района «Развитие культуры», подпрограмм муниципальной программы и их значениях </w:t>
      </w:r>
      <w:r w:rsidR="00CA05CC" w:rsidRPr="00781CA0">
        <w:rPr>
          <w:rFonts w:eastAsia="Calibri"/>
          <w:lang w:eastAsia="en-US"/>
        </w:rPr>
        <w:t xml:space="preserve">представлены в </w:t>
      </w:r>
      <w:r w:rsidR="00E030F2">
        <w:rPr>
          <w:rFonts w:eastAsia="Calibri"/>
          <w:lang w:eastAsia="en-US"/>
        </w:rPr>
        <w:t>П</w:t>
      </w:r>
      <w:r w:rsidR="00CA05CC" w:rsidRPr="00781CA0">
        <w:rPr>
          <w:rFonts w:eastAsia="Calibri"/>
          <w:lang w:eastAsia="en-US"/>
        </w:rPr>
        <w:t xml:space="preserve">риложении </w:t>
      </w:r>
      <w:r w:rsidR="00E030F2">
        <w:rPr>
          <w:rFonts w:eastAsia="Calibri"/>
          <w:lang w:eastAsia="en-US"/>
        </w:rPr>
        <w:t xml:space="preserve">№ </w:t>
      </w:r>
      <w:r w:rsidR="003D1AA4">
        <w:rPr>
          <w:rFonts w:eastAsia="Calibri"/>
          <w:lang w:eastAsia="en-US"/>
        </w:rPr>
        <w:t>4</w:t>
      </w:r>
      <w:r w:rsidR="00CA05CC" w:rsidRPr="00781CA0">
        <w:rPr>
          <w:rFonts w:eastAsia="Calibri"/>
          <w:lang w:eastAsia="en-US"/>
        </w:rPr>
        <w:t>.</w:t>
      </w:r>
    </w:p>
    <w:p w:rsidR="00CA05CC" w:rsidRDefault="00CA05CC" w:rsidP="00A915CD">
      <w:pPr>
        <w:widowControl w:val="0"/>
        <w:autoSpaceDE w:val="0"/>
        <w:autoSpaceDN w:val="0"/>
        <w:adjustRightInd w:val="0"/>
        <w:ind w:right="0" w:firstLine="709"/>
        <w:rPr>
          <w:rFonts w:eastAsia="Calibri"/>
          <w:lang w:eastAsia="en-US"/>
        </w:rPr>
      </w:pPr>
      <w:r w:rsidRPr="00781CA0">
        <w:rPr>
          <w:rFonts w:eastAsia="Calibri"/>
          <w:lang w:eastAsia="en-US"/>
        </w:rPr>
        <w:t xml:space="preserve">Расчет оценки эффективности реализации муниципальной программы в отчетном году представлен в </w:t>
      </w:r>
      <w:r w:rsidR="00E030F2">
        <w:rPr>
          <w:rFonts w:eastAsia="Calibri"/>
          <w:lang w:eastAsia="en-US"/>
        </w:rPr>
        <w:t>П</w:t>
      </w:r>
      <w:r w:rsidRPr="00781CA0">
        <w:rPr>
          <w:rFonts w:eastAsia="Calibri"/>
          <w:lang w:eastAsia="en-US"/>
        </w:rPr>
        <w:t xml:space="preserve">риложении </w:t>
      </w:r>
      <w:r w:rsidR="00E030F2">
        <w:rPr>
          <w:rFonts w:eastAsia="Calibri"/>
          <w:lang w:eastAsia="en-US"/>
        </w:rPr>
        <w:t xml:space="preserve">№ </w:t>
      </w:r>
      <w:r w:rsidR="003D1AA4">
        <w:rPr>
          <w:rFonts w:eastAsia="Calibri"/>
          <w:lang w:eastAsia="en-US"/>
        </w:rPr>
        <w:t>5</w:t>
      </w:r>
      <w:r w:rsidRPr="00781CA0">
        <w:rPr>
          <w:rFonts w:eastAsia="Calibri"/>
          <w:lang w:eastAsia="en-US"/>
        </w:rPr>
        <w:t>.</w:t>
      </w:r>
    </w:p>
    <w:p w:rsidR="00CA05CC" w:rsidRPr="002B7B9F" w:rsidRDefault="00CA05CC" w:rsidP="00A915CD">
      <w:pPr>
        <w:widowControl w:val="0"/>
        <w:autoSpaceDE w:val="0"/>
        <w:autoSpaceDN w:val="0"/>
        <w:adjustRightInd w:val="0"/>
        <w:ind w:right="0" w:firstLine="709"/>
        <w:rPr>
          <w:rFonts w:eastAsia="Calibri"/>
          <w:lang w:eastAsia="en-US"/>
        </w:rPr>
      </w:pPr>
    </w:p>
    <w:p w:rsidR="00CA05CC" w:rsidRPr="00323305" w:rsidRDefault="00CA05CC" w:rsidP="00CA05CC">
      <w:pPr>
        <w:widowControl w:val="0"/>
        <w:autoSpaceDE w:val="0"/>
        <w:autoSpaceDN w:val="0"/>
        <w:adjustRightInd w:val="0"/>
        <w:ind w:firstLine="709"/>
        <w:jc w:val="center"/>
        <w:rPr>
          <w:rFonts w:eastAsia="Calibri"/>
          <w:lang w:eastAsia="en-US"/>
        </w:rPr>
      </w:pPr>
      <w:r w:rsidRPr="00323305">
        <w:rPr>
          <w:rFonts w:eastAsia="Calibri"/>
          <w:lang w:val="en-US" w:eastAsia="en-US"/>
        </w:rPr>
        <w:t>II</w:t>
      </w:r>
      <w:r w:rsidRPr="00323305">
        <w:rPr>
          <w:rFonts w:eastAsia="Calibri"/>
          <w:lang w:eastAsia="en-US"/>
        </w:rPr>
        <w:t>I.</w:t>
      </w:r>
      <w:r w:rsidRPr="00323305">
        <w:rPr>
          <w:rFonts w:eastAsia="Calibri"/>
          <w:lang w:eastAsia="en-US"/>
        </w:rPr>
        <w:tab/>
        <w:t>Дальнейшая реализация Программы</w:t>
      </w:r>
    </w:p>
    <w:p w:rsidR="00CA05CC" w:rsidRPr="00323305" w:rsidRDefault="00CA05CC" w:rsidP="00CA05CC">
      <w:pPr>
        <w:widowControl w:val="0"/>
        <w:autoSpaceDE w:val="0"/>
        <w:autoSpaceDN w:val="0"/>
        <w:adjustRightInd w:val="0"/>
        <w:ind w:firstLine="709"/>
        <w:jc w:val="center"/>
        <w:rPr>
          <w:rFonts w:eastAsia="Calibri"/>
          <w:lang w:eastAsia="en-US"/>
        </w:rPr>
      </w:pPr>
    </w:p>
    <w:p w:rsidR="00CA05CC" w:rsidRPr="002B7B9F" w:rsidRDefault="00B171E0" w:rsidP="00E17443">
      <w:pPr>
        <w:ind w:right="0" w:firstLine="709"/>
        <w:rPr>
          <w:rFonts w:eastAsia="Calibri"/>
          <w:lang w:eastAsia="en-US"/>
        </w:rPr>
      </w:pPr>
      <w:r>
        <w:rPr>
          <w:rFonts w:eastAsia="Calibri"/>
          <w:lang w:eastAsia="en-US"/>
        </w:rPr>
        <w:t>Разработано и утверждено п</w:t>
      </w:r>
      <w:r>
        <w:t xml:space="preserve">остановление Администрации Каменоломненского городского поселения № </w:t>
      </w:r>
      <w:r w:rsidR="0008621A">
        <w:t>500</w:t>
      </w:r>
      <w:r>
        <w:t xml:space="preserve"> от </w:t>
      </w:r>
      <w:r w:rsidR="00625C6A">
        <w:t>2</w:t>
      </w:r>
      <w:r w:rsidR="0008621A">
        <w:t>8</w:t>
      </w:r>
      <w:r>
        <w:t>.</w:t>
      </w:r>
      <w:r w:rsidR="0021297A">
        <w:t>12</w:t>
      </w:r>
      <w:r>
        <w:t>.</w:t>
      </w:r>
      <w:r w:rsidR="00C43C74">
        <w:t>202</w:t>
      </w:r>
      <w:r w:rsidR="0008621A">
        <w:t>4</w:t>
      </w:r>
      <w:r>
        <w:t xml:space="preserve"> </w:t>
      </w:r>
      <w:r w:rsidR="00E17443">
        <w:t xml:space="preserve">«О внесении изменений в постановление Администрации Каменоломненского городского   </w:t>
      </w:r>
      <w:r w:rsidR="0008621A">
        <w:t>поселения от 02</w:t>
      </w:r>
      <w:r w:rsidR="00E17443">
        <w:t>.11.2018г. № 383 «Об утверждении муниципальной программы Каменоломненского городского поселения Октябрьского района «Развитие культуры»</w:t>
      </w:r>
      <w:r>
        <w:rPr>
          <w:rFonts w:eastAsia="Calibri"/>
          <w:lang w:eastAsia="en-US"/>
        </w:rPr>
        <w:t xml:space="preserve"> со сроком реализации </w:t>
      </w:r>
      <w:r w:rsidR="00C43C74">
        <w:rPr>
          <w:bCs/>
          <w:kern w:val="2"/>
        </w:rPr>
        <w:t>202</w:t>
      </w:r>
      <w:r w:rsidR="0008621A">
        <w:rPr>
          <w:bCs/>
          <w:kern w:val="2"/>
        </w:rPr>
        <w:t>5</w:t>
      </w:r>
      <w:r w:rsidRPr="00CD715E">
        <w:rPr>
          <w:bCs/>
          <w:kern w:val="2"/>
        </w:rPr>
        <w:t xml:space="preserve"> - 20</w:t>
      </w:r>
      <w:r w:rsidR="00E17443">
        <w:rPr>
          <w:bCs/>
          <w:kern w:val="2"/>
        </w:rPr>
        <w:t>30</w:t>
      </w:r>
      <w:r w:rsidRPr="00CD715E">
        <w:rPr>
          <w:bCs/>
          <w:kern w:val="2"/>
        </w:rPr>
        <w:t xml:space="preserve"> годы</w:t>
      </w:r>
      <w:r>
        <w:rPr>
          <w:bCs/>
          <w:kern w:val="2"/>
        </w:rPr>
        <w:t xml:space="preserve">, </w:t>
      </w:r>
      <w:r w:rsidR="00CA05CC" w:rsidRPr="00323305">
        <w:rPr>
          <w:rFonts w:eastAsia="Calibri"/>
          <w:lang w:eastAsia="en-US"/>
        </w:rPr>
        <w:t>ассигновани</w:t>
      </w:r>
      <w:r w:rsidR="00E17443">
        <w:rPr>
          <w:rFonts w:eastAsia="Calibri"/>
          <w:lang w:eastAsia="en-US"/>
        </w:rPr>
        <w:t>я</w:t>
      </w:r>
      <w:r w:rsidR="00CA05CC" w:rsidRPr="00323305">
        <w:rPr>
          <w:rFonts w:eastAsia="Calibri"/>
          <w:lang w:eastAsia="en-US"/>
        </w:rPr>
        <w:t xml:space="preserve"> на 20</w:t>
      </w:r>
      <w:r w:rsidR="00E17443">
        <w:rPr>
          <w:rFonts w:eastAsia="Calibri"/>
          <w:lang w:eastAsia="en-US"/>
        </w:rPr>
        <w:t>2</w:t>
      </w:r>
      <w:r w:rsidR="0008621A">
        <w:rPr>
          <w:rFonts w:eastAsia="Calibri"/>
          <w:lang w:eastAsia="en-US"/>
        </w:rPr>
        <w:t>5</w:t>
      </w:r>
      <w:r w:rsidR="00CA05CC" w:rsidRPr="00323305">
        <w:rPr>
          <w:rFonts w:eastAsia="Calibri"/>
          <w:lang w:eastAsia="en-US"/>
        </w:rPr>
        <w:t xml:space="preserve"> год составляет </w:t>
      </w:r>
      <w:r w:rsidR="0008621A">
        <w:rPr>
          <w:rFonts w:eastAsia="Calibri"/>
          <w:lang w:eastAsia="en-US"/>
        </w:rPr>
        <w:t>200,0</w:t>
      </w:r>
      <w:r w:rsidR="00E030F2">
        <w:rPr>
          <w:rFonts w:eastAsia="Calibri"/>
          <w:lang w:eastAsia="en-US"/>
        </w:rPr>
        <w:t xml:space="preserve"> </w:t>
      </w:r>
      <w:r w:rsidR="00CA05CC" w:rsidRPr="00323305">
        <w:rPr>
          <w:rFonts w:eastAsia="Calibri"/>
          <w:lang w:eastAsia="en-US"/>
        </w:rPr>
        <w:t>тыс. рублей</w:t>
      </w:r>
      <w:r w:rsidR="005D1791" w:rsidRPr="00323305">
        <w:rPr>
          <w:rFonts w:eastAsia="Calibri"/>
          <w:lang w:eastAsia="en-US"/>
        </w:rPr>
        <w:t>.</w:t>
      </w:r>
    </w:p>
    <w:p w:rsidR="00CA05CC" w:rsidRDefault="00CA05CC" w:rsidP="00A915CD">
      <w:pPr>
        <w:widowControl w:val="0"/>
        <w:autoSpaceDE w:val="0"/>
        <w:autoSpaceDN w:val="0"/>
        <w:adjustRightInd w:val="0"/>
        <w:ind w:right="0" w:firstLine="709"/>
        <w:rPr>
          <w:rFonts w:eastAsia="Calibri"/>
          <w:lang w:eastAsia="en-US"/>
        </w:rPr>
      </w:pPr>
    </w:p>
    <w:p w:rsidR="00F1422F" w:rsidRDefault="00F1422F" w:rsidP="00A915CD">
      <w:pPr>
        <w:widowControl w:val="0"/>
        <w:autoSpaceDE w:val="0"/>
        <w:autoSpaceDN w:val="0"/>
        <w:adjustRightInd w:val="0"/>
        <w:ind w:right="0" w:firstLine="709"/>
        <w:rPr>
          <w:rFonts w:eastAsia="Calibri"/>
          <w:lang w:eastAsia="en-US"/>
        </w:rPr>
      </w:pPr>
    </w:p>
    <w:p w:rsidR="00F1422F" w:rsidRDefault="00F1422F" w:rsidP="00A915CD">
      <w:pPr>
        <w:widowControl w:val="0"/>
        <w:autoSpaceDE w:val="0"/>
        <w:autoSpaceDN w:val="0"/>
        <w:adjustRightInd w:val="0"/>
        <w:ind w:right="0" w:firstLine="709"/>
        <w:rPr>
          <w:rFonts w:eastAsia="Calibri"/>
          <w:lang w:eastAsia="en-US"/>
        </w:rPr>
      </w:pPr>
    </w:p>
    <w:p w:rsidR="00F1422F" w:rsidRDefault="00F1422F" w:rsidP="00CA05CC">
      <w:pPr>
        <w:widowControl w:val="0"/>
        <w:autoSpaceDE w:val="0"/>
        <w:autoSpaceDN w:val="0"/>
        <w:adjustRightInd w:val="0"/>
        <w:ind w:firstLine="709"/>
        <w:rPr>
          <w:rFonts w:eastAsia="Calibri"/>
          <w:lang w:eastAsia="en-US"/>
        </w:rPr>
      </w:pPr>
    </w:p>
    <w:p w:rsidR="00F1422F" w:rsidRDefault="00F1422F" w:rsidP="00F1422F">
      <w:pPr>
        <w:widowControl w:val="0"/>
        <w:autoSpaceDE w:val="0"/>
        <w:autoSpaceDN w:val="0"/>
        <w:adjustRightInd w:val="0"/>
        <w:ind w:firstLine="709"/>
        <w:jc w:val="right"/>
        <w:rPr>
          <w:rFonts w:eastAsia="Calibri"/>
          <w:lang w:eastAsia="en-US"/>
        </w:rPr>
        <w:sectPr w:rsidR="00F1422F" w:rsidSect="00A915CD">
          <w:pgSz w:w="11906" w:h="16838"/>
          <w:pgMar w:top="851" w:right="851" w:bottom="1134" w:left="1418" w:header="709" w:footer="709" w:gutter="0"/>
          <w:cols w:space="720"/>
          <w:docGrid w:linePitch="381"/>
        </w:sectPr>
      </w:pPr>
    </w:p>
    <w:p w:rsidR="00F80071" w:rsidRPr="00F80071" w:rsidRDefault="00F80071" w:rsidP="00F80071">
      <w:pPr>
        <w:pageBreakBefore/>
        <w:shd w:val="clear" w:color="auto" w:fill="FFFFFF"/>
        <w:ind w:left="10632" w:firstLine="0"/>
        <w:jc w:val="center"/>
        <w:rPr>
          <w:kern w:val="2"/>
        </w:rPr>
      </w:pPr>
      <w:r w:rsidRPr="00F80071">
        <w:rPr>
          <w:kern w:val="2"/>
        </w:rPr>
        <w:lastRenderedPageBreak/>
        <w:t xml:space="preserve">Приложение </w:t>
      </w:r>
      <w:r w:rsidR="00FC3CF2">
        <w:rPr>
          <w:kern w:val="2"/>
        </w:rPr>
        <w:t>№ 1</w:t>
      </w:r>
    </w:p>
    <w:p w:rsidR="00F80071" w:rsidRPr="00F80071" w:rsidRDefault="00F80071" w:rsidP="00F80071">
      <w:pPr>
        <w:shd w:val="clear" w:color="auto" w:fill="FFFFFF"/>
        <w:ind w:left="10632" w:firstLine="0"/>
        <w:jc w:val="center"/>
        <w:rPr>
          <w:kern w:val="2"/>
        </w:rPr>
      </w:pPr>
      <w:r w:rsidRPr="00F80071">
        <w:rPr>
          <w:kern w:val="2"/>
        </w:rPr>
        <w:t>к постановлению</w:t>
      </w:r>
    </w:p>
    <w:p w:rsidR="00F80071" w:rsidRPr="00F80071" w:rsidRDefault="00F80071" w:rsidP="00F80071">
      <w:pPr>
        <w:ind w:left="10632" w:firstLine="0"/>
        <w:jc w:val="center"/>
        <w:rPr>
          <w:kern w:val="2"/>
        </w:rPr>
      </w:pPr>
      <w:r w:rsidRPr="00F80071">
        <w:rPr>
          <w:kern w:val="2"/>
        </w:rPr>
        <w:t xml:space="preserve">Администрации Каменоломненского </w:t>
      </w:r>
    </w:p>
    <w:p w:rsidR="00F80071" w:rsidRPr="00F80071" w:rsidRDefault="00F80071" w:rsidP="00F80071">
      <w:pPr>
        <w:ind w:left="10632" w:firstLine="0"/>
        <w:jc w:val="center"/>
        <w:rPr>
          <w:kern w:val="2"/>
        </w:rPr>
      </w:pPr>
      <w:r w:rsidRPr="00F80071">
        <w:rPr>
          <w:kern w:val="2"/>
        </w:rPr>
        <w:t xml:space="preserve">городского поселения </w:t>
      </w:r>
    </w:p>
    <w:p w:rsidR="00F80071" w:rsidRPr="00F80071" w:rsidRDefault="00F80071" w:rsidP="00F80071">
      <w:pPr>
        <w:ind w:left="10632" w:firstLine="0"/>
        <w:jc w:val="center"/>
      </w:pPr>
      <w:r w:rsidRPr="00F80071">
        <w:t xml:space="preserve">от </w:t>
      </w:r>
      <w:r w:rsidR="0008621A">
        <w:t>10</w:t>
      </w:r>
      <w:r w:rsidR="00D23A54">
        <w:t>.0</w:t>
      </w:r>
      <w:r w:rsidR="0008621A">
        <w:t>3</w:t>
      </w:r>
      <w:r w:rsidR="00D23A54">
        <w:t>.20</w:t>
      </w:r>
      <w:r w:rsidR="00436770">
        <w:t>2</w:t>
      </w:r>
      <w:r w:rsidR="0008621A">
        <w:t>5</w:t>
      </w:r>
      <w:r w:rsidR="00D23A54">
        <w:t xml:space="preserve"> № </w:t>
      </w:r>
      <w:r w:rsidR="00625C6A">
        <w:t>8</w:t>
      </w:r>
      <w:r w:rsidR="0008621A">
        <w:t>3</w:t>
      </w:r>
    </w:p>
    <w:p w:rsidR="00F23D8B" w:rsidRDefault="00F23D8B" w:rsidP="00BF5ED2">
      <w:pPr>
        <w:widowControl w:val="0"/>
        <w:autoSpaceDE w:val="0"/>
        <w:autoSpaceDN w:val="0"/>
        <w:adjustRightInd w:val="0"/>
        <w:jc w:val="center"/>
      </w:pPr>
    </w:p>
    <w:p w:rsidR="00F23D8B" w:rsidRPr="0096183F" w:rsidRDefault="00F23D8B" w:rsidP="00F23D8B">
      <w:pPr>
        <w:widowControl w:val="0"/>
        <w:autoSpaceDE w:val="0"/>
        <w:autoSpaceDN w:val="0"/>
        <w:adjustRightInd w:val="0"/>
        <w:jc w:val="center"/>
        <w:rPr>
          <w:sz w:val="24"/>
          <w:szCs w:val="24"/>
        </w:rPr>
      </w:pPr>
      <w:r w:rsidRPr="0096183F">
        <w:rPr>
          <w:sz w:val="24"/>
          <w:szCs w:val="24"/>
        </w:rPr>
        <w:t>СВЕДЕНИЯ</w:t>
      </w:r>
    </w:p>
    <w:p w:rsidR="00F23D8B" w:rsidRPr="0096183F" w:rsidRDefault="00F23D8B" w:rsidP="00F23D8B">
      <w:pPr>
        <w:widowControl w:val="0"/>
        <w:autoSpaceDE w:val="0"/>
        <w:autoSpaceDN w:val="0"/>
        <w:adjustRightInd w:val="0"/>
        <w:jc w:val="center"/>
        <w:rPr>
          <w:sz w:val="24"/>
          <w:szCs w:val="24"/>
        </w:rPr>
      </w:pPr>
      <w:r w:rsidRPr="0096183F">
        <w:rPr>
          <w:sz w:val="24"/>
          <w:szCs w:val="24"/>
        </w:rPr>
        <w:t xml:space="preserve">о выполнении основных мероприятий подпрограмм и </w:t>
      </w:r>
    </w:p>
    <w:p w:rsidR="00F23D8B" w:rsidRPr="0096183F" w:rsidRDefault="00F23D8B" w:rsidP="00F23D8B">
      <w:pPr>
        <w:widowControl w:val="0"/>
        <w:autoSpaceDE w:val="0"/>
        <w:autoSpaceDN w:val="0"/>
        <w:adjustRightInd w:val="0"/>
        <w:jc w:val="center"/>
        <w:rPr>
          <w:sz w:val="24"/>
          <w:szCs w:val="24"/>
        </w:rPr>
      </w:pPr>
      <w:r w:rsidRPr="0096183F">
        <w:rPr>
          <w:sz w:val="24"/>
          <w:szCs w:val="24"/>
        </w:rPr>
        <w:t xml:space="preserve">мероприятий ведомственных целевых программ, а также контрольных событий муниципальной программы </w:t>
      </w:r>
    </w:p>
    <w:p w:rsidR="00F23D8B" w:rsidRPr="0096183F" w:rsidRDefault="00F23D8B" w:rsidP="00F23D8B">
      <w:pPr>
        <w:widowControl w:val="0"/>
        <w:autoSpaceDE w:val="0"/>
        <w:autoSpaceDN w:val="0"/>
        <w:adjustRightInd w:val="0"/>
        <w:jc w:val="center"/>
        <w:rPr>
          <w:sz w:val="24"/>
          <w:szCs w:val="24"/>
        </w:rPr>
      </w:pPr>
      <w:r w:rsidRPr="0096183F">
        <w:rPr>
          <w:sz w:val="24"/>
          <w:szCs w:val="24"/>
        </w:rPr>
        <w:t xml:space="preserve">за </w:t>
      </w:r>
      <w:r w:rsidR="0008621A">
        <w:rPr>
          <w:sz w:val="24"/>
          <w:szCs w:val="24"/>
        </w:rPr>
        <w:t>2024</w:t>
      </w:r>
      <w:r w:rsidRPr="0096183F">
        <w:rPr>
          <w:sz w:val="24"/>
          <w:szCs w:val="24"/>
        </w:rPr>
        <w:t xml:space="preserve"> г</w:t>
      </w:r>
      <w:r w:rsidR="00660A68">
        <w:rPr>
          <w:sz w:val="24"/>
          <w:szCs w:val="24"/>
        </w:rPr>
        <w:t>од</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19"/>
        <w:gridCol w:w="2268"/>
        <w:gridCol w:w="1275"/>
        <w:gridCol w:w="1276"/>
        <w:gridCol w:w="1276"/>
        <w:gridCol w:w="1984"/>
        <w:gridCol w:w="2127"/>
        <w:gridCol w:w="1700"/>
      </w:tblGrid>
      <w:tr w:rsidR="00F23D8B" w:rsidRPr="0096183F" w:rsidTr="00F23D8B">
        <w:trPr>
          <w:trHeight w:val="552"/>
        </w:trPr>
        <w:tc>
          <w:tcPr>
            <w:tcW w:w="426" w:type="dxa"/>
            <w:vMerge w:val="restart"/>
            <w:tcBorders>
              <w:top w:val="single" w:sz="4" w:space="0" w:color="auto"/>
              <w:left w:val="single" w:sz="4" w:space="0" w:color="auto"/>
              <w:bottom w:val="single" w:sz="4" w:space="0" w:color="auto"/>
              <w:right w:val="single" w:sz="4" w:space="0" w:color="auto"/>
            </w:tcBorders>
            <w:hideMark/>
          </w:tcPr>
          <w:p w:rsidR="00F23D8B" w:rsidRDefault="00F23D8B" w:rsidP="002041B3">
            <w:pPr>
              <w:widowControl w:val="0"/>
              <w:autoSpaceDE w:val="0"/>
              <w:autoSpaceDN w:val="0"/>
              <w:adjustRightInd w:val="0"/>
              <w:ind w:firstLine="0"/>
              <w:jc w:val="center"/>
              <w:rPr>
                <w:sz w:val="24"/>
                <w:szCs w:val="24"/>
              </w:rPr>
            </w:pPr>
            <w:r>
              <w:rPr>
                <w:sz w:val="24"/>
                <w:szCs w:val="24"/>
              </w:rPr>
              <w:t>№</w:t>
            </w:r>
          </w:p>
          <w:p w:rsidR="00F23D8B" w:rsidRPr="0096183F" w:rsidRDefault="00F23D8B" w:rsidP="002041B3">
            <w:pPr>
              <w:widowControl w:val="0"/>
              <w:autoSpaceDE w:val="0"/>
              <w:autoSpaceDN w:val="0"/>
              <w:adjustRightInd w:val="0"/>
              <w:ind w:firstLine="0"/>
              <w:jc w:val="center"/>
              <w:rPr>
                <w:sz w:val="24"/>
                <w:szCs w:val="24"/>
              </w:rPr>
            </w:pPr>
            <w:r>
              <w:rPr>
                <w:sz w:val="24"/>
                <w:szCs w:val="24"/>
              </w:rPr>
              <w:t>п/п</w:t>
            </w:r>
          </w:p>
        </w:tc>
        <w:tc>
          <w:tcPr>
            <w:tcW w:w="3119" w:type="dxa"/>
            <w:vMerge w:val="restart"/>
            <w:tcBorders>
              <w:top w:val="single" w:sz="4" w:space="0" w:color="auto"/>
              <w:left w:val="single" w:sz="4" w:space="0" w:color="auto"/>
              <w:bottom w:val="single" w:sz="4" w:space="0" w:color="auto"/>
              <w:right w:val="single" w:sz="4" w:space="0" w:color="auto"/>
            </w:tcBorders>
            <w:hideMark/>
          </w:tcPr>
          <w:p w:rsidR="00F23D8B" w:rsidRPr="0096183F" w:rsidRDefault="00F23D8B" w:rsidP="002041B3">
            <w:pPr>
              <w:widowControl w:val="0"/>
              <w:autoSpaceDE w:val="0"/>
              <w:autoSpaceDN w:val="0"/>
              <w:adjustRightInd w:val="0"/>
              <w:ind w:firstLine="0"/>
              <w:rPr>
                <w:sz w:val="24"/>
                <w:szCs w:val="24"/>
              </w:rPr>
            </w:pPr>
            <w:r w:rsidRPr="0096183F">
              <w:rPr>
                <w:sz w:val="24"/>
                <w:szCs w:val="24"/>
              </w:rPr>
              <w:t xml:space="preserve">Номер и наименование </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23D8B" w:rsidRPr="0096183F" w:rsidRDefault="00F23D8B" w:rsidP="002041B3">
            <w:pPr>
              <w:widowControl w:val="0"/>
              <w:autoSpaceDE w:val="0"/>
              <w:autoSpaceDN w:val="0"/>
              <w:adjustRightInd w:val="0"/>
              <w:ind w:firstLine="0"/>
              <w:rPr>
                <w:sz w:val="24"/>
                <w:szCs w:val="24"/>
              </w:rPr>
            </w:pPr>
            <w:r w:rsidRPr="0096183F">
              <w:rPr>
                <w:sz w:val="24"/>
                <w:szCs w:val="24"/>
              </w:rPr>
              <w:t xml:space="preserve">Ответственный </w:t>
            </w:r>
            <w:r w:rsidRPr="0096183F">
              <w:rPr>
                <w:sz w:val="24"/>
                <w:szCs w:val="24"/>
              </w:rPr>
              <w:br/>
              <w:t xml:space="preserve"> исполнитель, соисполнитель, участник  </w:t>
            </w:r>
            <w:r w:rsidRPr="0096183F">
              <w:rPr>
                <w:sz w:val="24"/>
                <w:szCs w:val="24"/>
              </w:rPr>
              <w:br/>
              <w:t>(должность/ ФИО)</w:t>
            </w:r>
          </w:p>
        </w:tc>
        <w:tc>
          <w:tcPr>
            <w:tcW w:w="1275" w:type="dxa"/>
            <w:vMerge w:val="restart"/>
            <w:tcBorders>
              <w:top w:val="single" w:sz="4" w:space="0" w:color="auto"/>
              <w:left w:val="single" w:sz="4" w:space="0" w:color="auto"/>
              <w:bottom w:val="single" w:sz="4" w:space="0" w:color="auto"/>
              <w:right w:val="single" w:sz="4" w:space="0" w:color="auto"/>
            </w:tcBorders>
            <w:hideMark/>
          </w:tcPr>
          <w:p w:rsidR="00F23D8B" w:rsidRPr="0096183F" w:rsidRDefault="00F23D8B" w:rsidP="002041B3">
            <w:pPr>
              <w:widowControl w:val="0"/>
              <w:autoSpaceDE w:val="0"/>
              <w:autoSpaceDN w:val="0"/>
              <w:adjustRightInd w:val="0"/>
              <w:ind w:firstLine="0"/>
              <w:rPr>
                <w:sz w:val="24"/>
                <w:szCs w:val="24"/>
              </w:rPr>
            </w:pPr>
            <w:r w:rsidRPr="0096183F">
              <w:rPr>
                <w:sz w:val="24"/>
                <w:szCs w:val="24"/>
              </w:rPr>
              <w:t>Плановый срок окончания реализации</w:t>
            </w:r>
          </w:p>
        </w:tc>
        <w:tc>
          <w:tcPr>
            <w:tcW w:w="2552" w:type="dxa"/>
            <w:gridSpan w:val="2"/>
            <w:tcBorders>
              <w:top w:val="single" w:sz="4" w:space="0" w:color="auto"/>
              <w:left w:val="single" w:sz="4" w:space="0" w:color="auto"/>
              <w:bottom w:val="single" w:sz="4" w:space="0" w:color="auto"/>
              <w:right w:val="single" w:sz="4" w:space="0" w:color="auto"/>
            </w:tcBorders>
            <w:hideMark/>
          </w:tcPr>
          <w:p w:rsidR="00F23D8B" w:rsidRPr="0096183F" w:rsidRDefault="00F23D8B" w:rsidP="002041B3">
            <w:pPr>
              <w:widowControl w:val="0"/>
              <w:autoSpaceDE w:val="0"/>
              <w:autoSpaceDN w:val="0"/>
              <w:adjustRightInd w:val="0"/>
              <w:ind w:firstLine="0"/>
              <w:jc w:val="left"/>
              <w:rPr>
                <w:sz w:val="24"/>
                <w:szCs w:val="24"/>
              </w:rPr>
            </w:pPr>
            <w:r w:rsidRPr="0096183F">
              <w:rPr>
                <w:sz w:val="24"/>
                <w:szCs w:val="24"/>
              </w:rPr>
              <w:t>Фактический срок</w:t>
            </w:r>
          </w:p>
        </w:tc>
        <w:tc>
          <w:tcPr>
            <w:tcW w:w="4111" w:type="dxa"/>
            <w:gridSpan w:val="2"/>
            <w:tcBorders>
              <w:top w:val="single" w:sz="4" w:space="0" w:color="auto"/>
              <w:left w:val="single" w:sz="4" w:space="0" w:color="auto"/>
              <w:bottom w:val="single" w:sz="4" w:space="0" w:color="auto"/>
              <w:right w:val="single" w:sz="4" w:space="0" w:color="auto"/>
            </w:tcBorders>
            <w:hideMark/>
          </w:tcPr>
          <w:p w:rsidR="00F23D8B" w:rsidRPr="0096183F" w:rsidRDefault="00F23D8B" w:rsidP="002041B3">
            <w:pPr>
              <w:widowControl w:val="0"/>
              <w:autoSpaceDE w:val="0"/>
              <w:autoSpaceDN w:val="0"/>
              <w:adjustRightInd w:val="0"/>
              <w:ind w:firstLine="0"/>
              <w:jc w:val="left"/>
              <w:rPr>
                <w:sz w:val="24"/>
                <w:szCs w:val="24"/>
              </w:rPr>
            </w:pPr>
            <w:r w:rsidRPr="0096183F">
              <w:rPr>
                <w:sz w:val="24"/>
                <w:szCs w:val="24"/>
              </w:rPr>
              <w:t>Результаты</w:t>
            </w:r>
          </w:p>
        </w:tc>
        <w:tc>
          <w:tcPr>
            <w:tcW w:w="1700" w:type="dxa"/>
            <w:vMerge w:val="restart"/>
            <w:tcBorders>
              <w:top w:val="single" w:sz="4" w:space="0" w:color="auto"/>
              <w:left w:val="single" w:sz="4" w:space="0" w:color="auto"/>
              <w:bottom w:val="single" w:sz="4" w:space="0" w:color="auto"/>
              <w:right w:val="single" w:sz="4" w:space="0" w:color="auto"/>
            </w:tcBorders>
            <w:hideMark/>
          </w:tcPr>
          <w:p w:rsidR="00F23D8B" w:rsidRPr="0096183F" w:rsidRDefault="00F23D8B" w:rsidP="002041B3">
            <w:pPr>
              <w:widowControl w:val="0"/>
              <w:autoSpaceDE w:val="0"/>
              <w:autoSpaceDN w:val="0"/>
              <w:adjustRightInd w:val="0"/>
              <w:ind w:firstLine="0"/>
              <w:jc w:val="left"/>
              <w:rPr>
                <w:sz w:val="24"/>
                <w:szCs w:val="24"/>
              </w:rPr>
            </w:pPr>
            <w:r w:rsidRPr="0096183F">
              <w:rPr>
                <w:sz w:val="24"/>
                <w:szCs w:val="24"/>
              </w:rPr>
              <w:t>Причины не реализации/ реализации не в полном объеме</w:t>
            </w:r>
          </w:p>
        </w:tc>
      </w:tr>
      <w:tr w:rsidR="00F23D8B" w:rsidRPr="0096183F" w:rsidTr="00F23D8B">
        <w:tc>
          <w:tcPr>
            <w:tcW w:w="426" w:type="dxa"/>
            <w:vMerge/>
            <w:tcBorders>
              <w:top w:val="single" w:sz="4" w:space="0" w:color="auto"/>
              <w:left w:val="single" w:sz="4" w:space="0" w:color="auto"/>
              <w:bottom w:val="single" w:sz="4" w:space="0" w:color="auto"/>
              <w:right w:val="single" w:sz="4" w:space="0" w:color="auto"/>
            </w:tcBorders>
            <w:vAlign w:val="center"/>
            <w:hideMark/>
          </w:tcPr>
          <w:p w:rsidR="00F23D8B" w:rsidRPr="0096183F" w:rsidRDefault="00F23D8B" w:rsidP="002041B3">
            <w:pPr>
              <w:rPr>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23D8B" w:rsidRPr="0096183F" w:rsidRDefault="00F23D8B" w:rsidP="002041B3">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23D8B" w:rsidRPr="0096183F" w:rsidRDefault="00F23D8B" w:rsidP="002041B3">
            <w:pPr>
              <w:rPr>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23D8B" w:rsidRPr="0096183F" w:rsidRDefault="00F23D8B" w:rsidP="002041B3">
            <w:pP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23D8B" w:rsidRPr="0096183F" w:rsidRDefault="00F23D8B" w:rsidP="002041B3">
            <w:pPr>
              <w:widowControl w:val="0"/>
              <w:autoSpaceDE w:val="0"/>
              <w:autoSpaceDN w:val="0"/>
              <w:adjustRightInd w:val="0"/>
              <w:ind w:firstLine="0"/>
              <w:jc w:val="left"/>
              <w:rPr>
                <w:sz w:val="24"/>
                <w:szCs w:val="24"/>
              </w:rPr>
            </w:pPr>
            <w:r w:rsidRPr="0096183F">
              <w:rPr>
                <w:sz w:val="24"/>
                <w:szCs w:val="24"/>
              </w:rPr>
              <w:t>начала реализации</w:t>
            </w:r>
          </w:p>
        </w:tc>
        <w:tc>
          <w:tcPr>
            <w:tcW w:w="1276" w:type="dxa"/>
            <w:tcBorders>
              <w:top w:val="single" w:sz="4" w:space="0" w:color="auto"/>
              <w:left w:val="single" w:sz="4" w:space="0" w:color="auto"/>
              <w:bottom w:val="single" w:sz="4" w:space="0" w:color="auto"/>
              <w:right w:val="single" w:sz="4" w:space="0" w:color="auto"/>
            </w:tcBorders>
            <w:hideMark/>
          </w:tcPr>
          <w:p w:rsidR="00F23D8B" w:rsidRPr="0096183F" w:rsidRDefault="00F23D8B" w:rsidP="002041B3">
            <w:pPr>
              <w:widowControl w:val="0"/>
              <w:autoSpaceDE w:val="0"/>
              <w:autoSpaceDN w:val="0"/>
              <w:adjustRightInd w:val="0"/>
              <w:ind w:firstLine="0"/>
              <w:jc w:val="left"/>
              <w:rPr>
                <w:sz w:val="24"/>
                <w:szCs w:val="24"/>
              </w:rPr>
            </w:pPr>
            <w:r w:rsidRPr="0096183F">
              <w:rPr>
                <w:sz w:val="24"/>
                <w:szCs w:val="24"/>
              </w:rPr>
              <w:t>окончания реализации</w:t>
            </w:r>
          </w:p>
        </w:tc>
        <w:tc>
          <w:tcPr>
            <w:tcW w:w="1984" w:type="dxa"/>
            <w:tcBorders>
              <w:top w:val="single" w:sz="4" w:space="0" w:color="auto"/>
              <w:left w:val="single" w:sz="4" w:space="0" w:color="auto"/>
              <w:bottom w:val="single" w:sz="4" w:space="0" w:color="auto"/>
              <w:right w:val="single" w:sz="4" w:space="0" w:color="auto"/>
            </w:tcBorders>
            <w:hideMark/>
          </w:tcPr>
          <w:p w:rsidR="00F23D8B" w:rsidRPr="0096183F" w:rsidRDefault="00F23D8B" w:rsidP="002041B3">
            <w:pPr>
              <w:widowControl w:val="0"/>
              <w:autoSpaceDE w:val="0"/>
              <w:autoSpaceDN w:val="0"/>
              <w:adjustRightInd w:val="0"/>
              <w:ind w:firstLine="0"/>
              <w:jc w:val="left"/>
              <w:rPr>
                <w:sz w:val="24"/>
                <w:szCs w:val="24"/>
              </w:rPr>
            </w:pPr>
            <w:r w:rsidRPr="0096183F">
              <w:rPr>
                <w:sz w:val="24"/>
                <w:szCs w:val="24"/>
              </w:rPr>
              <w:t>запланированные</w:t>
            </w:r>
          </w:p>
        </w:tc>
        <w:tc>
          <w:tcPr>
            <w:tcW w:w="2127" w:type="dxa"/>
            <w:tcBorders>
              <w:top w:val="single" w:sz="4" w:space="0" w:color="auto"/>
              <w:left w:val="single" w:sz="4" w:space="0" w:color="auto"/>
              <w:bottom w:val="single" w:sz="4" w:space="0" w:color="auto"/>
              <w:right w:val="single" w:sz="4" w:space="0" w:color="auto"/>
            </w:tcBorders>
            <w:hideMark/>
          </w:tcPr>
          <w:p w:rsidR="00F23D8B" w:rsidRPr="0096183F" w:rsidRDefault="00F23D8B" w:rsidP="002041B3">
            <w:pPr>
              <w:widowControl w:val="0"/>
              <w:autoSpaceDE w:val="0"/>
              <w:autoSpaceDN w:val="0"/>
              <w:adjustRightInd w:val="0"/>
              <w:ind w:firstLine="0"/>
              <w:jc w:val="left"/>
              <w:rPr>
                <w:sz w:val="24"/>
                <w:szCs w:val="24"/>
              </w:rPr>
            </w:pPr>
            <w:r w:rsidRPr="0096183F">
              <w:rPr>
                <w:sz w:val="24"/>
                <w:szCs w:val="24"/>
              </w:rPr>
              <w:t>достигнутые</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23D8B" w:rsidRPr="0096183F" w:rsidRDefault="00F23D8B" w:rsidP="002041B3">
            <w:pPr>
              <w:jc w:val="left"/>
              <w:rPr>
                <w:sz w:val="24"/>
                <w:szCs w:val="24"/>
              </w:rPr>
            </w:pPr>
          </w:p>
        </w:tc>
      </w:tr>
      <w:tr w:rsidR="00F23D8B" w:rsidRPr="0096183F" w:rsidTr="00F23D8B">
        <w:tc>
          <w:tcPr>
            <w:tcW w:w="426" w:type="dxa"/>
            <w:tcBorders>
              <w:top w:val="single" w:sz="4" w:space="0" w:color="auto"/>
              <w:left w:val="single" w:sz="4" w:space="0" w:color="auto"/>
              <w:bottom w:val="single" w:sz="4" w:space="0" w:color="auto"/>
              <w:right w:val="single" w:sz="4" w:space="0" w:color="auto"/>
            </w:tcBorders>
            <w:hideMark/>
          </w:tcPr>
          <w:p w:rsidR="00F23D8B" w:rsidRPr="0096183F" w:rsidRDefault="00F23D8B" w:rsidP="002041B3">
            <w:pPr>
              <w:widowControl w:val="0"/>
              <w:autoSpaceDE w:val="0"/>
              <w:autoSpaceDN w:val="0"/>
              <w:adjustRightInd w:val="0"/>
              <w:jc w:val="center"/>
              <w:rPr>
                <w:sz w:val="24"/>
                <w:szCs w:val="24"/>
              </w:rPr>
            </w:pPr>
            <w:r w:rsidRPr="0096183F">
              <w:rPr>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F23D8B" w:rsidRPr="0096183F" w:rsidRDefault="00F23D8B" w:rsidP="002041B3">
            <w:pPr>
              <w:widowControl w:val="0"/>
              <w:autoSpaceDE w:val="0"/>
              <w:autoSpaceDN w:val="0"/>
              <w:adjustRightInd w:val="0"/>
              <w:jc w:val="center"/>
              <w:rPr>
                <w:sz w:val="24"/>
                <w:szCs w:val="24"/>
              </w:rPr>
            </w:pPr>
            <w:r w:rsidRPr="0096183F">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F23D8B" w:rsidRPr="0096183F" w:rsidRDefault="00F23D8B" w:rsidP="002041B3">
            <w:pPr>
              <w:widowControl w:val="0"/>
              <w:autoSpaceDE w:val="0"/>
              <w:autoSpaceDN w:val="0"/>
              <w:adjustRightInd w:val="0"/>
              <w:jc w:val="center"/>
              <w:rPr>
                <w:sz w:val="24"/>
                <w:szCs w:val="24"/>
              </w:rPr>
            </w:pPr>
            <w:r w:rsidRPr="0096183F">
              <w:rPr>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F23D8B" w:rsidRPr="0096183F" w:rsidRDefault="00F23D8B" w:rsidP="002041B3">
            <w:pPr>
              <w:widowControl w:val="0"/>
              <w:autoSpaceDE w:val="0"/>
              <w:autoSpaceDN w:val="0"/>
              <w:adjustRightInd w:val="0"/>
              <w:jc w:val="center"/>
              <w:rPr>
                <w:sz w:val="24"/>
                <w:szCs w:val="24"/>
              </w:rPr>
            </w:pPr>
            <w:r w:rsidRPr="0096183F">
              <w:rPr>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F23D8B" w:rsidRPr="0096183F" w:rsidRDefault="00F23D8B" w:rsidP="002041B3">
            <w:pPr>
              <w:widowControl w:val="0"/>
              <w:autoSpaceDE w:val="0"/>
              <w:autoSpaceDN w:val="0"/>
              <w:adjustRightInd w:val="0"/>
              <w:jc w:val="center"/>
              <w:rPr>
                <w:sz w:val="24"/>
                <w:szCs w:val="24"/>
              </w:rPr>
            </w:pPr>
            <w:r w:rsidRPr="0096183F">
              <w:rPr>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F23D8B" w:rsidRPr="0096183F" w:rsidRDefault="00F23D8B" w:rsidP="002041B3">
            <w:pPr>
              <w:widowControl w:val="0"/>
              <w:autoSpaceDE w:val="0"/>
              <w:autoSpaceDN w:val="0"/>
              <w:adjustRightInd w:val="0"/>
              <w:jc w:val="center"/>
              <w:rPr>
                <w:sz w:val="24"/>
                <w:szCs w:val="24"/>
              </w:rPr>
            </w:pPr>
            <w:r w:rsidRPr="0096183F">
              <w:rPr>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F23D8B" w:rsidRPr="0096183F" w:rsidRDefault="00F23D8B" w:rsidP="002041B3">
            <w:pPr>
              <w:widowControl w:val="0"/>
              <w:autoSpaceDE w:val="0"/>
              <w:autoSpaceDN w:val="0"/>
              <w:adjustRightInd w:val="0"/>
              <w:jc w:val="center"/>
              <w:rPr>
                <w:sz w:val="24"/>
                <w:szCs w:val="24"/>
              </w:rPr>
            </w:pPr>
            <w:r w:rsidRPr="0096183F">
              <w:rPr>
                <w:sz w:val="24"/>
                <w:szCs w:val="24"/>
              </w:rPr>
              <w:t>7</w:t>
            </w:r>
          </w:p>
        </w:tc>
        <w:tc>
          <w:tcPr>
            <w:tcW w:w="2127" w:type="dxa"/>
            <w:tcBorders>
              <w:top w:val="single" w:sz="4" w:space="0" w:color="auto"/>
              <w:left w:val="single" w:sz="4" w:space="0" w:color="auto"/>
              <w:bottom w:val="single" w:sz="4" w:space="0" w:color="auto"/>
              <w:right w:val="single" w:sz="4" w:space="0" w:color="auto"/>
            </w:tcBorders>
            <w:hideMark/>
          </w:tcPr>
          <w:p w:rsidR="00F23D8B" w:rsidRPr="0096183F" w:rsidRDefault="00F23D8B" w:rsidP="002041B3">
            <w:pPr>
              <w:widowControl w:val="0"/>
              <w:autoSpaceDE w:val="0"/>
              <w:autoSpaceDN w:val="0"/>
              <w:adjustRightInd w:val="0"/>
              <w:jc w:val="center"/>
              <w:rPr>
                <w:sz w:val="24"/>
                <w:szCs w:val="24"/>
              </w:rPr>
            </w:pPr>
            <w:r w:rsidRPr="0096183F">
              <w:rPr>
                <w:sz w:val="24"/>
                <w:szCs w:val="24"/>
              </w:rPr>
              <w:t>8</w:t>
            </w:r>
          </w:p>
        </w:tc>
        <w:tc>
          <w:tcPr>
            <w:tcW w:w="1700" w:type="dxa"/>
            <w:tcBorders>
              <w:top w:val="single" w:sz="4" w:space="0" w:color="auto"/>
              <w:left w:val="single" w:sz="4" w:space="0" w:color="auto"/>
              <w:bottom w:val="single" w:sz="4" w:space="0" w:color="auto"/>
              <w:right w:val="single" w:sz="4" w:space="0" w:color="auto"/>
            </w:tcBorders>
            <w:hideMark/>
          </w:tcPr>
          <w:p w:rsidR="00F23D8B" w:rsidRPr="0096183F" w:rsidRDefault="00F23D8B" w:rsidP="002041B3">
            <w:pPr>
              <w:widowControl w:val="0"/>
              <w:autoSpaceDE w:val="0"/>
              <w:autoSpaceDN w:val="0"/>
              <w:adjustRightInd w:val="0"/>
              <w:jc w:val="center"/>
              <w:rPr>
                <w:sz w:val="24"/>
                <w:szCs w:val="24"/>
              </w:rPr>
            </w:pPr>
            <w:r w:rsidRPr="0096183F">
              <w:rPr>
                <w:sz w:val="24"/>
                <w:szCs w:val="24"/>
              </w:rPr>
              <w:t>9</w:t>
            </w:r>
          </w:p>
        </w:tc>
      </w:tr>
      <w:tr w:rsidR="00F23D8B" w:rsidRPr="0096183F" w:rsidTr="00F23D8B">
        <w:tc>
          <w:tcPr>
            <w:tcW w:w="426" w:type="dxa"/>
            <w:tcBorders>
              <w:left w:val="single" w:sz="4" w:space="0" w:color="auto"/>
              <w:bottom w:val="single" w:sz="4" w:space="0" w:color="auto"/>
              <w:right w:val="single" w:sz="4" w:space="0" w:color="auto"/>
            </w:tcBorders>
          </w:tcPr>
          <w:p w:rsidR="00F23D8B" w:rsidRPr="0096183F" w:rsidRDefault="00F23D8B" w:rsidP="00F23D8B">
            <w:pPr>
              <w:widowControl w:val="0"/>
              <w:autoSpaceDE w:val="0"/>
              <w:autoSpaceDN w:val="0"/>
              <w:adjustRightInd w:val="0"/>
              <w:rPr>
                <w:sz w:val="24"/>
                <w:szCs w:val="24"/>
              </w:rPr>
            </w:pPr>
            <w:r w:rsidRPr="0091749A">
              <w:rPr>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F23D8B" w:rsidRPr="00F23D8B" w:rsidRDefault="00F23D8B" w:rsidP="00F23D8B">
            <w:pPr>
              <w:widowControl w:val="0"/>
              <w:autoSpaceDE w:val="0"/>
              <w:autoSpaceDN w:val="0"/>
              <w:adjustRightInd w:val="0"/>
              <w:ind w:firstLine="0"/>
              <w:jc w:val="left"/>
              <w:rPr>
                <w:sz w:val="24"/>
                <w:szCs w:val="24"/>
              </w:rPr>
            </w:pPr>
            <w:r w:rsidRPr="00F23D8B">
              <w:rPr>
                <w:sz w:val="24"/>
                <w:szCs w:val="24"/>
              </w:rPr>
              <w:t xml:space="preserve">Подпрограмма 1. </w:t>
            </w:r>
          </w:p>
          <w:p w:rsidR="00F23D8B" w:rsidRPr="00F23D8B" w:rsidRDefault="00F23D8B" w:rsidP="00F23D8B">
            <w:pPr>
              <w:widowControl w:val="0"/>
              <w:autoSpaceDE w:val="0"/>
              <w:autoSpaceDN w:val="0"/>
              <w:adjustRightInd w:val="0"/>
              <w:ind w:firstLine="0"/>
              <w:jc w:val="left"/>
              <w:rPr>
                <w:sz w:val="24"/>
                <w:szCs w:val="24"/>
              </w:rPr>
            </w:pPr>
            <w:r w:rsidRPr="00F23D8B">
              <w:rPr>
                <w:sz w:val="24"/>
                <w:szCs w:val="24"/>
              </w:rPr>
              <w:t>Развитие культуры</w:t>
            </w:r>
          </w:p>
        </w:tc>
        <w:tc>
          <w:tcPr>
            <w:tcW w:w="2268" w:type="dxa"/>
            <w:tcBorders>
              <w:left w:val="single" w:sz="4" w:space="0" w:color="auto"/>
              <w:bottom w:val="single" w:sz="4" w:space="0" w:color="auto"/>
              <w:right w:val="single" w:sz="4" w:space="0" w:color="auto"/>
            </w:tcBorders>
          </w:tcPr>
          <w:p w:rsidR="00F23D8B" w:rsidRPr="0096183F" w:rsidRDefault="00F23D8B" w:rsidP="00F23D8B">
            <w:pPr>
              <w:widowControl w:val="0"/>
              <w:autoSpaceDE w:val="0"/>
              <w:autoSpaceDN w:val="0"/>
              <w:adjustRightInd w:val="0"/>
              <w:ind w:firstLine="0"/>
              <w:jc w:val="left"/>
              <w:rPr>
                <w:sz w:val="24"/>
                <w:szCs w:val="24"/>
              </w:rPr>
            </w:pPr>
            <w:r w:rsidRPr="006B30E2">
              <w:rPr>
                <w:kern w:val="2"/>
                <w:sz w:val="24"/>
                <w:szCs w:val="24"/>
              </w:rPr>
              <w:t>главный специалист по работе с молодёжь</w:t>
            </w:r>
            <w:r>
              <w:rPr>
                <w:kern w:val="2"/>
                <w:sz w:val="24"/>
                <w:szCs w:val="24"/>
              </w:rPr>
              <w:t>ю</w:t>
            </w:r>
          </w:p>
        </w:tc>
        <w:tc>
          <w:tcPr>
            <w:tcW w:w="1275" w:type="dxa"/>
            <w:tcBorders>
              <w:top w:val="single" w:sz="4" w:space="0" w:color="auto"/>
              <w:left w:val="single" w:sz="4" w:space="0" w:color="auto"/>
              <w:bottom w:val="single" w:sz="4" w:space="0" w:color="auto"/>
              <w:right w:val="single" w:sz="4" w:space="0" w:color="auto"/>
            </w:tcBorders>
          </w:tcPr>
          <w:p w:rsidR="00F23D8B" w:rsidRDefault="00F23D8B" w:rsidP="00F23D8B">
            <w:r w:rsidRPr="00915A18">
              <w:rPr>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F23D8B" w:rsidRDefault="00F23D8B" w:rsidP="00F23D8B">
            <w:r w:rsidRPr="00915A18">
              <w:rPr>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F23D8B" w:rsidRDefault="00F23D8B" w:rsidP="00F23D8B">
            <w:r w:rsidRPr="00915A18">
              <w:rPr>
                <w:sz w:val="24"/>
                <w:szCs w:val="24"/>
              </w:rPr>
              <w:t>Х</w:t>
            </w:r>
          </w:p>
        </w:tc>
        <w:tc>
          <w:tcPr>
            <w:tcW w:w="1984" w:type="dxa"/>
            <w:tcBorders>
              <w:top w:val="single" w:sz="4" w:space="0" w:color="auto"/>
              <w:left w:val="single" w:sz="4" w:space="0" w:color="auto"/>
              <w:bottom w:val="single" w:sz="4" w:space="0" w:color="auto"/>
              <w:right w:val="single" w:sz="4" w:space="0" w:color="auto"/>
            </w:tcBorders>
          </w:tcPr>
          <w:p w:rsidR="00F23D8B" w:rsidRDefault="00F23D8B" w:rsidP="00F23D8B">
            <w:r w:rsidRPr="00915A18">
              <w:rPr>
                <w:sz w:val="24"/>
                <w:szCs w:val="24"/>
              </w:rPr>
              <w:t>Х</w:t>
            </w:r>
          </w:p>
        </w:tc>
        <w:tc>
          <w:tcPr>
            <w:tcW w:w="2127" w:type="dxa"/>
            <w:tcBorders>
              <w:top w:val="single" w:sz="4" w:space="0" w:color="auto"/>
              <w:left w:val="single" w:sz="4" w:space="0" w:color="auto"/>
              <w:bottom w:val="single" w:sz="4" w:space="0" w:color="auto"/>
              <w:right w:val="single" w:sz="4" w:space="0" w:color="auto"/>
            </w:tcBorders>
          </w:tcPr>
          <w:p w:rsidR="00F23D8B" w:rsidRDefault="00F23D8B" w:rsidP="00F23D8B">
            <w:r w:rsidRPr="00915A18">
              <w:rPr>
                <w:sz w:val="24"/>
                <w:szCs w:val="24"/>
              </w:rPr>
              <w:t>Х</w:t>
            </w:r>
          </w:p>
        </w:tc>
        <w:tc>
          <w:tcPr>
            <w:tcW w:w="1700" w:type="dxa"/>
            <w:tcBorders>
              <w:top w:val="single" w:sz="4" w:space="0" w:color="auto"/>
              <w:left w:val="single" w:sz="4" w:space="0" w:color="auto"/>
              <w:bottom w:val="single" w:sz="4" w:space="0" w:color="auto"/>
              <w:right w:val="single" w:sz="4" w:space="0" w:color="auto"/>
            </w:tcBorders>
          </w:tcPr>
          <w:p w:rsidR="00F23D8B" w:rsidRDefault="00F23D8B" w:rsidP="00F23D8B">
            <w:r w:rsidRPr="00915A18">
              <w:rPr>
                <w:sz w:val="24"/>
                <w:szCs w:val="24"/>
              </w:rPr>
              <w:t>Х</w:t>
            </w:r>
          </w:p>
        </w:tc>
      </w:tr>
      <w:tr w:rsidR="00F23D8B" w:rsidRPr="0096183F" w:rsidTr="002041B3">
        <w:tc>
          <w:tcPr>
            <w:tcW w:w="426" w:type="dxa"/>
            <w:tcBorders>
              <w:top w:val="single" w:sz="4" w:space="0" w:color="auto"/>
              <w:left w:val="single" w:sz="4" w:space="0" w:color="auto"/>
              <w:bottom w:val="single" w:sz="4" w:space="0" w:color="auto"/>
              <w:right w:val="single" w:sz="4" w:space="0" w:color="auto"/>
            </w:tcBorders>
          </w:tcPr>
          <w:p w:rsidR="00F23D8B" w:rsidRPr="0096183F" w:rsidRDefault="00F23D8B" w:rsidP="00F23D8B">
            <w:pPr>
              <w:widowControl w:val="0"/>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F23D8B" w:rsidRPr="00F23D8B" w:rsidRDefault="00F23D8B" w:rsidP="00F23D8B">
            <w:pPr>
              <w:autoSpaceDE w:val="0"/>
              <w:autoSpaceDN w:val="0"/>
              <w:adjustRightInd w:val="0"/>
              <w:ind w:firstLine="0"/>
              <w:jc w:val="left"/>
              <w:rPr>
                <w:sz w:val="24"/>
                <w:szCs w:val="24"/>
              </w:rPr>
            </w:pPr>
            <w:r w:rsidRPr="00F23D8B">
              <w:rPr>
                <w:sz w:val="24"/>
                <w:szCs w:val="24"/>
              </w:rPr>
              <w:t>Основное мероприятие 1.1 «Охрана и сохранение объектов культурного наследия на территории Каменоломненского городского поселения»</w:t>
            </w:r>
          </w:p>
        </w:tc>
        <w:tc>
          <w:tcPr>
            <w:tcW w:w="2268" w:type="dxa"/>
            <w:tcBorders>
              <w:top w:val="single" w:sz="4" w:space="0" w:color="auto"/>
              <w:left w:val="single" w:sz="4" w:space="0" w:color="auto"/>
              <w:bottom w:val="single" w:sz="4" w:space="0" w:color="auto"/>
              <w:right w:val="single" w:sz="4" w:space="0" w:color="auto"/>
            </w:tcBorders>
          </w:tcPr>
          <w:p w:rsidR="00F23D8B" w:rsidRDefault="00F23D8B" w:rsidP="00CC69EE">
            <w:pPr>
              <w:ind w:firstLine="0"/>
              <w:jc w:val="left"/>
            </w:pPr>
            <w:r>
              <w:rPr>
                <w:kern w:val="2"/>
                <w:sz w:val="24"/>
                <w:szCs w:val="24"/>
              </w:rPr>
              <w:t>главный</w:t>
            </w:r>
            <w:r w:rsidRPr="00695DA4">
              <w:rPr>
                <w:kern w:val="2"/>
                <w:sz w:val="24"/>
                <w:szCs w:val="24"/>
              </w:rPr>
              <w:t xml:space="preserve"> специалист по работе с молодёжью </w:t>
            </w:r>
          </w:p>
        </w:tc>
        <w:tc>
          <w:tcPr>
            <w:tcW w:w="1275" w:type="dxa"/>
            <w:tcBorders>
              <w:top w:val="single" w:sz="4" w:space="0" w:color="auto"/>
              <w:left w:val="single" w:sz="4" w:space="0" w:color="auto"/>
              <w:bottom w:val="single" w:sz="4" w:space="0" w:color="auto"/>
              <w:right w:val="single" w:sz="4" w:space="0" w:color="auto"/>
            </w:tcBorders>
          </w:tcPr>
          <w:p w:rsidR="00F23D8B" w:rsidRPr="0096183F" w:rsidRDefault="00F23D8B" w:rsidP="006A65BA">
            <w:pPr>
              <w:widowControl w:val="0"/>
              <w:autoSpaceDE w:val="0"/>
              <w:autoSpaceDN w:val="0"/>
              <w:adjustRightInd w:val="0"/>
              <w:ind w:firstLine="0"/>
              <w:rPr>
                <w:sz w:val="24"/>
                <w:szCs w:val="24"/>
              </w:rPr>
            </w:pPr>
            <w:r>
              <w:rPr>
                <w:sz w:val="24"/>
                <w:szCs w:val="24"/>
              </w:rPr>
              <w:t>31.12.</w:t>
            </w:r>
            <w:r w:rsidR="0008621A">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F23D8B" w:rsidRPr="0096183F" w:rsidRDefault="00F23D8B" w:rsidP="006A65BA">
            <w:pPr>
              <w:widowControl w:val="0"/>
              <w:autoSpaceDE w:val="0"/>
              <w:autoSpaceDN w:val="0"/>
              <w:adjustRightInd w:val="0"/>
              <w:ind w:firstLine="0"/>
              <w:rPr>
                <w:sz w:val="24"/>
                <w:szCs w:val="24"/>
              </w:rPr>
            </w:pPr>
            <w:r>
              <w:rPr>
                <w:sz w:val="24"/>
                <w:szCs w:val="24"/>
              </w:rPr>
              <w:t>01.01.</w:t>
            </w:r>
            <w:r w:rsidR="0008621A">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F23D8B" w:rsidRPr="0096183F" w:rsidRDefault="00F23D8B" w:rsidP="006A65BA">
            <w:pPr>
              <w:widowControl w:val="0"/>
              <w:autoSpaceDE w:val="0"/>
              <w:autoSpaceDN w:val="0"/>
              <w:adjustRightInd w:val="0"/>
              <w:ind w:firstLine="0"/>
              <w:rPr>
                <w:sz w:val="24"/>
                <w:szCs w:val="24"/>
              </w:rPr>
            </w:pPr>
            <w:r>
              <w:rPr>
                <w:sz w:val="24"/>
                <w:szCs w:val="24"/>
              </w:rPr>
              <w:t>31.12.</w:t>
            </w:r>
            <w:r w:rsidR="0008621A">
              <w:rPr>
                <w:sz w:val="24"/>
                <w:szCs w:val="24"/>
              </w:rPr>
              <w:t>2024</w:t>
            </w:r>
          </w:p>
        </w:tc>
        <w:tc>
          <w:tcPr>
            <w:tcW w:w="1984" w:type="dxa"/>
            <w:tcBorders>
              <w:left w:val="single" w:sz="4" w:space="0" w:color="auto"/>
              <w:bottom w:val="single" w:sz="4" w:space="0" w:color="auto"/>
              <w:right w:val="single" w:sz="4" w:space="0" w:color="auto"/>
            </w:tcBorders>
          </w:tcPr>
          <w:p w:rsidR="00F23D8B" w:rsidRPr="00F23D8B" w:rsidRDefault="00F23D8B" w:rsidP="00F23D8B">
            <w:pPr>
              <w:ind w:firstLine="0"/>
              <w:jc w:val="left"/>
              <w:rPr>
                <w:sz w:val="24"/>
                <w:szCs w:val="24"/>
              </w:rPr>
            </w:pPr>
            <w:r w:rsidRPr="00F23D8B">
              <w:rPr>
                <w:kern w:val="2"/>
                <w:sz w:val="24"/>
                <w:szCs w:val="24"/>
              </w:rPr>
              <w:t>Наличие информации о состоянии объектов культурного наследия</w:t>
            </w:r>
          </w:p>
        </w:tc>
        <w:tc>
          <w:tcPr>
            <w:tcW w:w="2127" w:type="dxa"/>
            <w:tcBorders>
              <w:top w:val="single" w:sz="4" w:space="0" w:color="auto"/>
              <w:left w:val="single" w:sz="4" w:space="0" w:color="auto"/>
              <w:bottom w:val="single" w:sz="4" w:space="0" w:color="auto"/>
              <w:right w:val="single" w:sz="4" w:space="0" w:color="auto"/>
            </w:tcBorders>
          </w:tcPr>
          <w:p w:rsidR="00F23D8B" w:rsidRPr="004D27C1" w:rsidRDefault="00F23D8B" w:rsidP="00F23D8B">
            <w:pPr>
              <w:ind w:firstLine="0"/>
              <w:jc w:val="left"/>
              <w:rPr>
                <w:sz w:val="24"/>
                <w:szCs w:val="24"/>
              </w:rPr>
            </w:pPr>
            <w:r w:rsidRPr="004D27C1">
              <w:rPr>
                <w:sz w:val="24"/>
                <w:szCs w:val="24"/>
              </w:rPr>
              <w:t xml:space="preserve">Реализован комплекс мероприятий </w:t>
            </w:r>
            <w:r w:rsidRPr="004D27C1">
              <w:rPr>
                <w:sz w:val="24"/>
                <w:szCs w:val="24"/>
              </w:rPr>
              <w:br/>
              <w:t xml:space="preserve">по подготовке документации </w:t>
            </w:r>
            <w:r w:rsidRPr="004D27C1">
              <w:rPr>
                <w:sz w:val="24"/>
                <w:szCs w:val="24"/>
              </w:rPr>
              <w:br/>
              <w:t>в целях обеспечения сохранности объектов культурного наследия</w:t>
            </w:r>
          </w:p>
        </w:tc>
        <w:tc>
          <w:tcPr>
            <w:tcW w:w="1700" w:type="dxa"/>
            <w:tcBorders>
              <w:top w:val="single" w:sz="4" w:space="0" w:color="auto"/>
              <w:left w:val="single" w:sz="4" w:space="0" w:color="auto"/>
              <w:bottom w:val="single" w:sz="4" w:space="0" w:color="auto"/>
              <w:right w:val="single" w:sz="4" w:space="0" w:color="auto"/>
            </w:tcBorders>
          </w:tcPr>
          <w:p w:rsidR="00F23D8B" w:rsidRDefault="00F23D8B" w:rsidP="00F23D8B">
            <w:r w:rsidRPr="005832F2">
              <w:rPr>
                <w:sz w:val="24"/>
                <w:szCs w:val="24"/>
              </w:rPr>
              <w:t>-</w:t>
            </w:r>
          </w:p>
        </w:tc>
      </w:tr>
      <w:tr w:rsidR="00F23D8B" w:rsidRPr="0096183F" w:rsidTr="00F23D8B">
        <w:tc>
          <w:tcPr>
            <w:tcW w:w="426" w:type="dxa"/>
            <w:tcBorders>
              <w:top w:val="single" w:sz="4" w:space="0" w:color="auto"/>
              <w:left w:val="single" w:sz="4" w:space="0" w:color="auto"/>
              <w:bottom w:val="single" w:sz="4" w:space="0" w:color="auto"/>
              <w:right w:val="single" w:sz="4" w:space="0" w:color="auto"/>
            </w:tcBorders>
          </w:tcPr>
          <w:p w:rsidR="00F23D8B" w:rsidRPr="0096183F" w:rsidRDefault="00F23D8B" w:rsidP="00F23D8B">
            <w:pPr>
              <w:widowControl w:val="0"/>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F23D8B" w:rsidRPr="00F23D8B" w:rsidRDefault="00F23D8B" w:rsidP="00F23D8B">
            <w:pPr>
              <w:pStyle w:val="NoSpacing"/>
              <w:spacing w:line="20" w:lineRule="atLeast"/>
              <w:rPr>
                <w:rFonts w:ascii="Times New Roman" w:hAnsi="Times New Roman"/>
                <w:sz w:val="24"/>
                <w:szCs w:val="24"/>
              </w:rPr>
            </w:pPr>
            <w:r w:rsidRPr="00F23D8B">
              <w:rPr>
                <w:rFonts w:ascii="Times New Roman" w:hAnsi="Times New Roman"/>
                <w:sz w:val="24"/>
                <w:szCs w:val="24"/>
              </w:rPr>
              <w:t xml:space="preserve">Контрольное событие муниципальной подпрограммы 1.1 сбор достоверной информации о </w:t>
            </w:r>
            <w:r w:rsidRPr="00F23D8B">
              <w:rPr>
                <w:rFonts w:ascii="Times New Roman" w:hAnsi="Times New Roman"/>
                <w:sz w:val="24"/>
                <w:szCs w:val="24"/>
              </w:rPr>
              <w:lastRenderedPageBreak/>
              <w:t>состоянии объектов культурного наследия</w:t>
            </w:r>
          </w:p>
        </w:tc>
        <w:tc>
          <w:tcPr>
            <w:tcW w:w="2268" w:type="dxa"/>
            <w:tcBorders>
              <w:top w:val="single" w:sz="4" w:space="0" w:color="auto"/>
              <w:left w:val="single" w:sz="4" w:space="0" w:color="auto"/>
              <w:bottom w:val="single" w:sz="4" w:space="0" w:color="auto"/>
              <w:right w:val="single" w:sz="4" w:space="0" w:color="auto"/>
            </w:tcBorders>
          </w:tcPr>
          <w:p w:rsidR="00F23D8B" w:rsidRDefault="00F23D8B" w:rsidP="00CC69EE">
            <w:pPr>
              <w:ind w:firstLine="0"/>
              <w:jc w:val="left"/>
            </w:pPr>
            <w:r>
              <w:rPr>
                <w:kern w:val="2"/>
                <w:sz w:val="24"/>
                <w:szCs w:val="24"/>
              </w:rPr>
              <w:lastRenderedPageBreak/>
              <w:t>главный</w:t>
            </w:r>
            <w:r w:rsidRPr="00695DA4">
              <w:rPr>
                <w:kern w:val="2"/>
                <w:sz w:val="24"/>
                <w:szCs w:val="24"/>
              </w:rPr>
              <w:t xml:space="preserve"> специалист по работе с молодёжью </w:t>
            </w:r>
          </w:p>
        </w:tc>
        <w:tc>
          <w:tcPr>
            <w:tcW w:w="1275" w:type="dxa"/>
            <w:tcBorders>
              <w:top w:val="single" w:sz="4" w:space="0" w:color="auto"/>
              <w:left w:val="single" w:sz="4" w:space="0" w:color="auto"/>
              <w:bottom w:val="single" w:sz="4" w:space="0" w:color="auto"/>
              <w:right w:val="single" w:sz="4" w:space="0" w:color="auto"/>
            </w:tcBorders>
          </w:tcPr>
          <w:p w:rsidR="00F23D8B" w:rsidRPr="0096183F" w:rsidRDefault="00F23D8B" w:rsidP="006A65BA">
            <w:pPr>
              <w:widowControl w:val="0"/>
              <w:autoSpaceDE w:val="0"/>
              <w:autoSpaceDN w:val="0"/>
              <w:adjustRightInd w:val="0"/>
              <w:ind w:firstLine="0"/>
              <w:rPr>
                <w:sz w:val="24"/>
                <w:szCs w:val="24"/>
              </w:rPr>
            </w:pPr>
            <w:r>
              <w:rPr>
                <w:sz w:val="24"/>
                <w:szCs w:val="24"/>
              </w:rPr>
              <w:t>31.12.</w:t>
            </w:r>
            <w:r w:rsidR="0008621A">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F23D8B" w:rsidRPr="0096183F" w:rsidRDefault="00F23D8B" w:rsidP="006A65BA">
            <w:pPr>
              <w:widowControl w:val="0"/>
              <w:autoSpaceDE w:val="0"/>
              <w:autoSpaceDN w:val="0"/>
              <w:adjustRightInd w:val="0"/>
              <w:ind w:firstLine="0"/>
              <w:rPr>
                <w:sz w:val="24"/>
                <w:szCs w:val="24"/>
              </w:rPr>
            </w:pPr>
            <w:r>
              <w:rPr>
                <w:sz w:val="24"/>
                <w:szCs w:val="24"/>
              </w:rPr>
              <w:t>01.01.</w:t>
            </w:r>
            <w:r w:rsidR="0008621A">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F23D8B" w:rsidRPr="0096183F" w:rsidRDefault="00F23D8B" w:rsidP="006A65BA">
            <w:pPr>
              <w:widowControl w:val="0"/>
              <w:autoSpaceDE w:val="0"/>
              <w:autoSpaceDN w:val="0"/>
              <w:adjustRightInd w:val="0"/>
              <w:ind w:firstLine="0"/>
              <w:rPr>
                <w:sz w:val="24"/>
                <w:szCs w:val="24"/>
              </w:rPr>
            </w:pPr>
            <w:r>
              <w:rPr>
                <w:sz w:val="24"/>
                <w:szCs w:val="24"/>
              </w:rPr>
              <w:t>31.12.</w:t>
            </w:r>
            <w:r w:rsidR="0008621A">
              <w:rPr>
                <w:sz w:val="24"/>
                <w:szCs w:val="24"/>
              </w:rPr>
              <w:t>2024</w:t>
            </w:r>
          </w:p>
        </w:tc>
        <w:tc>
          <w:tcPr>
            <w:tcW w:w="1984" w:type="dxa"/>
            <w:tcBorders>
              <w:top w:val="single" w:sz="4" w:space="0" w:color="auto"/>
              <w:left w:val="single" w:sz="4" w:space="0" w:color="auto"/>
              <w:bottom w:val="single" w:sz="4" w:space="0" w:color="auto"/>
              <w:right w:val="single" w:sz="4" w:space="0" w:color="auto"/>
            </w:tcBorders>
          </w:tcPr>
          <w:p w:rsidR="00F23D8B" w:rsidRPr="00F23D8B" w:rsidRDefault="00F23D8B" w:rsidP="00F23D8B">
            <w:pPr>
              <w:ind w:firstLine="0"/>
              <w:jc w:val="left"/>
              <w:rPr>
                <w:sz w:val="24"/>
                <w:szCs w:val="24"/>
              </w:rPr>
            </w:pPr>
            <w:r w:rsidRPr="00F23D8B">
              <w:rPr>
                <w:sz w:val="24"/>
                <w:szCs w:val="24"/>
              </w:rPr>
              <w:t xml:space="preserve">Реализация комплекс мероприятий </w:t>
            </w:r>
          </w:p>
          <w:p w:rsidR="00F23D8B" w:rsidRPr="00F23D8B" w:rsidRDefault="00F23D8B" w:rsidP="00F23D8B">
            <w:pPr>
              <w:ind w:firstLine="0"/>
              <w:jc w:val="left"/>
              <w:rPr>
                <w:sz w:val="24"/>
                <w:szCs w:val="24"/>
              </w:rPr>
            </w:pPr>
            <w:r w:rsidRPr="00F23D8B">
              <w:rPr>
                <w:sz w:val="24"/>
                <w:szCs w:val="24"/>
              </w:rPr>
              <w:t xml:space="preserve">по подготовке </w:t>
            </w:r>
            <w:r w:rsidRPr="00F23D8B">
              <w:rPr>
                <w:sz w:val="24"/>
                <w:szCs w:val="24"/>
              </w:rPr>
              <w:lastRenderedPageBreak/>
              <w:t xml:space="preserve">документации </w:t>
            </w:r>
          </w:p>
          <w:p w:rsidR="00F23D8B" w:rsidRPr="00F23D8B" w:rsidRDefault="00F23D8B" w:rsidP="00F23D8B">
            <w:pPr>
              <w:ind w:firstLine="0"/>
              <w:jc w:val="left"/>
              <w:rPr>
                <w:sz w:val="24"/>
                <w:szCs w:val="24"/>
              </w:rPr>
            </w:pPr>
            <w:r w:rsidRPr="00F23D8B">
              <w:rPr>
                <w:sz w:val="24"/>
                <w:szCs w:val="24"/>
              </w:rPr>
              <w:t>в целях обеспечения сохранности объектов культурного наследия</w:t>
            </w:r>
          </w:p>
        </w:tc>
        <w:tc>
          <w:tcPr>
            <w:tcW w:w="2127" w:type="dxa"/>
            <w:tcBorders>
              <w:top w:val="single" w:sz="4" w:space="0" w:color="auto"/>
              <w:left w:val="single" w:sz="4" w:space="0" w:color="auto"/>
              <w:bottom w:val="single" w:sz="4" w:space="0" w:color="auto"/>
              <w:right w:val="single" w:sz="4" w:space="0" w:color="auto"/>
            </w:tcBorders>
          </w:tcPr>
          <w:p w:rsidR="00F23D8B" w:rsidRPr="004D27C1" w:rsidRDefault="00F23D8B" w:rsidP="00F23D8B">
            <w:pPr>
              <w:ind w:firstLine="0"/>
              <w:jc w:val="left"/>
              <w:rPr>
                <w:sz w:val="24"/>
                <w:szCs w:val="24"/>
              </w:rPr>
            </w:pPr>
            <w:r w:rsidRPr="004D27C1">
              <w:rPr>
                <w:sz w:val="24"/>
                <w:szCs w:val="24"/>
              </w:rPr>
              <w:lastRenderedPageBreak/>
              <w:t xml:space="preserve">Реализован комплекс мероприятий </w:t>
            </w:r>
            <w:r w:rsidRPr="004D27C1">
              <w:rPr>
                <w:sz w:val="24"/>
                <w:szCs w:val="24"/>
              </w:rPr>
              <w:br/>
              <w:t xml:space="preserve">по подготовке </w:t>
            </w:r>
            <w:r w:rsidRPr="004D27C1">
              <w:rPr>
                <w:sz w:val="24"/>
                <w:szCs w:val="24"/>
              </w:rPr>
              <w:lastRenderedPageBreak/>
              <w:t xml:space="preserve">документации </w:t>
            </w:r>
            <w:r w:rsidRPr="004D27C1">
              <w:rPr>
                <w:sz w:val="24"/>
                <w:szCs w:val="24"/>
              </w:rPr>
              <w:br/>
              <w:t>в целях обеспечения сохранности объектов культурного наследия</w:t>
            </w:r>
          </w:p>
        </w:tc>
        <w:tc>
          <w:tcPr>
            <w:tcW w:w="1700" w:type="dxa"/>
            <w:tcBorders>
              <w:top w:val="single" w:sz="4" w:space="0" w:color="auto"/>
              <w:left w:val="single" w:sz="4" w:space="0" w:color="auto"/>
              <w:bottom w:val="single" w:sz="4" w:space="0" w:color="auto"/>
              <w:right w:val="single" w:sz="4" w:space="0" w:color="auto"/>
            </w:tcBorders>
          </w:tcPr>
          <w:p w:rsidR="00F23D8B" w:rsidRDefault="00F23D8B" w:rsidP="00F23D8B">
            <w:r w:rsidRPr="005832F2">
              <w:rPr>
                <w:sz w:val="24"/>
                <w:szCs w:val="24"/>
              </w:rPr>
              <w:lastRenderedPageBreak/>
              <w:t>-</w:t>
            </w:r>
          </w:p>
        </w:tc>
      </w:tr>
      <w:tr w:rsidR="00F23D8B" w:rsidRPr="0096183F" w:rsidTr="00F23D8B">
        <w:tc>
          <w:tcPr>
            <w:tcW w:w="426" w:type="dxa"/>
            <w:tcBorders>
              <w:top w:val="single" w:sz="4" w:space="0" w:color="auto"/>
              <w:left w:val="single" w:sz="4" w:space="0" w:color="auto"/>
              <w:bottom w:val="single" w:sz="4" w:space="0" w:color="auto"/>
              <w:right w:val="single" w:sz="4" w:space="0" w:color="auto"/>
            </w:tcBorders>
          </w:tcPr>
          <w:p w:rsidR="00F23D8B" w:rsidRPr="0096183F" w:rsidRDefault="00F23D8B" w:rsidP="00F23D8B">
            <w:pPr>
              <w:widowControl w:val="0"/>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F23D8B" w:rsidRPr="00F23D8B" w:rsidRDefault="00F23D8B" w:rsidP="00F23D8B">
            <w:pPr>
              <w:ind w:firstLine="0"/>
              <w:jc w:val="left"/>
              <w:rPr>
                <w:sz w:val="24"/>
                <w:szCs w:val="24"/>
              </w:rPr>
            </w:pPr>
            <w:r w:rsidRPr="00F23D8B">
              <w:rPr>
                <w:sz w:val="24"/>
                <w:szCs w:val="24"/>
              </w:rPr>
              <w:t>Основное мероприятие 1.2 Увеличение численности жителей поселка участв</w:t>
            </w:r>
            <w:r w:rsidRPr="00F23D8B">
              <w:rPr>
                <w:sz w:val="24"/>
                <w:szCs w:val="24"/>
              </w:rPr>
              <w:t>у</w:t>
            </w:r>
            <w:r w:rsidRPr="00F23D8B">
              <w:rPr>
                <w:sz w:val="24"/>
                <w:szCs w:val="24"/>
              </w:rPr>
              <w:t>ющих в  культурно-досуговых мероприятий</w:t>
            </w:r>
          </w:p>
        </w:tc>
        <w:tc>
          <w:tcPr>
            <w:tcW w:w="2268" w:type="dxa"/>
            <w:tcBorders>
              <w:top w:val="single" w:sz="4" w:space="0" w:color="auto"/>
              <w:left w:val="single" w:sz="4" w:space="0" w:color="auto"/>
              <w:bottom w:val="single" w:sz="4" w:space="0" w:color="auto"/>
              <w:right w:val="single" w:sz="4" w:space="0" w:color="auto"/>
            </w:tcBorders>
          </w:tcPr>
          <w:p w:rsidR="00F23D8B" w:rsidRDefault="00F23D8B" w:rsidP="00CC69EE">
            <w:pPr>
              <w:ind w:firstLine="0"/>
              <w:jc w:val="left"/>
            </w:pPr>
            <w:r>
              <w:rPr>
                <w:kern w:val="2"/>
                <w:sz w:val="24"/>
                <w:szCs w:val="24"/>
              </w:rPr>
              <w:t>главный</w:t>
            </w:r>
            <w:r w:rsidRPr="00695DA4">
              <w:rPr>
                <w:kern w:val="2"/>
                <w:sz w:val="24"/>
                <w:szCs w:val="24"/>
              </w:rPr>
              <w:t xml:space="preserve"> специалист по работе с молодёжью </w:t>
            </w:r>
          </w:p>
        </w:tc>
        <w:tc>
          <w:tcPr>
            <w:tcW w:w="1275" w:type="dxa"/>
            <w:tcBorders>
              <w:top w:val="single" w:sz="4" w:space="0" w:color="auto"/>
              <w:left w:val="single" w:sz="4" w:space="0" w:color="auto"/>
              <w:bottom w:val="single" w:sz="4" w:space="0" w:color="auto"/>
              <w:right w:val="single" w:sz="4" w:space="0" w:color="auto"/>
            </w:tcBorders>
          </w:tcPr>
          <w:p w:rsidR="00F23D8B" w:rsidRDefault="00F23D8B" w:rsidP="006A65BA">
            <w:pPr>
              <w:ind w:firstLine="0"/>
            </w:pPr>
            <w:r>
              <w:rPr>
                <w:sz w:val="24"/>
                <w:szCs w:val="24"/>
              </w:rPr>
              <w:t>31.12.</w:t>
            </w:r>
            <w:r w:rsidR="0008621A">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F23D8B" w:rsidRDefault="00F23D8B" w:rsidP="006A65BA">
            <w:pPr>
              <w:ind w:firstLine="0"/>
            </w:pPr>
            <w:r>
              <w:rPr>
                <w:sz w:val="24"/>
                <w:szCs w:val="24"/>
              </w:rPr>
              <w:t>01.01.</w:t>
            </w:r>
            <w:r w:rsidR="0008621A">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F23D8B" w:rsidRDefault="00F23D8B" w:rsidP="006A65BA">
            <w:pPr>
              <w:ind w:firstLine="0"/>
            </w:pPr>
            <w:r>
              <w:rPr>
                <w:sz w:val="24"/>
                <w:szCs w:val="24"/>
              </w:rPr>
              <w:t>31.12.</w:t>
            </w:r>
            <w:r w:rsidR="0008621A">
              <w:rPr>
                <w:sz w:val="24"/>
                <w:szCs w:val="24"/>
              </w:rPr>
              <w:t>2024</w:t>
            </w:r>
          </w:p>
        </w:tc>
        <w:tc>
          <w:tcPr>
            <w:tcW w:w="1984" w:type="dxa"/>
            <w:tcBorders>
              <w:top w:val="single" w:sz="4" w:space="0" w:color="auto"/>
              <w:left w:val="single" w:sz="4" w:space="0" w:color="auto"/>
              <w:bottom w:val="single" w:sz="4" w:space="0" w:color="auto"/>
              <w:right w:val="single" w:sz="4" w:space="0" w:color="auto"/>
            </w:tcBorders>
          </w:tcPr>
          <w:p w:rsidR="00F23D8B" w:rsidRPr="00F23D8B" w:rsidRDefault="00F23D8B" w:rsidP="00F23D8B">
            <w:pPr>
              <w:ind w:firstLine="0"/>
              <w:rPr>
                <w:sz w:val="24"/>
                <w:szCs w:val="24"/>
              </w:rPr>
            </w:pPr>
            <w:r w:rsidRPr="00F23D8B">
              <w:rPr>
                <w:sz w:val="24"/>
                <w:szCs w:val="24"/>
              </w:rPr>
              <w:t>Расширение возможности для духовного развития населения, Удовлетворение потребностей населения в культурно - досуговой деятельности</w:t>
            </w:r>
          </w:p>
        </w:tc>
        <w:tc>
          <w:tcPr>
            <w:tcW w:w="2127" w:type="dxa"/>
            <w:tcBorders>
              <w:top w:val="single" w:sz="4" w:space="0" w:color="auto"/>
              <w:left w:val="single" w:sz="4" w:space="0" w:color="auto"/>
              <w:bottom w:val="single" w:sz="4" w:space="0" w:color="auto"/>
              <w:right w:val="single" w:sz="4" w:space="0" w:color="auto"/>
            </w:tcBorders>
          </w:tcPr>
          <w:p w:rsidR="00F23D8B" w:rsidRPr="004D27C1" w:rsidRDefault="00F23D8B" w:rsidP="0064596B">
            <w:pPr>
              <w:ind w:firstLine="0"/>
              <w:rPr>
                <w:sz w:val="24"/>
                <w:szCs w:val="24"/>
              </w:rPr>
            </w:pPr>
            <w:r w:rsidRPr="004D27C1">
              <w:rPr>
                <w:sz w:val="24"/>
                <w:szCs w:val="24"/>
              </w:rPr>
              <w:t>Организация проведения общественно культурных мероприятий. Участие жителей в культурно -досуговых мероприятиях</w:t>
            </w:r>
          </w:p>
        </w:tc>
        <w:tc>
          <w:tcPr>
            <w:tcW w:w="1700" w:type="dxa"/>
            <w:tcBorders>
              <w:top w:val="single" w:sz="4" w:space="0" w:color="auto"/>
              <w:left w:val="single" w:sz="4" w:space="0" w:color="auto"/>
              <w:bottom w:val="single" w:sz="4" w:space="0" w:color="auto"/>
              <w:right w:val="single" w:sz="4" w:space="0" w:color="auto"/>
            </w:tcBorders>
          </w:tcPr>
          <w:p w:rsidR="00F23D8B" w:rsidRDefault="0064596B" w:rsidP="00F23D8B">
            <w:r>
              <w:rPr>
                <w:sz w:val="24"/>
                <w:szCs w:val="24"/>
              </w:rPr>
              <w:t>-</w:t>
            </w:r>
          </w:p>
        </w:tc>
      </w:tr>
      <w:tr w:rsidR="00F23D8B" w:rsidRPr="0096183F" w:rsidTr="00F23D8B">
        <w:tc>
          <w:tcPr>
            <w:tcW w:w="426" w:type="dxa"/>
            <w:tcBorders>
              <w:top w:val="single" w:sz="4" w:space="0" w:color="auto"/>
              <w:left w:val="single" w:sz="4" w:space="0" w:color="auto"/>
              <w:bottom w:val="single" w:sz="4" w:space="0" w:color="auto"/>
              <w:right w:val="single" w:sz="4" w:space="0" w:color="auto"/>
            </w:tcBorders>
          </w:tcPr>
          <w:p w:rsidR="00F23D8B" w:rsidRPr="0096183F" w:rsidRDefault="00F23D8B" w:rsidP="00F23D8B">
            <w:pPr>
              <w:widowControl w:val="0"/>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F23D8B" w:rsidRDefault="00F23D8B" w:rsidP="00F23D8B">
            <w:pPr>
              <w:pStyle w:val="NoSpacing"/>
              <w:spacing w:line="20" w:lineRule="atLeast"/>
              <w:rPr>
                <w:rFonts w:ascii="Times New Roman" w:hAnsi="Times New Roman"/>
                <w:sz w:val="24"/>
                <w:szCs w:val="24"/>
              </w:rPr>
            </w:pPr>
            <w:r w:rsidRPr="00F23D8B">
              <w:rPr>
                <w:rFonts w:ascii="Times New Roman" w:hAnsi="Times New Roman"/>
                <w:sz w:val="24"/>
                <w:szCs w:val="24"/>
              </w:rPr>
              <w:t>Контрольное событие муниципальной подпрограммы 1.2 Проведение на территории поселения различного рода культурно – массовых мероприятий</w:t>
            </w:r>
          </w:p>
          <w:p w:rsidR="00AD2648" w:rsidRPr="00F23D8B" w:rsidRDefault="00AD2648" w:rsidP="00F23D8B">
            <w:pPr>
              <w:pStyle w:val="NoSpacing"/>
              <w:spacing w:line="20" w:lineRule="atLeast"/>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23D8B" w:rsidRDefault="00F23D8B" w:rsidP="00CC69EE">
            <w:pPr>
              <w:ind w:firstLine="0"/>
              <w:jc w:val="left"/>
            </w:pPr>
            <w:r>
              <w:rPr>
                <w:kern w:val="2"/>
                <w:sz w:val="24"/>
                <w:szCs w:val="24"/>
              </w:rPr>
              <w:t>главный</w:t>
            </w:r>
            <w:r w:rsidRPr="00695DA4">
              <w:rPr>
                <w:kern w:val="2"/>
                <w:sz w:val="24"/>
                <w:szCs w:val="24"/>
              </w:rPr>
              <w:t xml:space="preserve"> специалист по работе с молодёжью </w:t>
            </w:r>
          </w:p>
        </w:tc>
        <w:tc>
          <w:tcPr>
            <w:tcW w:w="1275" w:type="dxa"/>
            <w:tcBorders>
              <w:top w:val="single" w:sz="4" w:space="0" w:color="auto"/>
              <w:left w:val="single" w:sz="4" w:space="0" w:color="auto"/>
              <w:bottom w:val="single" w:sz="4" w:space="0" w:color="auto"/>
              <w:right w:val="single" w:sz="4" w:space="0" w:color="auto"/>
            </w:tcBorders>
          </w:tcPr>
          <w:p w:rsidR="00F23D8B" w:rsidRPr="0096183F" w:rsidRDefault="00F23D8B" w:rsidP="006A65BA">
            <w:pPr>
              <w:widowControl w:val="0"/>
              <w:autoSpaceDE w:val="0"/>
              <w:autoSpaceDN w:val="0"/>
              <w:adjustRightInd w:val="0"/>
              <w:ind w:firstLine="0"/>
              <w:rPr>
                <w:sz w:val="24"/>
                <w:szCs w:val="24"/>
              </w:rPr>
            </w:pPr>
            <w:r>
              <w:rPr>
                <w:sz w:val="24"/>
                <w:szCs w:val="24"/>
              </w:rPr>
              <w:t>31.12.</w:t>
            </w:r>
            <w:r w:rsidR="0008621A">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F23D8B" w:rsidRPr="0096183F" w:rsidRDefault="00F23D8B" w:rsidP="006A65BA">
            <w:pPr>
              <w:widowControl w:val="0"/>
              <w:autoSpaceDE w:val="0"/>
              <w:autoSpaceDN w:val="0"/>
              <w:adjustRightInd w:val="0"/>
              <w:ind w:firstLine="0"/>
              <w:rPr>
                <w:sz w:val="24"/>
                <w:szCs w:val="24"/>
              </w:rPr>
            </w:pPr>
            <w:r>
              <w:rPr>
                <w:sz w:val="24"/>
                <w:szCs w:val="24"/>
              </w:rPr>
              <w:t>01.01.</w:t>
            </w:r>
            <w:r w:rsidR="0008621A">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F23D8B" w:rsidRPr="0096183F" w:rsidRDefault="00F23D8B" w:rsidP="006A65BA">
            <w:pPr>
              <w:widowControl w:val="0"/>
              <w:autoSpaceDE w:val="0"/>
              <w:autoSpaceDN w:val="0"/>
              <w:adjustRightInd w:val="0"/>
              <w:ind w:firstLine="0"/>
              <w:rPr>
                <w:sz w:val="24"/>
                <w:szCs w:val="24"/>
              </w:rPr>
            </w:pPr>
            <w:r>
              <w:rPr>
                <w:sz w:val="24"/>
                <w:szCs w:val="24"/>
              </w:rPr>
              <w:t>31.12.</w:t>
            </w:r>
            <w:r w:rsidR="0008621A">
              <w:rPr>
                <w:sz w:val="24"/>
                <w:szCs w:val="24"/>
              </w:rPr>
              <w:t>2024</w:t>
            </w:r>
          </w:p>
        </w:tc>
        <w:tc>
          <w:tcPr>
            <w:tcW w:w="1984" w:type="dxa"/>
            <w:tcBorders>
              <w:top w:val="single" w:sz="4" w:space="0" w:color="auto"/>
              <w:left w:val="single" w:sz="4" w:space="0" w:color="auto"/>
              <w:bottom w:val="single" w:sz="4" w:space="0" w:color="auto"/>
              <w:right w:val="single" w:sz="4" w:space="0" w:color="auto"/>
            </w:tcBorders>
          </w:tcPr>
          <w:p w:rsidR="00F23D8B" w:rsidRPr="00536051" w:rsidRDefault="0064596B" w:rsidP="00536051">
            <w:pPr>
              <w:ind w:firstLine="0"/>
              <w:jc w:val="left"/>
              <w:rPr>
                <w:kern w:val="2"/>
                <w:sz w:val="24"/>
                <w:szCs w:val="24"/>
              </w:rPr>
            </w:pPr>
            <w:r w:rsidRPr="00536051">
              <w:rPr>
                <w:sz w:val="24"/>
                <w:szCs w:val="24"/>
              </w:rPr>
              <w:t>Проведение</w:t>
            </w:r>
            <w:r w:rsidR="00E9509F" w:rsidRPr="00536051">
              <w:rPr>
                <w:sz w:val="24"/>
                <w:szCs w:val="24"/>
              </w:rPr>
              <w:t xml:space="preserve"> </w:t>
            </w:r>
            <w:r w:rsidR="008D6FA0">
              <w:rPr>
                <w:sz w:val="24"/>
                <w:szCs w:val="24"/>
              </w:rPr>
              <w:t>27</w:t>
            </w:r>
            <w:r w:rsidR="00B7348E" w:rsidRPr="00536051">
              <w:rPr>
                <w:sz w:val="24"/>
                <w:szCs w:val="24"/>
              </w:rPr>
              <w:t xml:space="preserve"> </w:t>
            </w:r>
          </w:p>
          <w:p w:rsidR="00F23D8B" w:rsidRPr="00625C6A" w:rsidRDefault="00B7348E" w:rsidP="00536051">
            <w:pPr>
              <w:ind w:firstLine="0"/>
              <w:jc w:val="left"/>
              <w:rPr>
                <w:sz w:val="24"/>
                <w:szCs w:val="24"/>
                <w:highlight w:val="yellow"/>
              </w:rPr>
            </w:pPr>
            <w:r w:rsidRPr="00536051">
              <w:rPr>
                <w:sz w:val="24"/>
                <w:szCs w:val="24"/>
              </w:rPr>
              <w:t>культурно - массовых мероприятий</w:t>
            </w:r>
          </w:p>
        </w:tc>
        <w:tc>
          <w:tcPr>
            <w:tcW w:w="2127" w:type="dxa"/>
            <w:tcBorders>
              <w:top w:val="single" w:sz="4" w:space="0" w:color="auto"/>
              <w:left w:val="single" w:sz="4" w:space="0" w:color="auto"/>
              <w:bottom w:val="single" w:sz="4" w:space="0" w:color="auto"/>
              <w:right w:val="single" w:sz="4" w:space="0" w:color="auto"/>
            </w:tcBorders>
          </w:tcPr>
          <w:p w:rsidR="00F23D8B" w:rsidRPr="00684FDF" w:rsidRDefault="00F23D8B" w:rsidP="008D6FA0">
            <w:pPr>
              <w:ind w:firstLine="0"/>
              <w:jc w:val="left"/>
              <w:rPr>
                <w:sz w:val="24"/>
                <w:szCs w:val="24"/>
                <w:highlight w:val="yellow"/>
              </w:rPr>
            </w:pPr>
            <w:r w:rsidRPr="008D6FA0">
              <w:rPr>
                <w:sz w:val="24"/>
                <w:szCs w:val="24"/>
              </w:rPr>
              <w:t xml:space="preserve">Проведено </w:t>
            </w:r>
            <w:r w:rsidR="008D6FA0" w:rsidRPr="008D6FA0">
              <w:rPr>
                <w:sz w:val="24"/>
                <w:szCs w:val="24"/>
              </w:rPr>
              <w:t>27</w:t>
            </w:r>
            <w:r w:rsidR="00484530" w:rsidRPr="008D6FA0">
              <w:rPr>
                <w:sz w:val="24"/>
                <w:szCs w:val="24"/>
              </w:rPr>
              <w:t xml:space="preserve"> </w:t>
            </w:r>
            <w:r w:rsidRPr="008D6FA0">
              <w:rPr>
                <w:sz w:val="24"/>
                <w:szCs w:val="24"/>
              </w:rPr>
              <w:t>культурно - массовых мероприятий</w:t>
            </w:r>
          </w:p>
        </w:tc>
        <w:tc>
          <w:tcPr>
            <w:tcW w:w="1700" w:type="dxa"/>
            <w:tcBorders>
              <w:top w:val="single" w:sz="4" w:space="0" w:color="auto"/>
              <w:left w:val="single" w:sz="4" w:space="0" w:color="auto"/>
              <w:bottom w:val="single" w:sz="4" w:space="0" w:color="auto"/>
              <w:right w:val="single" w:sz="4" w:space="0" w:color="auto"/>
            </w:tcBorders>
          </w:tcPr>
          <w:p w:rsidR="00F23D8B" w:rsidRDefault="00F23D8B" w:rsidP="00F23D8B">
            <w:r w:rsidRPr="001251BF">
              <w:rPr>
                <w:sz w:val="24"/>
                <w:szCs w:val="24"/>
              </w:rPr>
              <w:t>-</w:t>
            </w:r>
          </w:p>
        </w:tc>
      </w:tr>
      <w:tr w:rsidR="00F23D8B" w:rsidRPr="0096183F" w:rsidTr="00F23D8B">
        <w:tc>
          <w:tcPr>
            <w:tcW w:w="426" w:type="dxa"/>
            <w:tcBorders>
              <w:top w:val="single" w:sz="4" w:space="0" w:color="auto"/>
              <w:left w:val="single" w:sz="4" w:space="0" w:color="auto"/>
              <w:bottom w:val="single" w:sz="4" w:space="0" w:color="auto"/>
              <w:right w:val="single" w:sz="4" w:space="0" w:color="auto"/>
            </w:tcBorders>
          </w:tcPr>
          <w:p w:rsidR="00F23D8B" w:rsidRPr="0096183F" w:rsidRDefault="00F23D8B" w:rsidP="00F23D8B">
            <w:pPr>
              <w:widowControl w:val="0"/>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F23D8B" w:rsidRDefault="00F23D8B" w:rsidP="00F23D8B">
            <w:pPr>
              <w:pStyle w:val="NoSpacing"/>
              <w:spacing w:line="20" w:lineRule="atLeast"/>
              <w:rPr>
                <w:rFonts w:ascii="Times New Roman" w:hAnsi="Times New Roman"/>
                <w:kern w:val="2"/>
                <w:sz w:val="24"/>
                <w:szCs w:val="24"/>
              </w:rPr>
            </w:pPr>
            <w:r w:rsidRPr="00F23D8B">
              <w:rPr>
                <w:rFonts w:ascii="Times New Roman" w:hAnsi="Times New Roman"/>
                <w:sz w:val="24"/>
                <w:szCs w:val="24"/>
              </w:rPr>
              <w:t xml:space="preserve">Подпрограмма 2 </w:t>
            </w:r>
            <w:r w:rsidRPr="00F23D8B">
              <w:rPr>
                <w:rFonts w:ascii="Times New Roman" w:hAnsi="Times New Roman"/>
                <w:kern w:val="2"/>
                <w:sz w:val="24"/>
                <w:szCs w:val="24"/>
              </w:rPr>
              <w:t>«Обеспечение реализации муниципальной програ</w:t>
            </w:r>
            <w:r w:rsidRPr="00F23D8B">
              <w:rPr>
                <w:rFonts w:ascii="Times New Roman" w:hAnsi="Times New Roman"/>
                <w:kern w:val="2"/>
                <w:sz w:val="24"/>
                <w:szCs w:val="24"/>
              </w:rPr>
              <w:t>м</w:t>
            </w:r>
            <w:r w:rsidRPr="00F23D8B">
              <w:rPr>
                <w:rFonts w:ascii="Times New Roman" w:hAnsi="Times New Roman"/>
                <w:kern w:val="2"/>
                <w:sz w:val="24"/>
                <w:szCs w:val="24"/>
              </w:rPr>
              <w:t>мы»</w:t>
            </w:r>
          </w:p>
          <w:p w:rsidR="00AD2648" w:rsidRPr="00F23D8B" w:rsidRDefault="00AD2648" w:rsidP="00F23D8B">
            <w:pPr>
              <w:pStyle w:val="NoSpacing"/>
              <w:spacing w:line="20" w:lineRule="atLeast"/>
              <w:rPr>
                <w:rFonts w:ascii="Times New Roman" w:hAnsi="Times New Roman"/>
                <w:spacing w:val="-2"/>
                <w:sz w:val="24"/>
                <w:szCs w:val="24"/>
              </w:rPr>
            </w:pPr>
          </w:p>
        </w:tc>
        <w:tc>
          <w:tcPr>
            <w:tcW w:w="2268" w:type="dxa"/>
            <w:tcBorders>
              <w:top w:val="single" w:sz="4" w:space="0" w:color="auto"/>
              <w:left w:val="single" w:sz="4" w:space="0" w:color="auto"/>
              <w:bottom w:val="single" w:sz="4" w:space="0" w:color="auto"/>
              <w:right w:val="single" w:sz="4" w:space="0" w:color="auto"/>
            </w:tcBorders>
          </w:tcPr>
          <w:p w:rsidR="00F23D8B" w:rsidRDefault="00F23D8B" w:rsidP="00CC69EE">
            <w:pPr>
              <w:ind w:firstLine="0"/>
              <w:jc w:val="left"/>
            </w:pPr>
            <w:r>
              <w:rPr>
                <w:kern w:val="2"/>
                <w:sz w:val="24"/>
                <w:szCs w:val="24"/>
              </w:rPr>
              <w:t>главный</w:t>
            </w:r>
            <w:r w:rsidRPr="00695DA4">
              <w:rPr>
                <w:kern w:val="2"/>
                <w:sz w:val="24"/>
                <w:szCs w:val="24"/>
              </w:rPr>
              <w:t xml:space="preserve"> специалист по работе с молодёжью </w:t>
            </w:r>
          </w:p>
        </w:tc>
        <w:tc>
          <w:tcPr>
            <w:tcW w:w="1275" w:type="dxa"/>
            <w:tcBorders>
              <w:top w:val="single" w:sz="4" w:space="0" w:color="auto"/>
              <w:left w:val="single" w:sz="4" w:space="0" w:color="auto"/>
              <w:bottom w:val="single" w:sz="4" w:space="0" w:color="auto"/>
              <w:right w:val="single" w:sz="4" w:space="0" w:color="auto"/>
            </w:tcBorders>
          </w:tcPr>
          <w:p w:rsidR="00F23D8B" w:rsidRPr="0096183F" w:rsidRDefault="00F23D8B" w:rsidP="00F23D8B">
            <w:pPr>
              <w:widowControl w:val="0"/>
              <w:autoSpaceDE w:val="0"/>
              <w:autoSpaceDN w:val="0"/>
              <w:adjustRightInd w:val="0"/>
              <w:ind w:firstLine="0"/>
              <w:rPr>
                <w:sz w:val="24"/>
                <w:szCs w:val="24"/>
              </w:rPr>
            </w:pPr>
            <w:r w:rsidRPr="00915A18">
              <w:rPr>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F23D8B" w:rsidRPr="0096183F" w:rsidRDefault="00F23D8B" w:rsidP="00F23D8B">
            <w:pPr>
              <w:widowControl w:val="0"/>
              <w:autoSpaceDE w:val="0"/>
              <w:autoSpaceDN w:val="0"/>
              <w:adjustRightInd w:val="0"/>
              <w:ind w:firstLine="0"/>
              <w:rPr>
                <w:sz w:val="24"/>
                <w:szCs w:val="24"/>
              </w:rPr>
            </w:pPr>
            <w:r w:rsidRPr="00915A18">
              <w:rPr>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F23D8B" w:rsidRPr="0096183F" w:rsidRDefault="00F23D8B" w:rsidP="00F23D8B">
            <w:pPr>
              <w:widowControl w:val="0"/>
              <w:autoSpaceDE w:val="0"/>
              <w:autoSpaceDN w:val="0"/>
              <w:adjustRightInd w:val="0"/>
              <w:ind w:firstLine="0"/>
              <w:rPr>
                <w:sz w:val="24"/>
                <w:szCs w:val="24"/>
              </w:rPr>
            </w:pPr>
            <w:r w:rsidRPr="00915A18">
              <w:rPr>
                <w:sz w:val="24"/>
                <w:szCs w:val="24"/>
              </w:rPr>
              <w:t>Х</w:t>
            </w:r>
          </w:p>
        </w:tc>
        <w:tc>
          <w:tcPr>
            <w:tcW w:w="1984" w:type="dxa"/>
            <w:tcBorders>
              <w:top w:val="single" w:sz="4" w:space="0" w:color="auto"/>
              <w:left w:val="single" w:sz="4" w:space="0" w:color="auto"/>
              <w:bottom w:val="single" w:sz="4" w:space="0" w:color="auto"/>
              <w:right w:val="single" w:sz="4" w:space="0" w:color="auto"/>
            </w:tcBorders>
          </w:tcPr>
          <w:p w:rsidR="00F23D8B" w:rsidRPr="00F23D8B" w:rsidRDefault="00F23D8B" w:rsidP="00F23D8B">
            <w:pPr>
              <w:widowControl w:val="0"/>
              <w:autoSpaceDE w:val="0"/>
              <w:autoSpaceDN w:val="0"/>
              <w:adjustRightInd w:val="0"/>
              <w:ind w:firstLine="0"/>
              <w:jc w:val="left"/>
              <w:rPr>
                <w:sz w:val="24"/>
                <w:szCs w:val="24"/>
              </w:rPr>
            </w:pPr>
            <w:r w:rsidRPr="00F23D8B">
              <w:rPr>
                <w:sz w:val="24"/>
                <w:szCs w:val="24"/>
              </w:rPr>
              <w:t>Х</w:t>
            </w:r>
          </w:p>
        </w:tc>
        <w:tc>
          <w:tcPr>
            <w:tcW w:w="2127" w:type="dxa"/>
            <w:tcBorders>
              <w:top w:val="single" w:sz="4" w:space="0" w:color="auto"/>
              <w:left w:val="single" w:sz="4" w:space="0" w:color="auto"/>
              <w:bottom w:val="single" w:sz="4" w:space="0" w:color="auto"/>
              <w:right w:val="single" w:sz="4" w:space="0" w:color="auto"/>
            </w:tcBorders>
          </w:tcPr>
          <w:p w:rsidR="00F23D8B" w:rsidRPr="004D27C1" w:rsidRDefault="00F23D8B" w:rsidP="00F23D8B">
            <w:pPr>
              <w:ind w:firstLine="0"/>
              <w:jc w:val="left"/>
              <w:rPr>
                <w:sz w:val="24"/>
                <w:szCs w:val="24"/>
              </w:rPr>
            </w:pPr>
            <w:r w:rsidRPr="004D27C1">
              <w:rPr>
                <w:sz w:val="24"/>
                <w:szCs w:val="24"/>
              </w:rPr>
              <w:t>Х</w:t>
            </w:r>
          </w:p>
        </w:tc>
        <w:tc>
          <w:tcPr>
            <w:tcW w:w="1700" w:type="dxa"/>
            <w:tcBorders>
              <w:top w:val="single" w:sz="4" w:space="0" w:color="auto"/>
              <w:left w:val="single" w:sz="4" w:space="0" w:color="auto"/>
              <w:bottom w:val="single" w:sz="4" w:space="0" w:color="auto"/>
              <w:right w:val="single" w:sz="4" w:space="0" w:color="auto"/>
            </w:tcBorders>
          </w:tcPr>
          <w:p w:rsidR="00F23D8B" w:rsidRDefault="00F23D8B" w:rsidP="00F23D8B">
            <w:r w:rsidRPr="00915A18">
              <w:rPr>
                <w:sz w:val="24"/>
                <w:szCs w:val="24"/>
              </w:rPr>
              <w:t>Х</w:t>
            </w:r>
          </w:p>
        </w:tc>
      </w:tr>
      <w:tr w:rsidR="00F23D8B" w:rsidRPr="0096183F" w:rsidTr="00F23D8B">
        <w:tc>
          <w:tcPr>
            <w:tcW w:w="426" w:type="dxa"/>
            <w:tcBorders>
              <w:top w:val="single" w:sz="4" w:space="0" w:color="auto"/>
              <w:left w:val="single" w:sz="4" w:space="0" w:color="auto"/>
              <w:bottom w:val="single" w:sz="4" w:space="0" w:color="auto"/>
              <w:right w:val="single" w:sz="4" w:space="0" w:color="auto"/>
            </w:tcBorders>
          </w:tcPr>
          <w:p w:rsidR="00F23D8B" w:rsidRPr="0096183F" w:rsidRDefault="00F23D8B" w:rsidP="00F23D8B">
            <w:pPr>
              <w:widowControl w:val="0"/>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F23D8B" w:rsidRPr="00F23D8B" w:rsidRDefault="00F23D8B" w:rsidP="00F23D8B">
            <w:pPr>
              <w:widowControl w:val="0"/>
              <w:autoSpaceDE w:val="0"/>
              <w:autoSpaceDN w:val="0"/>
              <w:adjustRightInd w:val="0"/>
              <w:ind w:firstLine="0"/>
              <w:jc w:val="left"/>
              <w:rPr>
                <w:sz w:val="24"/>
                <w:szCs w:val="24"/>
              </w:rPr>
            </w:pPr>
            <w:r w:rsidRPr="00F23D8B">
              <w:rPr>
                <w:sz w:val="24"/>
                <w:szCs w:val="24"/>
              </w:rPr>
              <w:t>Основное мероприятие 2.1.Ремонт памятников и благоустройство прилегающей территории</w:t>
            </w:r>
          </w:p>
        </w:tc>
        <w:tc>
          <w:tcPr>
            <w:tcW w:w="2268" w:type="dxa"/>
            <w:tcBorders>
              <w:top w:val="single" w:sz="4" w:space="0" w:color="auto"/>
              <w:left w:val="single" w:sz="4" w:space="0" w:color="auto"/>
              <w:bottom w:val="single" w:sz="4" w:space="0" w:color="auto"/>
              <w:right w:val="single" w:sz="4" w:space="0" w:color="auto"/>
            </w:tcBorders>
          </w:tcPr>
          <w:p w:rsidR="00F23D8B" w:rsidRDefault="00F23D8B" w:rsidP="00CC69EE">
            <w:pPr>
              <w:ind w:firstLine="0"/>
              <w:jc w:val="left"/>
            </w:pPr>
            <w:r>
              <w:rPr>
                <w:kern w:val="2"/>
                <w:sz w:val="24"/>
                <w:szCs w:val="24"/>
              </w:rPr>
              <w:t>главный</w:t>
            </w:r>
            <w:r w:rsidRPr="00695DA4">
              <w:rPr>
                <w:kern w:val="2"/>
                <w:sz w:val="24"/>
                <w:szCs w:val="24"/>
              </w:rPr>
              <w:t xml:space="preserve"> специалист по работе с молодёжью </w:t>
            </w:r>
          </w:p>
        </w:tc>
        <w:tc>
          <w:tcPr>
            <w:tcW w:w="1275" w:type="dxa"/>
            <w:tcBorders>
              <w:top w:val="single" w:sz="4" w:space="0" w:color="auto"/>
              <w:left w:val="single" w:sz="4" w:space="0" w:color="auto"/>
              <w:bottom w:val="single" w:sz="4" w:space="0" w:color="auto"/>
              <w:right w:val="single" w:sz="4" w:space="0" w:color="auto"/>
            </w:tcBorders>
          </w:tcPr>
          <w:p w:rsidR="00F23D8B" w:rsidRPr="0096183F" w:rsidRDefault="00F23D8B" w:rsidP="006A65BA">
            <w:pPr>
              <w:widowControl w:val="0"/>
              <w:autoSpaceDE w:val="0"/>
              <w:autoSpaceDN w:val="0"/>
              <w:adjustRightInd w:val="0"/>
              <w:ind w:firstLine="0"/>
              <w:rPr>
                <w:sz w:val="24"/>
                <w:szCs w:val="24"/>
              </w:rPr>
            </w:pPr>
            <w:r>
              <w:rPr>
                <w:sz w:val="24"/>
                <w:szCs w:val="24"/>
              </w:rPr>
              <w:t>31.12.</w:t>
            </w:r>
            <w:r w:rsidR="0008621A">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F23D8B" w:rsidRPr="0096183F" w:rsidRDefault="00F23D8B" w:rsidP="006A65BA">
            <w:pPr>
              <w:widowControl w:val="0"/>
              <w:autoSpaceDE w:val="0"/>
              <w:autoSpaceDN w:val="0"/>
              <w:adjustRightInd w:val="0"/>
              <w:ind w:firstLine="0"/>
              <w:rPr>
                <w:sz w:val="24"/>
                <w:szCs w:val="24"/>
              </w:rPr>
            </w:pPr>
            <w:r>
              <w:rPr>
                <w:sz w:val="24"/>
                <w:szCs w:val="24"/>
              </w:rPr>
              <w:t>01.01.</w:t>
            </w:r>
            <w:r w:rsidR="0008621A">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F23D8B" w:rsidRPr="0096183F" w:rsidRDefault="00F23D8B" w:rsidP="006A65BA">
            <w:pPr>
              <w:widowControl w:val="0"/>
              <w:autoSpaceDE w:val="0"/>
              <w:autoSpaceDN w:val="0"/>
              <w:adjustRightInd w:val="0"/>
              <w:ind w:firstLine="0"/>
              <w:rPr>
                <w:sz w:val="24"/>
                <w:szCs w:val="24"/>
              </w:rPr>
            </w:pPr>
            <w:r>
              <w:rPr>
                <w:sz w:val="24"/>
                <w:szCs w:val="24"/>
              </w:rPr>
              <w:t>31.12.</w:t>
            </w:r>
            <w:r w:rsidR="0008621A">
              <w:rPr>
                <w:sz w:val="24"/>
                <w:szCs w:val="24"/>
              </w:rPr>
              <w:t>2024</w:t>
            </w:r>
          </w:p>
        </w:tc>
        <w:tc>
          <w:tcPr>
            <w:tcW w:w="1984" w:type="dxa"/>
            <w:tcBorders>
              <w:top w:val="single" w:sz="4" w:space="0" w:color="auto"/>
              <w:left w:val="single" w:sz="4" w:space="0" w:color="auto"/>
              <w:bottom w:val="single" w:sz="4" w:space="0" w:color="auto"/>
              <w:right w:val="single" w:sz="4" w:space="0" w:color="auto"/>
            </w:tcBorders>
          </w:tcPr>
          <w:p w:rsidR="00F23D8B" w:rsidRPr="00F23D8B" w:rsidRDefault="00F23D8B" w:rsidP="00F23D8B">
            <w:pPr>
              <w:widowControl w:val="0"/>
              <w:autoSpaceDE w:val="0"/>
              <w:autoSpaceDN w:val="0"/>
              <w:adjustRightInd w:val="0"/>
              <w:ind w:firstLine="0"/>
              <w:jc w:val="left"/>
              <w:rPr>
                <w:sz w:val="24"/>
                <w:szCs w:val="24"/>
              </w:rPr>
            </w:pPr>
            <w:r w:rsidRPr="00F23D8B">
              <w:rPr>
                <w:sz w:val="24"/>
                <w:szCs w:val="24"/>
              </w:rPr>
              <w:t xml:space="preserve">Обеспечение надлежащего состояние памятников на территории </w:t>
            </w:r>
            <w:r w:rsidRPr="00F23D8B">
              <w:rPr>
                <w:sz w:val="24"/>
                <w:szCs w:val="24"/>
              </w:rPr>
              <w:lastRenderedPageBreak/>
              <w:t>Каменоломненского городского поселения</w:t>
            </w:r>
          </w:p>
        </w:tc>
        <w:tc>
          <w:tcPr>
            <w:tcW w:w="2127" w:type="dxa"/>
            <w:tcBorders>
              <w:top w:val="single" w:sz="4" w:space="0" w:color="auto"/>
              <w:left w:val="single" w:sz="4" w:space="0" w:color="auto"/>
              <w:bottom w:val="single" w:sz="4" w:space="0" w:color="auto"/>
              <w:right w:val="single" w:sz="4" w:space="0" w:color="auto"/>
            </w:tcBorders>
          </w:tcPr>
          <w:p w:rsidR="0008621A" w:rsidRDefault="00625C6A" w:rsidP="004D27C1">
            <w:pPr>
              <w:ind w:firstLine="0"/>
              <w:jc w:val="left"/>
              <w:rPr>
                <w:sz w:val="24"/>
                <w:szCs w:val="24"/>
              </w:rPr>
            </w:pPr>
            <w:r w:rsidRPr="004D27C1">
              <w:rPr>
                <w:sz w:val="24"/>
                <w:szCs w:val="24"/>
              </w:rPr>
              <w:lastRenderedPageBreak/>
              <w:t xml:space="preserve">Выполнен </w:t>
            </w:r>
            <w:r w:rsidR="0008621A" w:rsidRPr="004D27C1">
              <w:rPr>
                <w:sz w:val="24"/>
                <w:szCs w:val="24"/>
              </w:rPr>
              <w:t xml:space="preserve">ремонт:  </w:t>
            </w:r>
            <w:r w:rsidR="004D27C1" w:rsidRPr="004D27C1">
              <w:rPr>
                <w:sz w:val="24"/>
                <w:szCs w:val="24"/>
              </w:rPr>
              <w:t xml:space="preserve">                </w:t>
            </w:r>
            <w:r w:rsidRPr="004D27C1">
              <w:rPr>
                <w:sz w:val="24"/>
                <w:szCs w:val="24"/>
              </w:rPr>
              <w:t xml:space="preserve"> </w:t>
            </w:r>
            <w:r w:rsidR="004D27C1" w:rsidRPr="004D27C1">
              <w:rPr>
                <w:sz w:val="24"/>
                <w:szCs w:val="24"/>
              </w:rPr>
              <w:t xml:space="preserve">- </w:t>
            </w:r>
            <w:r w:rsidR="0008621A" w:rsidRPr="0008621A">
              <w:rPr>
                <w:sz w:val="24"/>
                <w:szCs w:val="24"/>
              </w:rPr>
              <w:t>ремонт часовни</w:t>
            </w:r>
            <w:r w:rsidR="0008621A">
              <w:rPr>
                <w:sz w:val="24"/>
                <w:szCs w:val="24"/>
              </w:rPr>
              <w:t>;</w:t>
            </w:r>
            <w:r w:rsidR="004D27C1" w:rsidRPr="004D27C1">
              <w:rPr>
                <w:sz w:val="24"/>
                <w:szCs w:val="24"/>
              </w:rPr>
              <w:t xml:space="preserve">  </w:t>
            </w:r>
          </w:p>
          <w:p w:rsidR="00AD2648" w:rsidRDefault="0008621A" w:rsidP="004D27C1">
            <w:pPr>
              <w:ind w:firstLine="0"/>
              <w:jc w:val="left"/>
              <w:rPr>
                <w:sz w:val="24"/>
                <w:szCs w:val="24"/>
              </w:rPr>
            </w:pPr>
            <w:r>
              <w:rPr>
                <w:sz w:val="24"/>
                <w:szCs w:val="24"/>
              </w:rPr>
              <w:t xml:space="preserve">-приобретение и </w:t>
            </w:r>
            <w:r w:rsidRPr="0008621A">
              <w:rPr>
                <w:sz w:val="24"/>
                <w:szCs w:val="24"/>
              </w:rPr>
              <w:t xml:space="preserve">установка пьедестала для </w:t>
            </w:r>
            <w:r w:rsidRPr="0008621A">
              <w:rPr>
                <w:sz w:val="24"/>
                <w:szCs w:val="24"/>
              </w:rPr>
              <w:lastRenderedPageBreak/>
              <w:t>бюста</w:t>
            </w:r>
            <w:r>
              <w:rPr>
                <w:sz w:val="24"/>
                <w:szCs w:val="24"/>
              </w:rPr>
              <w:t>;</w:t>
            </w:r>
            <w:r w:rsidR="004D27C1" w:rsidRPr="004D27C1">
              <w:rPr>
                <w:sz w:val="24"/>
                <w:szCs w:val="24"/>
              </w:rPr>
              <w:t xml:space="preserve">          </w:t>
            </w:r>
          </w:p>
          <w:p w:rsidR="00AD2648" w:rsidRPr="004D27C1" w:rsidRDefault="004D27C1" w:rsidP="004D27C1">
            <w:pPr>
              <w:ind w:firstLine="0"/>
              <w:jc w:val="left"/>
              <w:rPr>
                <w:sz w:val="24"/>
                <w:szCs w:val="24"/>
              </w:rPr>
            </w:pPr>
            <w:r w:rsidRPr="004D27C1">
              <w:rPr>
                <w:sz w:val="24"/>
                <w:szCs w:val="24"/>
              </w:rPr>
              <w:t xml:space="preserve"> -</w:t>
            </w:r>
            <w:r w:rsidR="0008621A">
              <w:t xml:space="preserve"> </w:t>
            </w:r>
            <w:r w:rsidR="0008621A" w:rsidRPr="0008621A">
              <w:rPr>
                <w:sz w:val="24"/>
                <w:szCs w:val="24"/>
              </w:rPr>
              <w:t xml:space="preserve">выполнение работ по ремонту стелы "Мозаика" </w:t>
            </w:r>
          </w:p>
        </w:tc>
        <w:tc>
          <w:tcPr>
            <w:tcW w:w="1700" w:type="dxa"/>
            <w:tcBorders>
              <w:top w:val="single" w:sz="4" w:space="0" w:color="auto"/>
              <w:left w:val="single" w:sz="4" w:space="0" w:color="auto"/>
              <w:bottom w:val="single" w:sz="4" w:space="0" w:color="auto"/>
              <w:right w:val="single" w:sz="4" w:space="0" w:color="auto"/>
            </w:tcBorders>
          </w:tcPr>
          <w:p w:rsidR="00F23D8B" w:rsidRDefault="00F23D8B" w:rsidP="00F23D8B">
            <w:r w:rsidRPr="00F069E0">
              <w:rPr>
                <w:sz w:val="24"/>
                <w:szCs w:val="24"/>
              </w:rPr>
              <w:lastRenderedPageBreak/>
              <w:t>-</w:t>
            </w:r>
          </w:p>
        </w:tc>
      </w:tr>
      <w:tr w:rsidR="00CC69EE" w:rsidRPr="0096183F" w:rsidTr="002041B3">
        <w:tc>
          <w:tcPr>
            <w:tcW w:w="426" w:type="dxa"/>
            <w:tcBorders>
              <w:top w:val="single" w:sz="4" w:space="0" w:color="auto"/>
              <w:left w:val="single" w:sz="4" w:space="0" w:color="auto"/>
              <w:bottom w:val="single" w:sz="4" w:space="0" w:color="auto"/>
              <w:right w:val="single" w:sz="4" w:space="0" w:color="auto"/>
            </w:tcBorders>
          </w:tcPr>
          <w:p w:rsidR="00CC69EE" w:rsidRPr="0096183F" w:rsidRDefault="00CC69EE" w:rsidP="00CC69EE">
            <w:pPr>
              <w:widowControl w:val="0"/>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C69EE" w:rsidRPr="00F23D8B" w:rsidRDefault="00CC69EE" w:rsidP="00CC69EE">
            <w:pPr>
              <w:widowControl w:val="0"/>
              <w:autoSpaceDE w:val="0"/>
              <w:autoSpaceDN w:val="0"/>
              <w:adjustRightInd w:val="0"/>
              <w:ind w:firstLine="0"/>
              <w:jc w:val="left"/>
              <w:rPr>
                <w:sz w:val="24"/>
                <w:szCs w:val="24"/>
              </w:rPr>
            </w:pPr>
            <w:r w:rsidRPr="00F23D8B">
              <w:rPr>
                <w:sz w:val="24"/>
                <w:szCs w:val="24"/>
              </w:rPr>
              <w:t>Контрольное событие муниципальной подпрограммы 2.1.</w:t>
            </w:r>
          </w:p>
          <w:p w:rsidR="00CC69EE" w:rsidRPr="00F23D8B" w:rsidRDefault="00CC69EE" w:rsidP="00CC69EE">
            <w:pPr>
              <w:pStyle w:val="ConsPlusCell"/>
              <w:rPr>
                <w:rFonts w:ascii="Times New Roman" w:hAnsi="Times New Roman" w:cs="Times New Roman"/>
                <w:sz w:val="24"/>
                <w:szCs w:val="24"/>
              </w:rPr>
            </w:pPr>
            <w:r w:rsidRPr="00F23D8B">
              <w:rPr>
                <w:rFonts w:ascii="Times New Roman" w:hAnsi="Times New Roman" w:cs="Times New Roman"/>
                <w:sz w:val="24"/>
                <w:szCs w:val="24"/>
              </w:rPr>
              <w:t xml:space="preserve">Заключение и исполнение   муниципальных контрактов </w:t>
            </w:r>
          </w:p>
        </w:tc>
        <w:tc>
          <w:tcPr>
            <w:tcW w:w="2268" w:type="dxa"/>
            <w:tcBorders>
              <w:top w:val="single" w:sz="4" w:space="0" w:color="auto"/>
              <w:left w:val="single" w:sz="4" w:space="0" w:color="auto"/>
              <w:bottom w:val="single" w:sz="4" w:space="0" w:color="auto"/>
              <w:right w:val="single" w:sz="4" w:space="0" w:color="auto"/>
            </w:tcBorders>
          </w:tcPr>
          <w:p w:rsidR="00CC69EE" w:rsidRDefault="00CC69EE" w:rsidP="00CC69EE">
            <w:pPr>
              <w:ind w:firstLine="0"/>
              <w:jc w:val="left"/>
            </w:pPr>
            <w:r>
              <w:rPr>
                <w:kern w:val="2"/>
                <w:sz w:val="24"/>
                <w:szCs w:val="24"/>
              </w:rPr>
              <w:t>главный</w:t>
            </w:r>
            <w:r w:rsidRPr="00695DA4">
              <w:rPr>
                <w:kern w:val="2"/>
                <w:sz w:val="24"/>
                <w:szCs w:val="24"/>
              </w:rPr>
              <w:t xml:space="preserve"> специалист по работе с молодёжью </w:t>
            </w:r>
          </w:p>
        </w:tc>
        <w:tc>
          <w:tcPr>
            <w:tcW w:w="1275" w:type="dxa"/>
            <w:tcBorders>
              <w:top w:val="single" w:sz="4" w:space="0" w:color="auto"/>
              <w:left w:val="single" w:sz="4" w:space="0" w:color="auto"/>
              <w:bottom w:val="single" w:sz="4" w:space="0" w:color="auto"/>
              <w:right w:val="single" w:sz="4" w:space="0" w:color="auto"/>
            </w:tcBorders>
          </w:tcPr>
          <w:p w:rsidR="00CC69EE" w:rsidRPr="0096183F" w:rsidRDefault="00CC69EE" w:rsidP="006A65BA">
            <w:pPr>
              <w:widowControl w:val="0"/>
              <w:autoSpaceDE w:val="0"/>
              <w:autoSpaceDN w:val="0"/>
              <w:adjustRightInd w:val="0"/>
              <w:ind w:firstLine="0"/>
              <w:rPr>
                <w:sz w:val="24"/>
                <w:szCs w:val="24"/>
              </w:rPr>
            </w:pPr>
            <w:r>
              <w:rPr>
                <w:sz w:val="24"/>
                <w:szCs w:val="24"/>
              </w:rPr>
              <w:t>31.12.</w:t>
            </w:r>
            <w:r w:rsidR="0008621A">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CC69EE" w:rsidRPr="0096183F" w:rsidRDefault="00CC69EE" w:rsidP="006A65BA">
            <w:pPr>
              <w:widowControl w:val="0"/>
              <w:autoSpaceDE w:val="0"/>
              <w:autoSpaceDN w:val="0"/>
              <w:adjustRightInd w:val="0"/>
              <w:ind w:firstLine="0"/>
              <w:rPr>
                <w:sz w:val="24"/>
                <w:szCs w:val="24"/>
              </w:rPr>
            </w:pPr>
            <w:r>
              <w:rPr>
                <w:sz w:val="24"/>
                <w:szCs w:val="24"/>
              </w:rPr>
              <w:t>01.01.</w:t>
            </w:r>
            <w:r w:rsidR="0008621A">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CC69EE" w:rsidRPr="0096183F" w:rsidRDefault="00CC69EE" w:rsidP="006A65BA">
            <w:pPr>
              <w:widowControl w:val="0"/>
              <w:autoSpaceDE w:val="0"/>
              <w:autoSpaceDN w:val="0"/>
              <w:adjustRightInd w:val="0"/>
              <w:ind w:firstLine="0"/>
              <w:rPr>
                <w:sz w:val="24"/>
                <w:szCs w:val="24"/>
              </w:rPr>
            </w:pPr>
            <w:r>
              <w:rPr>
                <w:sz w:val="24"/>
                <w:szCs w:val="24"/>
              </w:rPr>
              <w:t>31.12.</w:t>
            </w:r>
            <w:r w:rsidR="0008621A">
              <w:rPr>
                <w:sz w:val="24"/>
                <w:szCs w:val="24"/>
              </w:rPr>
              <w:t>2024</w:t>
            </w:r>
          </w:p>
        </w:tc>
        <w:tc>
          <w:tcPr>
            <w:tcW w:w="1984" w:type="dxa"/>
            <w:tcBorders>
              <w:left w:val="single" w:sz="4" w:space="0" w:color="auto"/>
              <w:bottom w:val="single" w:sz="4" w:space="0" w:color="auto"/>
              <w:right w:val="single" w:sz="4" w:space="0" w:color="auto"/>
            </w:tcBorders>
          </w:tcPr>
          <w:p w:rsidR="00CC69EE" w:rsidRPr="00F23D8B" w:rsidRDefault="00CC69EE" w:rsidP="00CC69EE">
            <w:pPr>
              <w:widowControl w:val="0"/>
              <w:autoSpaceDE w:val="0"/>
              <w:autoSpaceDN w:val="0"/>
              <w:adjustRightInd w:val="0"/>
              <w:ind w:firstLine="0"/>
              <w:jc w:val="center"/>
              <w:rPr>
                <w:sz w:val="24"/>
                <w:szCs w:val="24"/>
              </w:rPr>
            </w:pPr>
            <w:r w:rsidRPr="005C52F9">
              <w:rPr>
                <w:sz w:val="24"/>
                <w:szCs w:val="24"/>
              </w:rPr>
              <w:t>Заключение и исполнение   муниципальных контрактов</w:t>
            </w:r>
            <w:r>
              <w:rPr>
                <w:sz w:val="24"/>
                <w:szCs w:val="24"/>
              </w:rPr>
              <w:t xml:space="preserve"> на ремонт памятников</w:t>
            </w:r>
          </w:p>
        </w:tc>
        <w:tc>
          <w:tcPr>
            <w:tcW w:w="2127" w:type="dxa"/>
            <w:tcBorders>
              <w:top w:val="single" w:sz="4" w:space="0" w:color="auto"/>
              <w:left w:val="single" w:sz="4" w:space="0" w:color="auto"/>
              <w:bottom w:val="single" w:sz="4" w:space="0" w:color="auto"/>
              <w:right w:val="single" w:sz="4" w:space="0" w:color="auto"/>
            </w:tcBorders>
          </w:tcPr>
          <w:p w:rsidR="00CC69EE" w:rsidRPr="004D27C1" w:rsidRDefault="00CC69EE" w:rsidP="00CC69EE">
            <w:pPr>
              <w:widowControl w:val="0"/>
              <w:autoSpaceDE w:val="0"/>
              <w:autoSpaceDN w:val="0"/>
              <w:adjustRightInd w:val="0"/>
              <w:ind w:right="0" w:firstLine="16"/>
              <w:jc w:val="left"/>
              <w:rPr>
                <w:sz w:val="24"/>
                <w:szCs w:val="24"/>
              </w:rPr>
            </w:pPr>
            <w:r w:rsidRPr="004D27C1">
              <w:rPr>
                <w:sz w:val="24"/>
                <w:szCs w:val="24"/>
              </w:rPr>
              <w:t>Заключены контракты:</w:t>
            </w:r>
          </w:p>
          <w:p w:rsidR="006C7078" w:rsidRDefault="006C7078" w:rsidP="006C7078">
            <w:pPr>
              <w:ind w:firstLine="0"/>
              <w:jc w:val="left"/>
              <w:rPr>
                <w:sz w:val="24"/>
                <w:szCs w:val="24"/>
              </w:rPr>
            </w:pPr>
            <w:r w:rsidRPr="004D27C1">
              <w:rPr>
                <w:sz w:val="24"/>
                <w:szCs w:val="24"/>
              </w:rPr>
              <w:t xml:space="preserve">- </w:t>
            </w:r>
            <w:r w:rsidRPr="0008621A">
              <w:rPr>
                <w:sz w:val="24"/>
                <w:szCs w:val="24"/>
              </w:rPr>
              <w:t>ремонт часовни</w:t>
            </w:r>
            <w:r>
              <w:rPr>
                <w:sz w:val="24"/>
                <w:szCs w:val="24"/>
              </w:rPr>
              <w:t>;</w:t>
            </w:r>
            <w:r w:rsidRPr="004D27C1">
              <w:rPr>
                <w:sz w:val="24"/>
                <w:szCs w:val="24"/>
              </w:rPr>
              <w:t xml:space="preserve">  </w:t>
            </w:r>
          </w:p>
          <w:p w:rsidR="006C7078" w:rsidRDefault="006C7078" w:rsidP="006C7078">
            <w:pPr>
              <w:ind w:firstLine="0"/>
              <w:jc w:val="left"/>
              <w:rPr>
                <w:sz w:val="24"/>
                <w:szCs w:val="24"/>
              </w:rPr>
            </w:pPr>
            <w:r>
              <w:rPr>
                <w:sz w:val="24"/>
                <w:szCs w:val="24"/>
              </w:rPr>
              <w:t xml:space="preserve">-приобретение и </w:t>
            </w:r>
            <w:r w:rsidRPr="0008621A">
              <w:rPr>
                <w:sz w:val="24"/>
                <w:szCs w:val="24"/>
              </w:rPr>
              <w:t>установка пьедестала для бюста</w:t>
            </w:r>
            <w:r>
              <w:rPr>
                <w:sz w:val="24"/>
                <w:szCs w:val="24"/>
              </w:rPr>
              <w:t>;</w:t>
            </w:r>
            <w:r w:rsidRPr="004D27C1">
              <w:rPr>
                <w:sz w:val="24"/>
                <w:szCs w:val="24"/>
              </w:rPr>
              <w:t xml:space="preserve">          </w:t>
            </w:r>
          </w:p>
          <w:p w:rsidR="00AD2648" w:rsidRPr="004D27C1" w:rsidRDefault="006C7078" w:rsidP="006C7078">
            <w:pPr>
              <w:widowControl w:val="0"/>
              <w:autoSpaceDE w:val="0"/>
              <w:autoSpaceDN w:val="0"/>
              <w:adjustRightInd w:val="0"/>
              <w:ind w:right="0" w:firstLine="16"/>
              <w:jc w:val="left"/>
              <w:rPr>
                <w:sz w:val="24"/>
                <w:szCs w:val="24"/>
              </w:rPr>
            </w:pPr>
            <w:r w:rsidRPr="004D27C1">
              <w:rPr>
                <w:sz w:val="24"/>
                <w:szCs w:val="24"/>
              </w:rPr>
              <w:t xml:space="preserve"> -</w:t>
            </w:r>
            <w:r>
              <w:t xml:space="preserve"> </w:t>
            </w:r>
            <w:r w:rsidRPr="0008621A">
              <w:rPr>
                <w:sz w:val="24"/>
                <w:szCs w:val="24"/>
              </w:rPr>
              <w:t xml:space="preserve">выполнение работ по ремонту стелы "Мозаика" </w:t>
            </w:r>
          </w:p>
        </w:tc>
        <w:tc>
          <w:tcPr>
            <w:tcW w:w="1700" w:type="dxa"/>
            <w:tcBorders>
              <w:top w:val="single" w:sz="4" w:space="0" w:color="auto"/>
              <w:left w:val="single" w:sz="4" w:space="0" w:color="auto"/>
              <w:bottom w:val="single" w:sz="4" w:space="0" w:color="auto"/>
              <w:right w:val="single" w:sz="4" w:space="0" w:color="auto"/>
            </w:tcBorders>
          </w:tcPr>
          <w:p w:rsidR="00CC69EE" w:rsidRDefault="00CC69EE" w:rsidP="00CC69EE">
            <w:r w:rsidRPr="00483DC5">
              <w:rPr>
                <w:sz w:val="24"/>
                <w:szCs w:val="24"/>
              </w:rPr>
              <w:t>-</w:t>
            </w:r>
          </w:p>
        </w:tc>
      </w:tr>
      <w:tr w:rsidR="00F23D8B" w:rsidRPr="0096183F" w:rsidTr="002041B3">
        <w:tc>
          <w:tcPr>
            <w:tcW w:w="426" w:type="dxa"/>
            <w:tcBorders>
              <w:top w:val="single" w:sz="4" w:space="0" w:color="auto"/>
              <w:left w:val="single" w:sz="4" w:space="0" w:color="auto"/>
              <w:bottom w:val="single" w:sz="4" w:space="0" w:color="auto"/>
              <w:right w:val="single" w:sz="4" w:space="0" w:color="auto"/>
            </w:tcBorders>
          </w:tcPr>
          <w:p w:rsidR="00F23D8B" w:rsidRPr="0096183F" w:rsidRDefault="00F23D8B" w:rsidP="00F23D8B">
            <w:pPr>
              <w:widowControl w:val="0"/>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F23D8B" w:rsidRPr="00F23D8B" w:rsidRDefault="00F23D8B" w:rsidP="00F23D8B">
            <w:pPr>
              <w:pStyle w:val="ConsPlusCell"/>
              <w:rPr>
                <w:rFonts w:ascii="Times New Roman" w:hAnsi="Times New Roman" w:cs="Times New Roman"/>
                <w:sz w:val="24"/>
                <w:szCs w:val="24"/>
              </w:rPr>
            </w:pPr>
            <w:r w:rsidRPr="00F23D8B">
              <w:rPr>
                <w:rFonts w:ascii="Times New Roman" w:hAnsi="Times New Roman" w:cs="Times New Roman"/>
                <w:sz w:val="24"/>
                <w:szCs w:val="24"/>
              </w:rPr>
              <w:t>Основное мероприятие 2.2. Капитальный ремонт памятников расположенных в Каменоломненском городском поселении</w:t>
            </w:r>
          </w:p>
        </w:tc>
        <w:tc>
          <w:tcPr>
            <w:tcW w:w="2268" w:type="dxa"/>
            <w:tcBorders>
              <w:top w:val="single" w:sz="4" w:space="0" w:color="auto"/>
              <w:left w:val="single" w:sz="4" w:space="0" w:color="auto"/>
              <w:bottom w:val="single" w:sz="4" w:space="0" w:color="auto"/>
              <w:right w:val="single" w:sz="4" w:space="0" w:color="auto"/>
            </w:tcBorders>
          </w:tcPr>
          <w:p w:rsidR="00F23D8B" w:rsidRDefault="00F23D8B" w:rsidP="00CC69EE">
            <w:pPr>
              <w:ind w:firstLine="0"/>
              <w:jc w:val="left"/>
            </w:pPr>
            <w:r>
              <w:rPr>
                <w:kern w:val="2"/>
                <w:sz w:val="24"/>
                <w:szCs w:val="24"/>
              </w:rPr>
              <w:t>главный</w:t>
            </w:r>
            <w:r w:rsidRPr="00695DA4">
              <w:rPr>
                <w:kern w:val="2"/>
                <w:sz w:val="24"/>
                <w:szCs w:val="24"/>
              </w:rPr>
              <w:t xml:space="preserve"> специалист по работе с молодёжью </w:t>
            </w:r>
          </w:p>
        </w:tc>
        <w:tc>
          <w:tcPr>
            <w:tcW w:w="1275" w:type="dxa"/>
            <w:tcBorders>
              <w:top w:val="single" w:sz="4" w:space="0" w:color="auto"/>
              <w:left w:val="single" w:sz="4" w:space="0" w:color="auto"/>
              <w:bottom w:val="single" w:sz="4" w:space="0" w:color="auto"/>
              <w:right w:val="single" w:sz="4" w:space="0" w:color="auto"/>
            </w:tcBorders>
          </w:tcPr>
          <w:p w:rsidR="00F23D8B" w:rsidRPr="0096183F" w:rsidRDefault="00F23D8B" w:rsidP="006A65BA">
            <w:pPr>
              <w:widowControl w:val="0"/>
              <w:autoSpaceDE w:val="0"/>
              <w:autoSpaceDN w:val="0"/>
              <w:adjustRightInd w:val="0"/>
              <w:ind w:firstLine="0"/>
              <w:rPr>
                <w:sz w:val="24"/>
                <w:szCs w:val="24"/>
              </w:rPr>
            </w:pPr>
            <w:r>
              <w:rPr>
                <w:sz w:val="24"/>
                <w:szCs w:val="24"/>
              </w:rPr>
              <w:t>31.12.</w:t>
            </w:r>
            <w:r w:rsidR="0008621A">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F23D8B" w:rsidRDefault="00F23D8B" w:rsidP="006A65BA">
            <w:pPr>
              <w:ind w:firstLine="0"/>
            </w:pPr>
            <w:r w:rsidRPr="00F23D8B">
              <w:rPr>
                <w:sz w:val="24"/>
                <w:szCs w:val="24"/>
              </w:rPr>
              <w:t>01.01.</w:t>
            </w:r>
            <w:r w:rsidR="0008621A">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F23D8B" w:rsidRDefault="00F23D8B" w:rsidP="006A65BA">
            <w:pPr>
              <w:ind w:firstLine="0"/>
            </w:pPr>
            <w:r w:rsidRPr="00054089">
              <w:rPr>
                <w:sz w:val="24"/>
                <w:szCs w:val="24"/>
              </w:rPr>
              <w:t>31.12.</w:t>
            </w:r>
            <w:r w:rsidR="0008621A">
              <w:rPr>
                <w:sz w:val="24"/>
                <w:szCs w:val="24"/>
              </w:rPr>
              <w:t>2024</w:t>
            </w:r>
          </w:p>
        </w:tc>
        <w:tc>
          <w:tcPr>
            <w:tcW w:w="1984" w:type="dxa"/>
            <w:tcBorders>
              <w:left w:val="single" w:sz="4" w:space="0" w:color="auto"/>
              <w:bottom w:val="single" w:sz="4" w:space="0" w:color="auto"/>
              <w:right w:val="single" w:sz="4" w:space="0" w:color="auto"/>
            </w:tcBorders>
          </w:tcPr>
          <w:p w:rsidR="00F23D8B" w:rsidRDefault="00F23D8B" w:rsidP="00F23D8B">
            <w:pPr>
              <w:ind w:firstLine="0"/>
              <w:rPr>
                <w:sz w:val="24"/>
                <w:szCs w:val="24"/>
              </w:rPr>
            </w:pPr>
            <w:r w:rsidRPr="00F23D8B">
              <w:rPr>
                <w:sz w:val="24"/>
                <w:szCs w:val="24"/>
              </w:rPr>
              <w:t xml:space="preserve">Обеспечение </w:t>
            </w:r>
            <w:r>
              <w:rPr>
                <w:sz w:val="24"/>
                <w:szCs w:val="24"/>
              </w:rPr>
              <w:t>н</w:t>
            </w:r>
            <w:r w:rsidRPr="00F23D8B">
              <w:rPr>
                <w:sz w:val="24"/>
                <w:szCs w:val="24"/>
              </w:rPr>
              <w:t>адлежащего состояние памятников на территории Каменоломненского городского поселения и обеспечение доступа жителей к произведениям искусства</w:t>
            </w:r>
          </w:p>
          <w:p w:rsidR="00AD2648" w:rsidRPr="00F23D8B" w:rsidRDefault="00AD2648" w:rsidP="00F23D8B">
            <w:pPr>
              <w:ind w:firstLine="0"/>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F23D8B" w:rsidRPr="004D27C1" w:rsidRDefault="00430170" w:rsidP="00F23D8B">
            <w:pPr>
              <w:ind w:firstLine="0"/>
              <w:rPr>
                <w:sz w:val="24"/>
                <w:szCs w:val="24"/>
              </w:rPr>
            </w:pPr>
            <w:r w:rsidRPr="004D27C1">
              <w:rPr>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F23D8B" w:rsidRDefault="00F23D8B" w:rsidP="00F23D8B">
            <w:r w:rsidRPr="00FF2D41">
              <w:rPr>
                <w:sz w:val="24"/>
                <w:szCs w:val="24"/>
              </w:rPr>
              <w:t>-</w:t>
            </w:r>
          </w:p>
        </w:tc>
      </w:tr>
      <w:tr w:rsidR="005C52F9" w:rsidRPr="0096183F" w:rsidTr="00F23D8B">
        <w:tc>
          <w:tcPr>
            <w:tcW w:w="426" w:type="dxa"/>
            <w:tcBorders>
              <w:top w:val="single" w:sz="4" w:space="0" w:color="auto"/>
              <w:left w:val="single" w:sz="4" w:space="0" w:color="auto"/>
              <w:bottom w:val="single" w:sz="4" w:space="0" w:color="auto"/>
              <w:right w:val="single" w:sz="4" w:space="0" w:color="auto"/>
            </w:tcBorders>
          </w:tcPr>
          <w:p w:rsidR="005C52F9" w:rsidRPr="0096183F" w:rsidRDefault="005C52F9" w:rsidP="005C52F9">
            <w:pPr>
              <w:widowControl w:val="0"/>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5C52F9" w:rsidRPr="00F23D8B" w:rsidRDefault="005C52F9" w:rsidP="005C52F9">
            <w:pPr>
              <w:pStyle w:val="ConsPlusCell"/>
              <w:rPr>
                <w:rFonts w:ascii="Times New Roman" w:eastAsia="Calibri" w:hAnsi="Times New Roman" w:cs="Times New Roman"/>
                <w:sz w:val="24"/>
                <w:szCs w:val="24"/>
              </w:rPr>
            </w:pPr>
            <w:r w:rsidRPr="00F23D8B">
              <w:rPr>
                <w:rFonts w:ascii="Times New Roman" w:hAnsi="Times New Roman" w:cs="Times New Roman"/>
                <w:sz w:val="24"/>
                <w:szCs w:val="24"/>
              </w:rPr>
              <w:t>Контрольное событие муниципальной программы 2.2 – ремонт памятника в поселке Каменоломни</w:t>
            </w:r>
          </w:p>
        </w:tc>
        <w:tc>
          <w:tcPr>
            <w:tcW w:w="2268" w:type="dxa"/>
            <w:tcBorders>
              <w:top w:val="single" w:sz="4" w:space="0" w:color="auto"/>
              <w:left w:val="single" w:sz="4" w:space="0" w:color="auto"/>
              <w:bottom w:val="single" w:sz="4" w:space="0" w:color="auto"/>
              <w:right w:val="single" w:sz="4" w:space="0" w:color="auto"/>
            </w:tcBorders>
          </w:tcPr>
          <w:p w:rsidR="005C52F9" w:rsidRDefault="005C52F9" w:rsidP="00CC69EE">
            <w:pPr>
              <w:ind w:firstLine="0"/>
              <w:jc w:val="left"/>
            </w:pPr>
            <w:r>
              <w:rPr>
                <w:kern w:val="2"/>
                <w:sz w:val="24"/>
                <w:szCs w:val="24"/>
              </w:rPr>
              <w:t>главный</w:t>
            </w:r>
            <w:r w:rsidRPr="00695DA4">
              <w:rPr>
                <w:kern w:val="2"/>
                <w:sz w:val="24"/>
                <w:szCs w:val="24"/>
              </w:rPr>
              <w:t xml:space="preserve"> специалист по работе с молодёжью </w:t>
            </w:r>
          </w:p>
        </w:tc>
        <w:tc>
          <w:tcPr>
            <w:tcW w:w="1275" w:type="dxa"/>
            <w:tcBorders>
              <w:top w:val="single" w:sz="4" w:space="0" w:color="auto"/>
              <w:left w:val="single" w:sz="4" w:space="0" w:color="auto"/>
              <w:bottom w:val="single" w:sz="4" w:space="0" w:color="auto"/>
              <w:right w:val="single" w:sz="4" w:space="0" w:color="auto"/>
            </w:tcBorders>
          </w:tcPr>
          <w:p w:rsidR="005C52F9" w:rsidRPr="0096183F" w:rsidRDefault="005C52F9" w:rsidP="006A65BA">
            <w:pPr>
              <w:widowControl w:val="0"/>
              <w:autoSpaceDE w:val="0"/>
              <w:autoSpaceDN w:val="0"/>
              <w:adjustRightInd w:val="0"/>
              <w:ind w:firstLine="0"/>
              <w:rPr>
                <w:sz w:val="24"/>
                <w:szCs w:val="24"/>
              </w:rPr>
            </w:pPr>
            <w:r>
              <w:rPr>
                <w:sz w:val="24"/>
                <w:szCs w:val="24"/>
              </w:rPr>
              <w:t>31.12.</w:t>
            </w:r>
            <w:r w:rsidR="0008621A">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5C52F9" w:rsidRPr="00483DC5" w:rsidRDefault="005C52F9" w:rsidP="006A65BA">
            <w:pPr>
              <w:ind w:firstLine="0"/>
              <w:rPr>
                <w:sz w:val="24"/>
                <w:szCs w:val="24"/>
              </w:rPr>
            </w:pPr>
            <w:r w:rsidRPr="00F23D8B">
              <w:rPr>
                <w:sz w:val="24"/>
                <w:szCs w:val="24"/>
              </w:rPr>
              <w:t>01.01.</w:t>
            </w:r>
            <w:r w:rsidR="0008621A">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5C52F9" w:rsidRPr="00483DC5" w:rsidRDefault="005C52F9" w:rsidP="006A65BA">
            <w:pPr>
              <w:ind w:firstLine="0"/>
              <w:rPr>
                <w:sz w:val="24"/>
                <w:szCs w:val="24"/>
              </w:rPr>
            </w:pPr>
            <w:r w:rsidRPr="00054089">
              <w:rPr>
                <w:sz w:val="24"/>
                <w:szCs w:val="24"/>
              </w:rPr>
              <w:t>31.12.</w:t>
            </w:r>
            <w:r w:rsidR="0008621A">
              <w:rPr>
                <w:sz w:val="24"/>
                <w:szCs w:val="24"/>
              </w:rPr>
              <w:t>2024</w:t>
            </w:r>
          </w:p>
        </w:tc>
        <w:tc>
          <w:tcPr>
            <w:tcW w:w="1984" w:type="dxa"/>
            <w:tcBorders>
              <w:top w:val="single" w:sz="4" w:space="0" w:color="auto"/>
              <w:left w:val="single" w:sz="4" w:space="0" w:color="auto"/>
              <w:bottom w:val="single" w:sz="4" w:space="0" w:color="auto"/>
              <w:right w:val="single" w:sz="4" w:space="0" w:color="auto"/>
            </w:tcBorders>
          </w:tcPr>
          <w:p w:rsidR="005C52F9" w:rsidRPr="00F23D8B" w:rsidRDefault="005C52F9" w:rsidP="005C52F9">
            <w:pPr>
              <w:ind w:firstLine="0"/>
              <w:rPr>
                <w:color w:val="020B22"/>
                <w:sz w:val="24"/>
                <w:szCs w:val="24"/>
                <w:highlight w:val="yellow"/>
                <w:shd w:val="clear" w:color="auto" w:fill="FFFFFF"/>
              </w:rPr>
            </w:pPr>
          </w:p>
        </w:tc>
        <w:tc>
          <w:tcPr>
            <w:tcW w:w="2127" w:type="dxa"/>
            <w:tcBorders>
              <w:top w:val="single" w:sz="4" w:space="0" w:color="auto"/>
              <w:left w:val="single" w:sz="4" w:space="0" w:color="auto"/>
              <w:bottom w:val="single" w:sz="4" w:space="0" w:color="auto"/>
              <w:right w:val="single" w:sz="4" w:space="0" w:color="auto"/>
            </w:tcBorders>
          </w:tcPr>
          <w:p w:rsidR="005C52F9" w:rsidRPr="004D27C1" w:rsidRDefault="00430170" w:rsidP="00430170">
            <w:pPr>
              <w:ind w:firstLine="0"/>
              <w:rPr>
                <w:kern w:val="2"/>
                <w:sz w:val="24"/>
                <w:szCs w:val="24"/>
              </w:rPr>
            </w:pPr>
            <w:r w:rsidRPr="004D27C1">
              <w:rPr>
                <w:sz w:val="24"/>
                <w:szCs w:val="24"/>
              </w:rPr>
              <w:t xml:space="preserve">Заключены и исполнены   муниципальные контракты на ремонт памятников </w:t>
            </w:r>
          </w:p>
        </w:tc>
        <w:tc>
          <w:tcPr>
            <w:tcW w:w="1700" w:type="dxa"/>
            <w:tcBorders>
              <w:top w:val="single" w:sz="4" w:space="0" w:color="auto"/>
              <w:left w:val="single" w:sz="4" w:space="0" w:color="auto"/>
              <w:bottom w:val="single" w:sz="4" w:space="0" w:color="auto"/>
              <w:right w:val="single" w:sz="4" w:space="0" w:color="auto"/>
            </w:tcBorders>
          </w:tcPr>
          <w:p w:rsidR="005C52F9" w:rsidRPr="00FF2D41" w:rsidRDefault="005C52F9" w:rsidP="005C52F9">
            <w:pPr>
              <w:rPr>
                <w:sz w:val="24"/>
                <w:szCs w:val="24"/>
              </w:rPr>
            </w:pPr>
          </w:p>
        </w:tc>
      </w:tr>
    </w:tbl>
    <w:p w:rsidR="00984CDF" w:rsidRDefault="00984CDF" w:rsidP="002003E4">
      <w:pPr>
        <w:widowControl w:val="0"/>
        <w:autoSpaceDE w:val="0"/>
        <w:autoSpaceDN w:val="0"/>
        <w:adjustRightInd w:val="0"/>
        <w:ind w:firstLine="709"/>
        <w:rPr>
          <w:rFonts w:eastAsia="Calibri"/>
          <w:lang w:eastAsia="en-US"/>
        </w:rPr>
      </w:pPr>
    </w:p>
    <w:p w:rsidR="00AD2648" w:rsidRDefault="00AD2648" w:rsidP="00AD2648">
      <w:pPr>
        <w:widowControl w:val="0"/>
        <w:autoSpaceDE w:val="0"/>
        <w:autoSpaceDN w:val="0"/>
        <w:adjustRightInd w:val="0"/>
        <w:ind w:firstLine="540"/>
        <w:jc w:val="left"/>
        <w:rPr>
          <w:rFonts w:eastAsia="Calibri"/>
        </w:rPr>
      </w:pPr>
      <w:r>
        <w:rPr>
          <w:rFonts w:eastAsia="Calibri"/>
        </w:rPr>
        <w:t>Г</w:t>
      </w:r>
      <w:r w:rsidRPr="0021297A">
        <w:rPr>
          <w:rFonts w:eastAsia="Calibri"/>
        </w:rPr>
        <w:t>лавн</w:t>
      </w:r>
      <w:r>
        <w:rPr>
          <w:rFonts w:eastAsia="Calibri"/>
        </w:rPr>
        <w:t>ый</w:t>
      </w:r>
      <w:r w:rsidRPr="0021297A">
        <w:rPr>
          <w:rFonts w:eastAsia="Calibri"/>
        </w:rPr>
        <w:t xml:space="preserve"> специалист</w:t>
      </w:r>
    </w:p>
    <w:p w:rsidR="00984CDF" w:rsidRDefault="00AD2648" w:rsidP="00AD2648">
      <w:pPr>
        <w:widowControl w:val="0"/>
        <w:autoSpaceDE w:val="0"/>
        <w:autoSpaceDN w:val="0"/>
        <w:adjustRightInd w:val="0"/>
        <w:ind w:firstLine="540"/>
        <w:jc w:val="left"/>
        <w:rPr>
          <w:sz w:val="24"/>
          <w:szCs w:val="24"/>
        </w:rPr>
        <w:sectPr w:rsidR="00984CDF" w:rsidSect="005C52F9">
          <w:pgSz w:w="16838" w:h="11906" w:orient="landscape"/>
          <w:pgMar w:top="851" w:right="851" w:bottom="993" w:left="1418" w:header="709" w:footer="709" w:gutter="0"/>
          <w:cols w:space="720"/>
          <w:docGrid w:linePitch="381"/>
        </w:sectPr>
      </w:pPr>
      <w:r w:rsidRPr="0021297A">
        <w:rPr>
          <w:rFonts w:eastAsia="Calibri"/>
        </w:rPr>
        <w:t xml:space="preserve">по работе с молодежью  </w:t>
      </w:r>
      <w:r>
        <w:rPr>
          <w:rFonts w:eastAsia="Calibri"/>
        </w:rPr>
        <w:t xml:space="preserve">                                                                                                       </w:t>
      </w:r>
      <w:r w:rsidRPr="0021297A">
        <w:rPr>
          <w:rFonts w:eastAsia="Calibri"/>
        </w:rPr>
        <w:t>Е.</w:t>
      </w:r>
      <w:r>
        <w:rPr>
          <w:rFonts w:eastAsia="Calibri"/>
        </w:rPr>
        <w:t xml:space="preserve"> Ю. Жидков</w:t>
      </w:r>
      <w:r w:rsidR="000B3DC1">
        <w:rPr>
          <w:rFonts w:eastAsia="Calibri"/>
        </w:rPr>
        <w:t>а</w:t>
      </w:r>
    </w:p>
    <w:p w:rsidR="00BF5ED2" w:rsidRPr="00F80071" w:rsidRDefault="00BF5ED2" w:rsidP="00F80071">
      <w:pPr>
        <w:widowControl w:val="0"/>
        <w:tabs>
          <w:tab w:val="left" w:pos="7230"/>
        </w:tabs>
        <w:autoSpaceDE w:val="0"/>
        <w:autoSpaceDN w:val="0"/>
        <w:adjustRightInd w:val="0"/>
        <w:ind w:left="6521" w:firstLine="0"/>
        <w:jc w:val="center"/>
      </w:pPr>
      <w:r w:rsidRPr="00F80071">
        <w:lastRenderedPageBreak/>
        <w:t>Приложение</w:t>
      </w:r>
      <w:r w:rsidR="00FC3CF2">
        <w:t xml:space="preserve"> № 2</w:t>
      </w:r>
    </w:p>
    <w:p w:rsidR="00F80071" w:rsidRPr="00F80071" w:rsidRDefault="00F80071" w:rsidP="00F80071">
      <w:pPr>
        <w:widowControl w:val="0"/>
        <w:tabs>
          <w:tab w:val="left" w:pos="7230"/>
        </w:tabs>
        <w:autoSpaceDE w:val="0"/>
        <w:autoSpaceDN w:val="0"/>
        <w:adjustRightInd w:val="0"/>
        <w:ind w:left="6521" w:firstLine="0"/>
        <w:jc w:val="center"/>
      </w:pPr>
      <w:r w:rsidRPr="00F80071">
        <w:t>к постановлению</w:t>
      </w:r>
    </w:p>
    <w:p w:rsidR="00F80071" w:rsidRPr="00F80071" w:rsidRDefault="00F80071" w:rsidP="00F80071">
      <w:pPr>
        <w:widowControl w:val="0"/>
        <w:tabs>
          <w:tab w:val="left" w:pos="7230"/>
        </w:tabs>
        <w:autoSpaceDE w:val="0"/>
        <w:autoSpaceDN w:val="0"/>
        <w:adjustRightInd w:val="0"/>
        <w:ind w:left="6521" w:firstLine="0"/>
        <w:jc w:val="center"/>
      </w:pPr>
      <w:r w:rsidRPr="00F80071">
        <w:t>Администрации</w:t>
      </w:r>
    </w:p>
    <w:p w:rsidR="00F80071" w:rsidRPr="00F80071" w:rsidRDefault="00F80071" w:rsidP="00F80071">
      <w:pPr>
        <w:widowControl w:val="0"/>
        <w:tabs>
          <w:tab w:val="left" w:pos="7230"/>
        </w:tabs>
        <w:autoSpaceDE w:val="0"/>
        <w:autoSpaceDN w:val="0"/>
        <w:adjustRightInd w:val="0"/>
        <w:ind w:left="6521" w:firstLine="0"/>
        <w:jc w:val="center"/>
      </w:pPr>
      <w:r w:rsidRPr="00F80071">
        <w:t>Каменоломненского</w:t>
      </w:r>
    </w:p>
    <w:p w:rsidR="00F80071" w:rsidRPr="00F80071" w:rsidRDefault="00F80071" w:rsidP="00F80071">
      <w:pPr>
        <w:widowControl w:val="0"/>
        <w:tabs>
          <w:tab w:val="left" w:pos="7230"/>
        </w:tabs>
        <w:autoSpaceDE w:val="0"/>
        <w:autoSpaceDN w:val="0"/>
        <w:adjustRightInd w:val="0"/>
        <w:ind w:left="6521" w:firstLine="0"/>
        <w:jc w:val="center"/>
      </w:pPr>
      <w:r w:rsidRPr="00F80071">
        <w:t>городского поселения</w:t>
      </w:r>
    </w:p>
    <w:p w:rsidR="00F80071" w:rsidRPr="00F80071" w:rsidRDefault="00F80071" w:rsidP="00F80071">
      <w:pPr>
        <w:widowControl w:val="0"/>
        <w:tabs>
          <w:tab w:val="left" w:pos="7230"/>
        </w:tabs>
        <w:autoSpaceDE w:val="0"/>
        <w:autoSpaceDN w:val="0"/>
        <w:adjustRightInd w:val="0"/>
        <w:ind w:left="6521" w:firstLine="0"/>
        <w:jc w:val="center"/>
      </w:pPr>
      <w:r w:rsidRPr="00F80071">
        <w:t xml:space="preserve">от </w:t>
      </w:r>
      <w:r w:rsidR="006C7078">
        <w:t>10</w:t>
      </w:r>
      <w:r w:rsidR="00D23A54">
        <w:t>.0</w:t>
      </w:r>
      <w:r w:rsidR="006C7078">
        <w:t>3</w:t>
      </w:r>
      <w:r w:rsidR="00D23A54">
        <w:t>.20</w:t>
      </w:r>
      <w:r w:rsidR="00436770">
        <w:t>2</w:t>
      </w:r>
      <w:r w:rsidR="006C7078">
        <w:t>5</w:t>
      </w:r>
      <w:r w:rsidR="00D23A54">
        <w:t xml:space="preserve"> № </w:t>
      </w:r>
      <w:r w:rsidR="008358B6">
        <w:t>8</w:t>
      </w:r>
      <w:r w:rsidR="006C7078">
        <w:t>3</w:t>
      </w:r>
    </w:p>
    <w:p w:rsidR="00BF5ED2" w:rsidRPr="00F80071" w:rsidRDefault="00BF5ED2" w:rsidP="00BF5ED2">
      <w:pPr>
        <w:widowControl w:val="0"/>
        <w:autoSpaceDE w:val="0"/>
        <w:autoSpaceDN w:val="0"/>
        <w:adjustRightInd w:val="0"/>
        <w:ind w:firstLine="540"/>
        <w:jc w:val="center"/>
      </w:pPr>
      <w:r w:rsidRPr="00F80071">
        <w:t>СВЕДЕНИЯ</w:t>
      </w:r>
    </w:p>
    <w:p w:rsidR="00BF5ED2" w:rsidRPr="00F80071" w:rsidRDefault="00BF5ED2" w:rsidP="00BF5ED2">
      <w:pPr>
        <w:widowControl w:val="0"/>
        <w:autoSpaceDE w:val="0"/>
        <w:autoSpaceDN w:val="0"/>
        <w:adjustRightInd w:val="0"/>
        <w:ind w:firstLine="540"/>
        <w:jc w:val="center"/>
      </w:pPr>
      <w:r w:rsidRPr="00F80071">
        <w:t>об использовании бюджетных ассигнований и внебюджетных средств на реализацию</w:t>
      </w:r>
      <w:r w:rsidR="00F80071">
        <w:t xml:space="preserve"> </w:t>
      </w:r>
      <w:r w:rsidRPr="00F80071">
        <w:t xml:space="preserve">муниципальной программы за </w:t>
      </w:r>
      <w:r w:rsidR="0008621A">
        <w:t>2024</w:t>
      </w:r>
      <w:r w:rsidR="00473B14" w:rsidRPr="00F80071">
        <w:t xml:space="preserve"> </w:t>
      </w:r>
      <w:r w:rsidRPr="00F80071">
        <w:t>г</w:t>
      </w:r>
      <w:r w:rsidR="006B2842">
        <w:t>од</w:t>
      </w:r>
    </w:p>
    <w:p w:rsidR="00556727" w:rsidRPr="00F80071" w:rsidRDefault="00556727" w:rsidP="00556727">
      <w:pPr>
        <w:widowControl w:val="0"/>
        <w:autoSpaceDE w:val="0"/>
        <w:autoSpaceDN w:val="0"/>
        <w:adjustRightInd w:val="0"/>
        <w:ind w:firstLine="709"/>
      </w:pPr>
    </w:p>
    <w:tbl>
      <w:tblPr>
        <w:tblW w:w="10775" w:type="dxa"/>
        <w:tblCellSpacing w:w="5" w:type="nil"/>
        <w:tblInd w:w="-871" w:type="dxa"/>
        <w:tblLayout w:type="fixed"/>
        <w:tblCellMar>
          <w:left w:w="75" w:type="dxa"/>
          <w:right w:w="75" w:type="dxa"/>
        </w:tblCellMar>
        <w:tblLook w:val="0000" w:firstRow="0" w:lastRow="0" w:firstColumn="0" w:lastColumn="0" w:noHBand="0" w:noVBand="0"/>
      </w:tblPr>
      <w:tblGrid>
        <w:gridCol w:w="2926"/>
        <w:gridCol w:w="3060"/>
        <w:gridCol w:w="1800"/>
        <w:gridCol w:w="1429"/>
        <w:gridCol w:w="1560"/>
      </w:tblGrid>
      <w:tr w:rsidR="00BF5ED2" w:rsidRPr="00751082">
        <w:trPr>
          <w:tblHeader/>
          <w:tblCellSpacing w:w="5" w:type="nil"/>
        </w:trPr>
        <w:tc>
          <w:tcPr>
            <w:tcW w:w="2926" w:type="dxa"/>
            <w:vMerge w:val="restart"/>
            <w:tcBorders>
              <w:top w:val="single" w:sz="4" w:space="0" w:color="auto"/>
              <w:left w:val="single" w:sz="4" w:space="0" w:color="auto"/>
              <w:right w:val="single" w:sz="4" w:space="0" w:color="auto"/>
            </w:tcBorders>
          </w:tcPr>
          <w:p w:rsidR="00BF5ED2" w:rsidRPr="00751082" w:rsidRDefault="00BF5ED2" w:rsidP="00473B14">
            <w:pPr>
              <w:widowControl w:val="0"/>
              <w:autoSpaceDE w:val="0"/>
              <w:autoSpaceDN w:val="0"/>
              <w:adjustRightInd w:val="0"/>
              <w:ind w:right="0" w:firstLine="0"/>
              <w:jc w:val="center"/>
              <w:rPr>
                <w:sz w:val="24"/>
                <w:szCs w:val="24"/>
              </w:rPr>
            </w:pPr>
            <w:r w:rsidRPr="00751082">
              <w:rPr>
                <w:sz w:val="24"/>
                <w:szCs w:val="24"/>
              </w:rPr>
              <w:t>Наименование муниципальной программы, подпрограммы, основного мероприятия</w:t>
            </w:r>
          </w:p>
        </w:tc>
        <w:tc>
          <w:tcPr>
            <w:tcW w:w="3060" w:type="dxa"/>
            <w:vMerge w:val="restart"/>
            <w:tcBorders>
              <w:top w:val="single" w:sz="4" w:space="0" w:color="auto"/>
              <w:left w:val="single" w:sz="4" w:space="0" w:color="auto"/>
              <w:right w:val="single" w:sz="4" w:space="0" w:color="auto"/>
            </w:tcBorders>
          </w:tcPr>
          <w:p w:rsidR="00BF5ED2" w:rsidRPr="00751082" w:rsidRDefault="00BF5ED2" w:rsidP="00473B14">
            <w:pPr>
              <w:widowControl w:val="0"/>
              <w:autoSpaceDE w:val="0"/>
              <w:autoSpaceDN w:val="0"/>
              <w:adjustRightInd w:val="0"/>
              <w:ind w:right="0" w:firstLine="0"/>
              <w:jc w:val="center"/>
              <w:rPr>
                <w:sz w:val="24"/>
                <w:szCs w:val="24"/>
              </w:rPr>
            </w:pPr>
            <w:r w:rsidRPr="00751082">
              <w:rPr>
                <w:sz w:val="24"/>
                <w:szCs w:val="24"/>
              </w:rPr>
              <w:t>Источники финансирования</w:t>
            </w:r>
          </w:p>
        </w:tc>
        <w:tc>
          <w:tcPr>
            <w:tcW w:w="3229" w:type="dxa"/>
            <w:gridSpan w:val="2"/>
            <w:tcBorders>
              <w:top w:val="single" w:sz="4" w:space="0" w:color="auto"/>
              <w:left w:val="single" w:sz="4" w:space="0" w:color="auto"/>
              <w:bottom w:val="single" w:sz="4" w:space="0" w:color="auto"/>
              <w:right w:val="single" w:sz="4" w:space="0" w:color="auto"/>
            </w:tcBorders>
          </w:tcPr>
          <w:p w:rsidR="00BF5ED2" w:rsidRPr="00751082" w:rsidRDefault="00BF5ED2" w:rsidP="00BF5ED2">
            <w:pPr>
              <w:widowControl w:val="0"/>
              <w:autoSpaceDE w:val="0"/>
              <w:autoSpaceDN w:val="0"/>
              <w:adjustRightInd w:val="0"/>
              <w:ind w:firstLine="0"/>
              <w:jc w:val="center"/>
              <w:rPr>
                <w:sz w:val="24"/>
                <w:szCs w:val="24"/>
              </w:rPr>
            </w:pPr>
            <w:r w:rsidRPr="00751082">
              <w:rPr>
                <w:sz w:val="24"/>
                <w:szCs w:val="24"/>
              </w:rPr>
              <w:t>Объем расходов (тыс. рублей), предусмотренных</w:t>
            </w:r>
          </w:p>
        </w:tc>
        <w:tc>
          <w:tcPr>
            <w:tcW w:w="1560" w:type="dxa"/>
            <w:vMerge w:val="restart"/>
            <w:tcBorders>
              <w:top w:val="single" w:sz="4" w:space="0" w:color="auto"/>
              <w:left w:val="single" w:sz="4" w:space="0" w:color="auto"/>
              <w:right w:val="single" w:sz="4" w:space="0" w:color="auto"/>
            </w:tcBorders>
          </w:tcPr>
          <w:p w:rsidR="00BF5ED2" w:rsidRPr="00751082" w:rsidRDefault="00BF5ED2" w:rsidP="00BF5ED2">
            <w:pPr>
              <w:widowControl w:val="0"/>
              <w:autoSpaceDE w:val="0"/>
              <w:autoSpaceDN w:val="0"/>
              <w:adjustRightInd w:val="0"/>
              <w:ind w:firstLine="0"/>
              <w:jc w:val="center"/>
              <w:rPr>
                <w:sz w:val="24"/>
                <w:szCs w:val="24"/>
              </w:rPr>
            </w:pPr>
            <w:r w:rsidRPr="00751082">
              <w:rPr>
                <w:sz w:val="24"/>
                <w:szCs w:val="24"/>
              </w:rPr>
              <w:t>Фактические расходы (тыс. рублей),</w:t>
            </w:r>
            <w:r w:rsidRPr="00751082">
              <w:rPr>
                <w:sz w:val="24"/>
                <w:szCs w:val="24"/>
              </w:rPr>
              <w:br/>
            </w:r>
            <w:r w:rsidRPr="00751082">
              <w:rPr>
                <w:bCs/>
                <w:sz w:val="24"/>
                <w:szCs w:val="24"/>
              </w:rPr>
              <w:t>&lt;1&gt;</w:t>
            </w:r>
          </w:p>
        </w:tc>
      </w:tr>
      <w:tr w:rsidR="00BF5ED2" w:rsidRPr="00751082">
        <w:trPr>
          <w:tblHeader/>
          <w:tblCellSpacing w:w="5" w:type="nil"/>
        </w:trPr>
        <w:tc>
          <w:tcPr>
            <w:tcW w:w="2926" w:type="dxa"/>
            <w:vMerge/>
            <w:tcBorders>
              <w:left w:val="single" w:sz="4" w:space="0" w:color="auto"/>
              <w:bottom w:val="single" w:sz="4" w:space="0" w:color="auto"/>
              <w:right w:val="single" w:sz="4" w:space="0" w:color="auto"/>
            </w:tcBorders>
          </w:tcPr>
          <w:p w:rsidR="00BF5ED2" w:rsidRPr="00751082" w:rsidRDefault="00BF5ED2" w:rsidP="00473B14">
            <w:pPr>
              <w:widowControl w:val="0"/>
              <w:autoSpaceDE w:val="0"/>
              <w:autoSpaceDN w:val="0"/>
              <w:adjustRightInd w:val="0"/>
              <w:ind w:right="0" w:firstLine="540"/>
              <w:rPr>
                <w:sz w:val="24"/>
                <w:szCs w:val="24"/>
              </w:rPr>
            </w:pPr>
          </w:p>
        </w:tc>
        <w:tc>
          <w:tcPr>
            <w:tcW w:w="3060" w:type="dxa"/>
            <w:vMerge/>
            <w:tcBorders>
              <w:left w:val="single" w:sz="4" w:space="0" w:color="auto"/>
              <w:bottom w:val="single" w:sz="4" w:space="0" w:color="auto"/>
              <w:right w:val="single" w:sz="4" w:space="0" w:color="auto"/>
            </w:tcBorders>
          </w:tcPr>
          <w:p w:rsidR="00BF5ED2" w:rsidRPr="00751082" w:rsidRDefault="00BF5ED2" w:rsidP="00473B14">
            <w:pPr>
              <w:widowControl w:val="0"/>
              <w:autoSpaceDE w:val="0"/>
              <w:autoSpaceDN w:val="0"/>
              <w:adjustRightInd w:val="0"/>
              <w:ind w:right="0" w:firstLine="540"/>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BF5ED2" w:rsidRDefault="00BF5ED2" w:rsidP="00BF5ED2">
            <w:pPr>
              <w:widowControl w:val="0"/>
              <w:autoSpaceDE w:val="0"/>
              <w:autoSpaceDN w:val="0"/>
              <w:adjustRightInd w:val="0"/>
              <w:ind w:firstLine="0"/>
              <w:jc w:val="center"/>
              <w:rPr>
                <w:sz w:val="24"/>
                <w:szCs w:val="24"/>
              </w:rPr>
            </w:pPr>
            <w:r>
              <w:rPr>
                <w:sz w:val="24"/>
                <w:szCs w:val="24"/>
              </w:rPr>
              <w:t>Муниципальной</w:t>
            </w:r>
          </w:p>
          <w:p w:rsidR="00BF5ED2" w:rsidRPr="00751082" w:rsidRDefault="00BF5ED2" w:rsidP="00BF5ED2">
            <w:pPr>
              <w:widowControl w:val="0"/>
              <w:autoSpaceDE w:val="0"/>
              <w:autoSpaceDN w:val="0"/>
              <w:adjustRightInd w:val="0"/>
              <w:ind w:firstLine="0"/>
              <w:jc w:val="center"/>
              <w:rPr>
                <w:sz w:val="24"/>
                <w:szCs w:val="24"/>
              </w:rPr>
            </w:pPr>
            <w:r w:rsidRPr="00751082">
              <w:rPr>
                <w:sz w:val="24"/>
                <w:szCs w:val="24"/>
              </w:rPr>
              <w:t>программой</w:t>
            </w:r>
          </w:p>
          <w:p w:rsidR="00BF5ED2" w:rsidRPr="00751082" w:rsidRDefault="00BF5ED2" w:rsidP="00BF5ED2">
            <w:pPr>
              <w:widowControl w:val="0"/>
              <w:autoSpaceDE w:val="0"/>
              <w:autoSpaceDN w:val="0"/>
              <w:adjustRightInd w:val="0"/>
              <w:ind w:firstLine="540"/>
              <w:jc w:val="center"/>
              <w:rPr>
                <w:sz w:val="24"/>
                <w:szCs w:val="24"/>
              </w:rPr>
            </w:pPr>
          </w:p>
        </w:tc>
        <w:tc>
          <w:tcPr>
            <w:tcW w:w="1429" w:type="dxa"/>
            <w:tcBorders>
              <w:top w:val="single" w:sz="4" w:space="0" w:color="auto"/>
              <w:left w:val="single" w:sz="4" w:space="0" w:color="auto"/>
              <w:bottom w:val="single" w:sz="4" w:space="0" w:color="auto"/>
              <w:right w:val="single" w:sz="4" w:space="0" w:color="auto"/>
            </w:tcBorders>
          </w:tcPr>
          <w:p w:rsidR="00BF5ED2" w:rsidRPr="00751082" w:rsidRDefault="00BF5ED2" w:rsidP="00BF5ED2">
            <w:pPr>
              <w:widowControl w:val="0"/>
              <w:autoSpaceDE w:val="0"/>
              <w:autoSpaceDN w:val="0"/>
              <w:adjustRightInd w:val="0"/>
              <w:ind w:firstLine="0"/>
              <w:jc w:val="center"/>
              <w:rPr>
                <w:sz w:val="24"/>
                <w:szCs w:val="24"/>
              </w:rPr>
            </w:pPr>
            <w:r>
              <w:rPr>
                <w:sz w:val="24"/>
                <w:szCs w:val="24"/>
              </w:rPr>
              <w:t>С</w:t>
            </w:r>
            <w:r w:rsidRPr="00751082">
              <w:rPr>
                <w:sz w:val="24"/>
                <w:szCs w:val="24"/>
              </w:rPr>
              <w:t>водной бюджетной росписью</w:t>
            </w:r>
          </w:p>
        </w:tc>
        <w:tc>
          <w:tcPr>
            <w:tcW w:w="1560" w:type="dxa"/>
            <w:vMerge/>
            <w:tcBorders>
              <w:left w:val="single" w:sz="4" w:space="0" w:color="auto"/>
              <w:bottom w:val="single" w:sz="4" w:space="0" w:color="auto"/>
              <w:right w:val="single" w:sz="4" w:space="0" w:color="auto"/>
            </w:tcBorders>
          </w:tcPr>
          <w:p w:rsidR="00BF5ED2" w:rsidRPr="00751082" w:rsidRDefault="00BF5ED2" w:rsidP="00A778EF">
            <w:pPr>
              <w:widowControl w:val="0"/>
              <w:autoSpaceDE w:val="0"/>
              <w:autoSpaceDN w:val="0"/>
              <w:adjustRightInd w:val="0"/>
              <w:ind w:firstLine="540"/>
              <w:rPr>
                <w:sz w:val="24"/>
                <w:szCs w:val="24"/>
              </w:rPr>
            </w:pPr>
          </w:p>
        </w:tc>
      </w:tr>
      <w:tr w:rsidR="00BF5ED2" w:rsidRPr="00751082" w:rsidTr="001A4764">
        <w:trPr>
          <w:tblHeader/>
          <w:tblCellSpacing w:w="5" w:type="nil"/>
        </w:trPr>
        <w:tc>
          <w:tcPr>
            <w:tcW w:w="2926" w:type="dxa"/>
            <w:tcBorders>
              <w:top w:val="single" w:sz="4" w:space="0" w:color="auto"/>
              <w:left w:val="single" w:sz="4" w:space="0" w:color="auto"/>
              <w:bottom w:val="single" w:sz="4" w:space="0" w:color="auto"/>
              <w:right w:val="single" w:sz="4" w:space="0" w:color="auto"/>
            </w:tcBorders>
          </w:tcPr>
          <w:p w:rsidR="00BF5ED2" w:rsidRPr="00751082" w:rsidRDefault="00BF5ED2" w:rsidP="00473B14">
            <w:pPr>
              <w:widowControl w:val="0"/>
              <w:autoSpaceDE w:val="0"/>
              <w:autoSpaceDN w:val="0"/>
              <w:adjustRightInd w:val="0"/>
              <w:ind w:right="0" w:firstLine="540"/>
              <w:jc w:val="center"/>
              <w:rPr>
                <w:sz w:val="24"/>
                <w:szCs w:val="24"/>
              </w:rPr>
            </w:pPr>
            <w:r w:rsidRPr="00751082">
              <w:rPr>
                <w:sz w:val="24"/>
                <w:szCs w:val="24"/>
              </w:rPr>
              <w:t>1</w:t>
            </w:r>
          </w:p>
        </w:tc>
        <w:tc>
          <w:tcPr>
            <w:tcW w:w="3060" w:type="dxa"/>
            <w:tcBorders>
              <w:top w:val="single" w:sz="4" w:space="0" w:color="auto"/>
              <w:left w:val="single" w:sz="4" w:space="0" w:color="auto"/>
              <w:bottom w:val="single" w:sz="4" w:space="0" w:color="auto"/>
              <w:right w:val="single" w:sz="4" w:space="0" w:color="auto"/>
            </w:tcBorders>
          </w:tcPr>
          <w:p w:rsidR="00BF5ED2" w:rsidRPr="00751082" w:rsidRDefault="00BF5ED2" w:rsidP="00473B14">
            <w:pPr>
              <w:widowControl w:val="0"/>
              <w:autoSpaceDE w:val="0"/>
              <w:autoSpaceDN w:val="0"/>
              <w:adjustRightInd w:val="0"/>
              <w:ind w:right="0" w:firstLine="540"/>
              <w:jc w:val="center"/>
              <w:rPr>
                <w:sz w:val="24"/>
                <w:szCs w:val="24"/>
              </w:rPr>
            </w:pPr>
            <w:r w:rsidRPr="00751082">
              <w:rPr>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BF5ED2" w:rsidRPr="00751082" w:rsidRDefault="00BF5ED2" w:rsidP="00BF5ED2">
            <w:pPr>
              <w:widowControl w:val="0"/>
              <w:autoSpaceDE w:val="0"/>
              <w:autoSpaceDN w:val="0"/>
              <w:adjustRightInd w:val="0"/>
              <w:ind w:firstLine="540"/>
              <w:jc w:val="center"/>
              <w:rPr>
                <w:sz w:val="24"/>
                <w:szCs w:val="24"/>
              </w:rPr>
            </w:pPr>
            <w:r w:rsidRPr="00751082">
              <w:rPr>
                <w:sz w:val="24"/>
                <w:szCs w:val="24"/>
              </w:rPr>
              <w:t>3</w:t>
            </w:r>
          </w:p>
        </w:tc>
        <w:tc>
          <w:tcPr>
            <w:tcW w:w="1429" w:type="dxa"/>
            <w:tcBorders>
              <w:top w:val="single" w:sz="4" w:space="0" w:color="auto"/>
              <w:left w:val="single" w:sz="4" w:space="0" w:color="auto"/>
              <w:bottom w:val="single" w:sz="4" w:space="0" w:color="auto"/>
              <w:right w:val="single" w:sz="4" w:space="0" w:color="auto"/>
            </w:tcBorders>
          </w:tcPr>
          <w:p w:rsidR="00BF5ED2" w:rsidRPr="00751082" w:rsidRDefault="00BF5ED2" w:rsidP="00BF5ED2">
            <w:pPr>
              <w:widowControl w:val="0"/>
              <w:autoSpaceDE w:val="0"/>
              <w:autoSpaceDN w:val="0"/>
              <w:adjustRightInd w:val="0"/>
              <w:ind w:firstLine="540"/>
              <w:jc w:val="center"/>
              <w:rPr>
                <w:sz w:val="24"/>
                <w:szCs w:val="24"/>
              </w:rPr>
            </w:pPr>
            <w:r w:rsidRPr="00751082">
              <w:rPr>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BF5ED2" w:rsidRPr="00751082" w:rsidRDefault="00BF5ED2" w:rsidP="00BF5ED2">
            <w:pPr>
              <w:widowControl w:val="0"/>
              <w:autoSpaceDE w:val="0"/>
              <w:autoSpaceDN w:val="0"/>
              <w:adjustRightInd w:val="0"/>
              <w:ind w:firstLine="540"/>
              <w:jc w:val="center"/>
              <w:rPr>
                <w:sz w:val="24"/>
                <w:szCs w:val="24"/>
              </w:rPr>
            </w:pPr>
            <w:r w:rsidRPr="00751082">
              <w:rPr>
                <w:sz w:val="24"/>
                <w:szCs w:val="24"/>
              </w:rPr>
              <w:t>5</w:t>
            </w:r>
          </w:p>
        </w:tc>
      </w:tr>
      <w:tr w:rsidR="006B2842" w:rsidRPr="00751082" w:rsidTr="001A4764">
        <w:trPr>
          <w:trHeight w:val="320"/>
          <w:tblCellSpacing w:w="5" w:type="nil"/>
        </w:trPr>
        <w:tc>
          <w:tcPr>
            <w:tcW w:w="2926" w:type="dxa"/>
            <w:vMerge w:val="restart"/>
            <w:tcBorders>
              <w:top w:val="single" w:sz="4" w:space="0" w:color="auto"/>
              <w:left w:val="single" w:sz="4" w:space="0" w:color="auto"/>
              <w:bottom w:val="single" w:sz="4" w:space="0" w:color="auto"/>
              <w:right w:val="single" w:sz="4" w:space="0" w:color="auto"/>
            </w:tcBorders>
          </w:tcPr>
          <w:p w:rsidR="006B2842" w:rsidRPr="00751082" w:rsidRDefault="006B2842" w:rsidP="006B2842">
            <w:pPr>
              <w:widowControl w:val="0"/>
              <w:autoSpaceDE w:val="0"/>
              <w:autoSpaceDN w:val="0"/>
              <w:adjustRightInd w:val="0"/>
              <w:ind w:right="0" w:firstLine="0"/>
              <w:rPr>
                <w:sz w:val="24"/>
                <w:szCs w:val="24"/>
              </w:rPr>
            </w:pPr>
            <w:r w:rsidRPr="00751082">
              <w:rPr>
                <w:sz w:val="24"/>
                <w:szCs w:val="24"/>
              </w:rPr>
              <w:t>Муниципальная</w:t>
            </w:r>
            <w:r>
              <w:rPr>
                <w:sz w:val="24"/>
                <w:szCs w:val="24"/>
              </w:rPr>
              <w:t xml:space="preserve"> </w:t>
            </w:r>
            <w:r w:rsidRPr="00751082">
              <w:rPr>
                <w:sz w:val="24"/>
                <w:szCs w:val="24"/>
              </w:rPr>
              <w:t xml:space="preserve">программа </w:t>
            </w:r>
            <w:r w:rsidRPr="00473B14">
              <w:rPr>
                <w:kern w:val="2"/>
                <w:sz w:val="24"/>
                <w:szCs w:val="24"/>
              </w:rPr>
              <w:t>Каменоломни городского поселения «Развитие культуры»</w:t>
            </w:r>
            <w:r w:rsidRPr="00751082">
              <w:rPr>
                <w:sz w:val="24"/>
                <w:szCs w:val="24"/>
              </w:rPr>
              <w:t xml:space="preserve">     </w:t>
            </w:r>
          </w:p>
        </w:tc>
        <w:tc>
          <w:tcPr>
            <w:tcW w:w="3060" w:type="dxa"/>
            <w:tcBorders>
              <w:left w:val="single" w:sz="4" w:space="0" w:color="auto"/>
              <w:bottom w:val="single" w:sz="4" w:space="0" w:color="auto"/>
              <w:right w:val="single" w:sz="4" w:space="0" w:color="auto"/>
            </w:tcBorders>
          </w:tcPr>
          <w:p w:rsidR="006B2842" w:rsidRPr="00751082" w:rsidRDefault="006B2842" w:rsidP="006B2842">
            <w:pPr>
              <w:widowControl w:val="0"/>
              <w:autoSpaceDE w:val="0"/>
              <w:autoSpaceDN w:val="0"/>
              <w:adjustRightInd w:val="0"/>
              <w:ind w:right="0" w:firstLine="0"/>
              <w:rPr>
                <w:sz w:val="24"/>
                <w:szCs w:val="24"/>
              </w:rPr>
            </w:pPr>
            <w:r w:rsidRPr="00751082">
              <w:rPr>
                <w:sz w:val="24"/>
                <w:szCs w:val="24"/>
              </w:rPr>
              <w:t>Всего</w:t>
            </w:r>
          </w:p>
        </w:tc>
        <w:tc>
          <w:tcPr>
            <w:tcW w:w="1800" w:type="dxa"/>
            <w:tcBorders>
              <w:left w:val="single" w:sz="4" w:space="0" w:color="auto"/>
              <w:bottom w:val="single" w:sz="4" w:space="0" w:color="auto"/>
              <w:right w:val="single" w:sz="4" w:space="0" w:color="auto"/>
            </w:tcBorders>
          </w:tcPr>
          <w:p w:rsidR="006B2842" w:rsidRPr="00DC6F97" w:rsidRDefault="006C7078" w:rsidP="006B2842">
            <w:pPr>
              <w:widowControl w:val="0"/>
              <w:autoSpaceDE w:val="0"/>
              <w:autoSpaceDN w:val="0"/>
              <w:adjustRightInd w:val="0"/>
              <w:ind w:firstLine="540"/>
              <w:rPr>
                <w:sz w:val="24"/>
                <w:szCs w:val="24"/>
              </w:rPr>
            </w:pPr>
            <w:r>
              <w:rPr>
                <w:sz w:val="24"/>
                <w:szCs w:val="24"/>
              </w:rPr>
              <w:t>9 137,6</w:t>
            </w:r>
          </w:p>
        </w:tc>
        <w:tc>
          <w:tcPr>
            <w:tcW w:w="1429" w:type="dxa"/>
            <w:tcBorders>
              <w:left w:val="single" w:sz="4" w:space="0" w:color="auto"/>
              <w:bottom w:val="single" w:sz="4" w:space="0" w:color="auto"/>
              <w:right w:val="single" w:sz="4" w:space="0" w:color="auto"/>
            </w:tcBorders>
          </w:tcPr>
          <w:p w:rsidR="006B2842" w:rsidRDefault="006B2842" w:rsidP="006C7078">
            <w:pPr>
              <w:ind w:firstLine="0"/>
            </w:pPr>
            <w:r>
              <w:rPr>
                <w:sz w:val="24"/>
                <w:szCs w:val="24"/>
              </w:rPr>
              <w:t xml:space="preserve">    </w:t>
            </w:r>
            <w:r w:rsidR="006C7078">
              <w:rPr>
                <w:sz w:val="24"/>
                <w:szCs w:val="24"/>
              </w:rPr>
              <w:t>9 137,6</w:t>
            </w:r>
          </w:p>
        </w:tc>
        <w:tc>
          <w:tcPr>
            <w:tcW w:w="1560" w:type="dxa"/>
            <w:tcBorders>
              <w:left w:val="single" w:sz="4" w:space="0" w:color="auto"/>
              <w:bottom w:val="single" w:sz="4" w:space="0" w:color="auto"/>
              <w:right w:val="single" w:sz="4" w:space="0" w:color="auto"/>
            </w:tcBorders>
          </w:tcPr>
          <w:p w:rsidR="006B2842" w:rsidRDefault="006B2842" w:rsidP="006C7078">
            <w:pPr>
              <w:ind w:firstLine="0"/>
            </w:pPr>
            <w:r>
              <w:rPr>
                <w:sz w:val="24"/>
                <w:szCs w:val="24"/>
              </w:rPr>
              <w:t xml:space="preserve">      </w:t>
            </w:r>
            <w:r w:rsidR="006C7078">
              <w:rPr>
                <w:sz w:val="24"/>
                <w:szCs w:val="24"/>
              </w:rPr>
              <w:t>9 068,3</w:t>
            </w:r>
          </w:p>
        </w:tc>
      </w:tr>
      <w:tr w:rsidR="006B2842" w:rsidRPr="00751082" w:rsidTr="001A4764">
        <w:trPr>
          <w:trHeight w:val="309"/>
          <w:tblCellSpacing w:w="5" w:type="nil"/>
        </w:trPr>
        <w:tc>
          <w:tcPr>
            <w:tcW w:w="2926" w:type="dxa"/>
            <w:vMerge/>
            <w:tcBorders>
              <w:top w:val="single" w:sz="4" w:space="0" w:color="auto"/>
              <w:left w:val="single" w:sz="4" w:space="0" w:color="auto"/>
              <w:bottom w:val="single" w:sz="4" w:space="0" w:color="auto"/>
              <w:right w:val="single" w:sz="4" w:space="0" w:color="auto"/>
            </w:tcBorders>
          </w:tcPr>
          <w:p w:rsidR="006B2842" w:rsidRPr="00751082" w:rsidRDefault="006B2842" w:rsidP="006B2842">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6B2842" w:rsidRPr="00751082" w:rsidRDefault="006B2842" w:rsidP="006B2842">
            <w:pPr>
              <w:widowControl w:val="0"/>
              <w:autoSpaceDE w:val="0"/>
              <w:autoSpaceDN w:val="0"/>
              <w:adjustRightInd w:val="0"/>
              <w:ind w:right="0" w:firstLine="0"/>
              <w:rPr>
                <w:sz w:val="24"/>
                <w:szCs w:val="24"/>
              </w:rPr>
            </w:pPr>
            <w:r w:rsidRPr="00751082">
              <w:rPr>
                <w:sz w:val="24"/>
                <w:szCs w:val="24"/>
              </w:rPr>
              <w:t>бюджет поселения</w:t>
            </w:r>
          </w:p>
        </w:tc>
        <w:tc>
          <w:tcPr>
            <w:tcW w:w="1800" w:type="dxa"/>
            <w:tcBorders>
              <w:left w:val="single" w:sz="4" w:space="0" w:color="auto"/>
              <w:bottom w:val="single" w:sz="4" w:space="0" w:color="auto"/>
              <w:right w:val="single" w:sz="4" w:space="0" w:color="auto"/>
            </w:tcBorders>
          </w:tcPr>
          <w:p w:rsidR="006B2842" w:rsidRPr="00DC6F97" w:rsidRDefault="006C7078" w:rsidP="006B2842">
            <w:pPr>
              <w:widowControl w:val="0"/>
              <w:autoSpaceDE w:val="0"/>
              <w:autoSpaceDN w:val="0"/>
              <w:adjustRightInd w:val="0"/>
              <w:ind w:firstLine="540"/>
              <w:rPr>
                <w:sz w:val="24"/>
                <w:szCs w:val="24"/>
              </w:rPr>
            </w:pPr>
            <w:r>
              <w:rPr>
                <w:sz w:val="24"/>
                <w:szCs w:val="24"/>
              </w:rPr>
              <w:t>50,0</w:t>
            </w:r>
          </w:p>
        </w:tc>
        <w:tc>
          <w:tcPr>
            <w:tcW w:w="1429" w:type="dxa"/>
            <w:tcBorders>
              <w:left w:val="single" w:sz="4" w:space="0" w:color="auto"/>
              <w:bottom w:val="single" w:sz="4" w:space="0" w:color="auto"/>
              <w:right w:val="single" w:sz="4" w:space="0" w:color="auto"/>
            </w:tcBorders>
          </w:tcPr>
          <w:p w:rsidR="006B2842" w:rsidRDefault="006B2842" w:rsidP="006C7078">
            <w:pPr>
              <w:ind w:firstLine="0"/>
            </w:pPr>
            <w:r>
              <w:rPr>
                <w:sz w:val="24"/>
                <w:szCs w:val="24"/>
              </w:rPr>
              <w:t xml:space="preserve">    </w:t>
            </w:r>
            <w:r w:rsidR="006C7078">
              <w:rPr>
                <w:sz w:val="24"/>
                <w:szCs w:val="24"/>
              </w:rPr>
              <w:t>50,0</w:t>
            </w:r>
          </w:p>
        </w:tc>
        <w:tc>
          <w:tcPr>
            <w:tcW w:w="1560" w:type="dxa"/>
            <w:tcBorders>
              <w:left w:val="single" w:sz="4" w:space="0" w:color="auto"/>
              <w:bottom w:val="single" w:sz="4" w:space="0" w:color="auto"/>
              <w:right w:val="single" w:sz="4" w:space="0" w:color="auto"/>
            </w:tcBorders>
          </w:tcPr>
          <w:p w:rsidR="006B2842" w:rsidRDefault="006B2842" w:rsidP="006C7078">
            <w:pPr>
              <w:ind w:firstLine="0"/>
            </w:pPr>
            <w:r>
              <w:rPr>
                <w:sz w:val="24"/>
                <w:szCs w:val="24"/>
              </w:rPr>
              <w:t xml:space="preserve">      </w:t>
            </w:r>
            <w:r w:rsidR="006C7078">
              <w:rPr>
                <w:sz w:val="24"/>
                <w:szCs w:val="24"/>
              </w:rPr>
              <w:t>50,0</w:t>
            </w:r>
          </w:p>
        </w:tc>
      </w:tr>
      <w:tr w:rsidR="0021297A" w:rsidRPr="00751082" w:rsidTr="001A4764">
        <w:trPr>
          <w:trHeight w:val="226"/>
          <w:tblCellSpacing w:w="5" w:type="nil"/>
        </w:trPr>
        <w:tc>
          <w:tcPr>
            <w:tcW w:w="2926" w:type="dxa"/>
            <w:vMerge/>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right="0" w:firstLine="0"/>
              <w:rPr>
                <w:sz w:val="24"/>
                <w:szCs w:val="24"/>
              </w:rPr>
            </w:pPr>
            <w:r w:rsidRPr="00751082">
              <w:rPr>
                <w:sz w:val="24"/>
                <w:szCs w:val="24"/>
              </w:rPr>
              <w:t>областного бюджета</w:t>
            </w:r>
          </w:p>
        </w:tc>
        <w:tc>
          <w:tcPr>
            <w:tcW w:w="1800" w:type="dxa"/>
            <w:tcBorders>
              <w:left w:val="single" w:sz="4" w:space="0" w:color="auto"/>
              <w:bottom w:val="single" w:sz="4" w:space="0" w:color="auto"/>
              <w:right w:val="single" w:sz="4" w:space="0" w:color="auto"/>
            </w:tcBorders>
          </w:tcPr>
          <w:p w:rsidR="0021297A" w:rsidRPr="00751082" w:rsidRDefault="006B2842" w:rsidP="0021297A">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21297A" w:rsidRPr="00751082" w:rsidRDefault="006B2842" w:rsidP="006B2842">
            <w:pPr>
              <w:widowControl w:val="0"/>
              <w:autoSpaceDE w:val="0"/>
              <w:autoSpaceDN w:val="0"/>
              <w:adjustRightInd w:val="0"/>
              <w:ind w:firstLine="0"/>
              <w:rPr>
                <w:sz w:val="24"/>
                <w:szCs w:val="24"/>
              </w:rPr>
            </w:pPr>
            <w:r>
              <w:rPr>
                <w:sz w:val="24"/>
                <w:szCs w:val="24"/>
              </w:rPr>
              <w:t xml:space="preserve">         -</w:t>
            </w:r>
          </w:p>
        </w:tc>
        <w:tc>
          <w:tcPr>
            <w:tcW w:w="1560" w:type="dxa"/>
            <w:tcBorders>
              <w:left w:val="single" w:sz="4" w:space="0" w:color="auto"/>
              <w:bottom w:val="single" w:sz="4" w:space="0" w:color="auto"/>
              <w:right w:val="single" w:sz="4" w:space="0" w:color="auto"/>
            </w:tcBorders>
          </w:tcPr>
          <w:p w:rsidR="0021297A" w:rsidRPr="00751082" w:rsidRDefault="006B2842" w:rsidP="0021297A">
            <w:pPr>
              <w:widowControl w:val="0"/>
              <w:autoSpaceDE w:val="0"/>
              <w:autoSpaceDN w:val="0"/>
              <w:adjustRightInd w:val="0"/>
              <w:ind w:firstLine="540"/>
              <w:rPr>
                <w:sz w:val="24"/>
                <w:szCs w:val="24"/>
              </w:rPr>
            </w:pPr>
            <w:r>
              <w:rPr>
                <w:sz w:val="24"/>
                <w:szCs w:val="24"/>
              </w:rPr>
              <w:t>-</w:t>
            </w:r>
          </w:p>
        </w:tc>
      </w:tr>
      <w:tr w:rsidR="0021297A" w:rsidRPr="00751082" w:rsidTr="001A4764">
        <w:trPr>
          <w:trHeight w:val="260"/>
          <w:tblCellSpacing w:w="5" w:type="nil"/>
        </w:trPr>
        <w:tc>
          <w:tcPr>
            <w:tcW w:w="2926" w:type="dxa"/>
            <w:vMerge/>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right="0" w:firstLine="0"/>
              <w:rPr>
                <w:sz w:val="24"/>
                <w:szCs w:val="24"/>
              </w:rPr>
            </w:pPr>
            <w:r w:rsidRPr="00751082">
              <w:rPr>
                <w:sz w:val="24"/>
                <w:szCs w:val="24"/>
              </w:rPr>
              <w:t>бюджет</w:t>
            </w:r>
            <w:r>
              <w:rPr>
                <w:sz w:val="24"/>
                <w:szCs w:val="24"/>
              </w:rPr>
              <w:t>а</w:t>
            </w:r>
            <w:r w:rsidRPr="00751082">
              <w:rPr>
                <w:sz w:val="24"/>
                <w:szCs w:val="24"/>
              </w:rPr>
              <w:t xml:space="preserve"> района</w:t>
            </w:r>
          </w:p>
        </w:tc>
        <w:tc>
          <w:tcPr>
            <w:tcW w:w="1800" w:type="dxa"/>
            <w:tcBorders>
              <w:left w:val="single" w:sz="4" w:space="0" w:color="auto"/>
              <w:bottom w:val="single" w:sz="4" w:space="0" w:color="auto"/>
              <w:right w:val="single" w:sz="4" w:space="0" w:color="auto"/>
            </w:tcBorders>
          </w:tcPr>
          <w:p w:rsidR="0021297A" w:rsidRPr="00751082" w:rsidRDefault="006C7078" w:rsidP="0021297A">
            <w:pPr>
              <w:widowControl w:val="0"/>
              <w:autoSpaceDE w:val="0"/>
              <w:autoSpaceDN w:val="0"/>
              <w:adjustRightInd w:val="0"/>
              <w:ind w:firstLine="540"/>
              <w:rPr>
                <w:sz w:val="24"/>
                <w:szCs w:val="24"/>
              </w:rPr>
            </w:pPr>
            <w:r>
              <w:rPr>
                <w:sz w:val="24"/>
                <w:szCs w:val="24"/>
              </w:rPr>
              <w:t>9 87,6</w:t>
            </w:r>
          </w:p>
        </w:tc>
        <w:tc>
          <w:tcPr>
            <w:tcW w:w="1429" w:type="dxa"/>
            <w:tcBorders>
              <w:left w:val="single" w:sz="4" w:space="0" w:color="auto"/>
              <w:bottom w:val="single" w:sz="4" w:space="0" w:color="auto"/>
              <w:right w:val="single" w:sz="4" w:space="0" w:color="auto"/>
            </w:tcBorders>
          </w:tcPr>
          <w:p w:rsidR="0021297A" w:rsidRPr="00751082" w:rsidRDefault="006C7078" w:rsidP="006C7078">
            <w:pPr>
              <w:widowControl w:val="0"/>
              <w:autoSpaceDE w:val="0"/>
              <w:autoSpaceDN w:val="0"/>
              <w:adjustRightInd w:val="0"/>
              <w:ind w:firstLine="0"/>
              <w:rPr>
                <w:sz w:val="24"/>
                <w:szCs w:val="24"/>
              </w:rPr>
            </w:pPr>
            <w:r>
              <w:rPr>
                <w:sz w:val="24"/>
                <w:szCs w:val="24"/>
              </w:rPr>
              <w:t xml:space="preserve">     9 087,6</w:t>
            </w:r>
          </w:p>
        </w:tc>
        <w:tc>
          <w:tcPr>
            <w:tcW w:w="1560" w:type="dxa"/>
            <w:tcBorders>
              <w:left w:val="single" w:sz="4" w:space="0" w:color="auto"/>
              <w:bottom w:val="single" w:sz="4" w:space="0" w:color="auto"/>
              <w:right w:val="single" w:sz="4" w:space="0" w:color="auto"/>
            </w:tcBorders>
          </w:tcPr>
          <w:p w:rsidR="0021297A" w:rsidRPr="00751082" w:rsidRDefault="006C7078" w:rsidP="0021297A">
            <w:pPr>
              <w:widowControl w:val="0"/>
              <w:autoSpaceDE w:val="0"/>
              <w:autoSpaceDN w:val="0"/>
              <w:adjustRightInd w:val="0"/>
              <w:ind w:firstLine="540"/>
              <w:rPr>
                <w:sz w:val="24"/>
                <w:szCs w:val="24"/>
              </w:rPr>
            </w:pPr>
            <w:r>
              <w:rPr>
                <w:sz w:val="24"/>
                <w:szCs w:val="24"/>
              </w:rPr>
              <w:t>50,0</w:t>
            </w:r>
          </w:p>
        </w:tc>
      </w:tr>
      <w:tr w:rsidR="0021297A" w:rsidRPr="00751082" w:rsidTr="001A4764">
        <w:trPr>
          <w:trHeight w:val="279"/>
          <w:tblCellSpacing w:w="5" w:type="nil"/>
        </w:trPr>
        <w:tc>
          <w:tcPr>
            <w:tcW w:w="2926" w:type="dxa"/>
            <w:vMerge/>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right="0" w:firstLine="0"/>
              <w:rPr>
                <w:sz w:val="24"/>
                <w:szCs w:val="24"/>
              </w:rPr>
            </w:pPr>
            <w:r w:rsidRPr="00751082">
              <w:rPr>
                <w:sz w:val="24"/>
                <w:szCs w:val="24"/>
              </w:rPr>
              <w:t>внебюджетные источники</w:t>
            </w:r>
          </w:p>
        </w:tc>
        <w:tc>
          <w:tcPr>
            <w:tcW w:w="1800"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sidRPr="00751082">
              <w:rPr>
                <w:sz w:val="24"/>
                <w:szCs w:val="24"/>
              </w:rPr>
              <w:t>Х</w:t>
            </w:r>
          </w:p>
        </w:tc>
        <w:tc>
          <w:tcPr>
            <w:tcW w:w="1560"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r>
      <w:tr w:rsidR="0021297A" w:rsidRPr="00751082">
        <w:trPr>
          <w:trHeight w:val="320"/>
          <w:tblCellSpacing w:w="5" w:type="nil"/>
        </w:trPr>
        <w:tc>
          <w:tcPr>
            <w:tcW w:w="2926" w:type="dxa"/>
            <w:vMerge w:val="restart"/>
            <w:tcBorders>
              <w:left w:val="single" w:sz="4" w:space="0" w:color="auto"/>
              <w:right w:val="single" w:sz="4" w:space="0" w:color="auto"/>
            </w:tcBorders>
          </w:tcPr>
          <w:p w:rsidR="0021297A" w:rsidRDefault="0021297A" w:rsidP="0021297A">
            <w:pPr>
              <w:widowControl w:val="0"/>
              <w:autoSpaceDE w:val="0"/>
              <w:autoSpaceDN w:val="0"/>
              <w:adjustRightInd w:val="0"/>
              <w:ind w:right="0" w:firstLine="0"/>
              <w:rPr>
                <w:sz w:val="24"/>
                <w:szCs w:val="24"/>
              </w:rPr>
            </w:pPr>
            <w:r w:rsidRPr="00751082">
              <w:rPr>
                <w:sz w:val="24"/>
                <w:szCs w:val="24"/>
              </w:rPr>
              <w:t>Подпрограмма 1.</w:t>
            </w:r>
          </w:p>
          <w:p w:rsidR="0021297A" w:rsidRPr="00751082" w:rsidRDefault="0021297A" w:rsidP="0021297A">
            <w:pPr>
              <w:widowControl w:val="0"/>
              <w:autoSpaceDE w:val="0"/>
              <w:autoSpaceDN w:val="0"/>
              <w:adjustRightInd w:val="0"/>
              <w:ind w:right="0" w:firstLine="0"/>
              <w:jc w:val="left"/>
              <w:rPr>
                <w:sz w:val="24"/>
                <w:szCs w:val="24"/>
              </w:rPr>
            </w:pPr>
            <w:r w:rsidRPr="00F1422F">
              <w:rPr>
                <w:kern w:val="2"/>
                <w:sz w:val="24"/>
                <w:szCs w:val="24"/>
              </w:rPr>
              <w:t xml:space="preserve">Развитие культуры </w:t>
            </w:r>
          </w:p>
        </w:tc>
        <w:tc>
          <w:tcPr>
            <w:tcW w:w="3060"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right="0" w:firstLine="0"/>
              <w:rPr>
                <w:sz w:val="24"/>
                <w:szCs w:val="24"/>
              </w:rPr>
            </w:pPr>
            <w:r w:rsidRPr="00751082">
              <w:rPr>
                <w:sz w:val="24"/>
                <w:szCs w:val="24"/>
              </w:rPr>
              <w:t>Всего</w:t>
            </w:r>
          </w:p>
        </w:tc>
        <w:tc>
          <w:tcPr>
            <w:tcW w:w="1800"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r>
      <w:tr w:rsidR="0021297A" w:rsidRPr="00751082">
        <w:trPr>
          <w:trHeight w:val="248"/>
          <w:tblCellSpacing w:w="5" w:type="nil"/>
        </w:trPr>
        <w:tc>
          <w:tcPr>
            <w:tcW w:w="2926" w:type="dxa"/>
            <w:vMerge/>
            <w:tcBorders>
              <w:left w:val="single" w:sz="4" w:space="0" w:color="auto"/>
              <w:right w:val="single" w:sz="4" w:space="0" w:color="auto"/>
            </w:tcBorders>
          </w:tcPr>
          <w:p w:rsidR="0021297A" w:rsidRPr="00751082" w:rsidRDefault="0021297A" w:rsidP="0021297A">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right="0" w:firstLine="0"/>
              <w:rPr>
                <w:sz w:val="24"/>
                <w:szCs w:val="24"/>
              </w:rPr>
            </w:pPr>
            <w:r w:rsidRPr="00751082">
              <w:rPr>
                <w:sz w:val="24"/>
                <w:szCs w:val="24"/>
              </w:rPr>
              <w:t>бюджет поселения</w:t>
            </w:r>
          </w:p>
        </w:tc>
        <w:tc>
          <w:tcPr>
            <w:tcW w:w="1800"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r>
      <w:tr w:rsidR="0021297A" w:rsidRPr="00751082">
        <w:trPr>
          <w:trHeight w:val="392"/>
          <w:tblCellSpacing w:w="5" w:type="nil"/>
        </w:trPr>
        <w:tc>
          <w:tcPr>
            <w:tcW w:w="2926" w:type="dxa"/>
            <w:vMerge/>
            <w:tcBorders>
              <w:left w:val="single" w:sz="4" w:space="0" w:color="auto"/>
              <w:right w:val="single" w:sz="4" w:space="0" w:color="auto"/>
            </w:tcBorders>
          </w:tcPr>
          <w:p w:rsidR="0021297A" w:rsidRPr="00751082" w:rsidRDefault="0021297A" w:rsidP="0021297A">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right="0" w:firstLine="0"/>
              <w:rPr>
                <w:sz w:val="24"/>
                <w:szCs w:val="24"/>
              </w:rPr>
            </w:pPr>
            <w:r w:rsidRPr="00751082">
              <w:rPr>
                <w:sz w:val="24"/>
                <w:szCs w:val="24"/>
              </w:rPr>
              <w:t>областного бюджета</w:t>
            </w:r>
          </w:p>
        </w:tc>
        <w:tc>
          <w:tcPr>
            <w:tcW w:w="1800"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r>
      <w:tr w:rsidR="0021297A" w:rsidRPr="00751082">
        <w:trPr>
          <w:trHeight w:val="257"/>
          <w:tblCellSpacing w:w="5" w:type="nil"/>
        </w:trPr>
        <w:tc>
          <w:tcPr>
            <w:tcW w:w="2926" w:type="dxa"/>
            <w:vMerge/>
            <w:tcBorders>
              <w:left w:val="single" w:sz="4" w:space="0" w:color="auto"/>
              <w:right w:val="single" w:sz="4" w:space="0" w:color="auto"/>
            </w:tcBorders>
          </w:tcPr>
          <w:p w:rsidR="0021297A" w:rsidRPr="00751082" w:rsidRDefault="0021297A" w:rsidP="0021297A">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right="0" w:firstLine="0"/>
              <w:rPr>
                <w:sz w:val="24"/>
                <w:szCs w:val="24"/>
              </w:rPr>
            </w:pPr>
            <w:r w:rsidRPr="00751082">
              <w:rPr>
                <w:sz w:val="24"/>
                <w:szCs w:val="24"/>
              </w:rPr>
              <w:t>бюджет</w:t>
            </w:r>
            <w:r>
              <w:rPr>
                <w:sz w:val="24"/>
                <w:szCs w:val="24"/>
              </w:rPr>
              <w:t>а</w:t>
            </w:r>
            <w:r w:rsidRPr="00751082">
              <w:rPr>
                <w:sz w:val="24"/>
                <w:szCs w:val="24"/>
              </w:rPr>
              <w:t xml:space="preserve"> района</w:t>
            </w:r>
          </w:p>
        </w:tc>
        <w:tc>
          <w:tcPr>
            <w:tcW w:w="1800"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r>
      <w:tr w:rsidR="0021297A" w:rsidRPr="00751082" w:rsidTr="001A4764">
        <w:trPr>
          <w:trHeight w:val="262"/>
          <w:tblCellSpacing w:w="5" w:type="nil"/>
        </w:trPr>
        <w:tc>
          <w:tcPr>
            <w:tcW w:w="2926" w:type="dxa"/>
            <w:vMerge/>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right="0" w:firstLine="0"/>
              <w:rPr>
                <w:sz w:val="24"/>
                <w:szCs w:val="24"/>
              </w:rPr>
            </w:pPr>
            <w:r w:rsidRPr="00751082">
              <w:rPr>
                <w:sz w:val="24"/>
                <w:szCs w:val="24"/>
              </w:rPr>
              <w:t>внебюджетные источники</w:t>
            </w:r>
          </w:p>
        </w:tc>
        <w:tc>
          <w:tcPr>
            <w:tcW w:w="1800"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sidRPr="00751082">
              <w:rPr>
                <w:sz w:val="24"/>
                <w:szCs w:val="24"/>
              </w:rPr>
              <w:t>Х</w:t>
            </w:r>
          </w:p>
        </w:tc>
        <w:tc>
          <w:tcPr>
            <w:tcW w:w="1560"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r>
      <w:tr w:rsidR="0021297A" w:rsidRPr="00751082" w:rsidTr="00D1638F">
        <w:trPr>
          <w:trHeight w:val="421"/>
          <w:tblCellSpacing w:w="5" w:type="nil"/>
        </w:trPr>
        <w:tc>
          <w:tcPr>
            <w:tcW w:w="2926" w:type="dxa"/>
            <w:vMerge w:val="restart"/>
            <w:tcBorders>
              <w:top w:val="single" w:sz="4" w:space="0" w:color="auto"/>
              <w:left w:val="single" w:sz="4" w:space="0" w:color="auto"/>
              <w:right w:val="single" w:sz="4" w:space="0" w:color="auto"/>
            </w:tcBorders>
          </w:tcPr>
          <w:p w:rsidR="0021297A" w:rsidRDefault="0021297A" w:rsidP="0021297A">
            <w:pPr>
              <w:widowControl w:val="0"/>
              <w:autoSpaceDE w:val="0"/>
              <w:autoSpaceDN w:val="0"/>
              <w:adjustRightInd w:val="0"/>
              <w:ind w:right="0" w:firstLine="0"/>
              <w:jc w:val="left"/>
              <w:rPr>
                <w:sz w:val="24"/>
                <w:szCs w:val="24"/>
              </w:rPr>
            </w:pPr>
            <w:r w:rsidRPr="00751082">
              <w:rPr>
                <w:sz w:val="24"/>
                <w:szCs w:val="24"/>
              </w:rPr>
              <w:t>Основное мероприятие 1.1.</w:t>
            </w:r>
          </w:p>
          <w:p w:rsidR="0021297A" w:rsidRPr="00751082" w:rsidRDefault="0021297A" w:rsidP="0021297A">
            <w:pPr>
              <w:widowControl w:val="0"/>
              <w:autoSpaceDE w:val="0"/>
              <w:autoSpaceDN w:val="0"/>
              <w:adjustRightInd w:val="0"/>
              <w:ind w:right="0" w:firstLine="0"/>
              <w:jc w:val="left"/>
              <w:rPr>
                <w:sz w:val="24"/>
                <w:szCs w:val="24"/>
              </w:rPr>
            </w:pPr>
            <w:r w:rsidRPr="00881AC7">
              <w:rPr>
                <w:sz w:val="24"/>
                <w:szCs w:val="24"/>
              </w:rPr>
              <w:t>Охрана и сохранение объектов культурного насл</w:t>
            </w:r>
            <w:r w:rsidRPr="00881AC7">
              <w:rPr>
                <w:sz w:val="24"/>
                <w:szCs w:val="24"/>
              </w:rPr>
              <w:t>е</w:t>
            </w:r>
            <w:r w:rsidRPr="00881AC7">
              <w:rPr>
                <w:sz w:val="24"/>
                <w:szCs w:val="24"/>
              </w:rPr>
              <w:t>дия на территории Кам</w:t>
            </w:r>
            <w:r w:rsidRPr="00881AC7">
              <w:rPr>
                <w:sz w:val="24"/>
                <w:szCs w:val="24"/>
              </w:rPr>
              <w:t>е</w:t>
            </w:r>
            <w:r w:rsidRPr="00881AC7">
              <w:rPr>
                <w:sz w:val="24"/>
                <w:szCs w:val="24"/>
              </w:rPr>
              <w:t>ноломненского городского поселения</w:t>
            </w:r>
          </w:p>
        </w:tc>
        <w:tc>
          <w:tcPr>
            <w:tcW w:w="3060"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right="0" w:firstLine="0"/>
              <w:rPr>
                <w:sz w:val="24"/>
                <w:szCs w:val="24"/>
              </w:rPr>
            </w:pPr>
            <w:r w:rsidRPr="00751082">
              <w:rPr>
                <w:sz w:val="24"/>
                <w:szCs w:val="24"/>
              </w:rPr>
              <w:t>Всего</w:t>
            </w:r>
          </w:p>
        </w:tc>
        <w:tc>
          <w:tcPr>
            <w:tcW w:w="1800"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r>
      <w:tr w:rsidR="0021297A" w:rsidRPr="00751082" w:rsidTr="00D1638F">
        <w:trPr>
          <w:trHeight w:val="272"/>
          <w:tblCellSpacing w:w="5" w:type="nil"/>
        </w:trPr>
        <w:tc>
          <w:tcPr>
            <w:tcW w:w="2926" w:type="dxa"/>
            <w:vMerge/>
            <w:tcBorders>
              <w:top w:val="single" w:sz="4" w:space="0" w:color="auto"/>
              <w:left w:val="single" w:sz="4" w:space="0" w:color="auto"/>
              <w:right w:val="single" w:sz="4" w:space="0" w:color="auto"/>
            </w:tcBorders>
          </w:tcPr>
          <w:p w:rsidR="0021297A" w:rsidRPr="00751082" w:rsidRDefault="0021297A" w:rsidP="0021297A">
            <w:pPr>
              <w:widowControl w:val="0"/>
              <w:autoSpaceDE w:val="0"/>
              <w:autoSpaceDN w:val="0"/>
              <w:adjustRightInd w:val="0"/>
              <w:ind w:right="0" w:firstLine="0"/>
              <w:jc w:val="left"/>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right="0" w:firstLine="0"/>
              <w:rPr>
                <w:sz w:val="24"/>
                <w:szCs w:val="24"/>
              </w:rPr>
            </w:pPr>
            <w:r w:rsidRPr="00751082">
              <w:rPr>
                <w:sz w:val="24"/>
                <w:szCs w:val="24"/>
              </w:rPr>
              <w:t>бюджет поселения</w:t>
            </w:r>
          </w:p>
        </w:tc>
        <w:tc>
          <w:tcPr>
            <w:tcW w:w="1800" w:type="dxa"/>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r>
      <w:tr w:rsidR="0021297A" w:rsidRPr="00751082" w:rsidTr="00D1638F">
        <w:trPr>
          <w:trHeight w:val="203"/>
          <w:tblCellSpacing w:w="5" w:type="nil"/>
        </w:trPr>
        <w:tc>
          <w:tcPr>
            <w:tcW w:w="2926" w:type="dxa"/>
            <w:vMerge/>
            <w:tcBorders>
              <w:top w:val="single" w:sz="4" w:space="0" w:color="auto"/>
              <w:left w:val="single" w:sz="4" w:space="0" w:color="auto"/>
              <w:right w:val="single" w:sz="4" w:space="0" w:color="auto"/>
            </w:tcBorders>
          </w:tcPr>
          <w:p w:rsidR="0021297A" w:rsidRPr="00751082" w:rsidRDefault="0021297A" w:rsidP="0021297A">
            <w:pPr>
              <w:widowControl w:val="0"/>
              <w:autoSpaceDE w:val="0"/>
              <w:autoSpaceDN w:val="0"/>
              <w:adjustRightInd w:val="0"/>
              <w:ind w:right="0" w:firstLine="0"/>
              <w:jc w:val="left"/>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right="0" w:firstLine="0"/>
              <w:rPr>
                <w:sz w:val="24"/>
                <w:szCs w:val="24"/>
              </w:rPr>
            </w:pPr>
            <w:r w:rsidRPr="00751082">
              <w:rPr>
                <w:sz w:val="24"/>
                <w:szCs w:val="24"/>
              </w:rPr>
              <w:t>областного бюджета</w:t>
            </w:r>
          </w:p>
        </w:tc>
        <w:tc>
          <w:tcPr>
            <w:tcW w:w="1800" w:type="dxa"/>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r>
      <w:tr w:rsidR="0021297A" w:rsidRPr="00751082" w:rsidTr="00D1638F">
        <w:trPr>
          <w:trHeight w:val="150"/>
          <w:tblCellSpacing w:w="5" w:type="nil"/>
        </w:trPr>
        <w:tc>
          <w:tcPr>
            <w:tcW w:w="2926" w:type="dxa"/>
            <w:vMerge/>
            <w:tcBorders>
              <w:top w:val="single" w:sz="4" w:space="0" w:color="auto"/>
              <w:left w:val="single" w:sz="4" w:space="0" w:color="auto"/>
              <w:right w:val="single" w:sz="4" w:space="0" w:color="auto"/>
            </w:tcBorders>
          </w:tcPr>
          <w:p w:rsidR="0021297A" w:rsidRPr="00751082" w:rsidRDefault="0021297A" w:rsidP="0021297A">
            <w:pPr>
              <w:widowControl w:val="0"/>
              <w:autoSpaceDE w:val="0"/>
              <w:autoSpaceDN w:val="0"/>
              <w:adjustRightInd w:val="0"/>
              <w:ind w:right="0" w:firstLine="0"/>
              <w:jc w:val="left"/>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right="0" w:firstLine="0"/>
              <w:rPr>
                <w:sz w:val="24"/>
                <w:szCs w:val="24"/>
              </w:rPr>
            </w:pPr>
            <w:r w:rsidRPr="00751082">
              <w:rPr>
                <w:sz w:val="24"/>
                <w:szCs w:val="24"/>
              </w:rPr>
              <w:t>бюджет</w:t>
            </w:r>
            <w:r>
              <w:rPr>
                <w:sz w:val="24"/>
                <w:szCs w:val="24"/>
              </w:rPr>
              <w:t>а</w:t>
            </w:r>
            <w:r w:rsidRPr="00751082">
              <w:rPr>
                <w:sz w:val="24"/>
                <w:szCs w:val="24"/>
              </w:rPr>
              <w:t xml:space="preserve"> района</w:t>
            </w:r>
          </w:p>
        </w:tc>
        <w:tc>
          <w:tcPr>
            <w:tcW w:w="1800" w:type="dxa"/>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r>
      <w:tr w:rsidR="0021297A" w:rsidRPr="00751082" w:rsidTr="00FB4C1B">
        <w:trPr>
          <w:trHeight w:val="247"/>
          <w:tblCellSpacing w:w="5" w:type="nil"/>
        </w:trPr>
        <w:tc>
          <w:tcPr>
            <w:tcW w:w="2926" w:type="dxa"/>
            <w:vMerge/>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right="0" w:firstLine="0"/>
              <w:jc w:val="left"/>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right="0" w:firstLine="0"/>
              <w:rPr>
                <w:sz w:val="24"/>
                <w:szCs w:val="24"/>
              </w:rPr>
            </w:pPr>
            <w:r w:rsidRPr="00751082">
              <w:rPr>
                <w:sz w:val="24"/>
                <w:szCs w:val="24"/>
              </w:rPr>
              <w:t>внебюджетные источники</w:t>
            </w:r>
          </w:p>
        </w:tc>
        <w:tc>
          <w:tcPr>
            <w:tcW w:w="1800" w:type="dxa"/>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sidRPr="00751082">
              <w:rPr>
                <w:sz w:val="24"/>
                <w:szCs w:val="24"/>
              </w:rPr>
              <w:t>Х</w:t>
            </w:r>
          </w:p>
        </w:tc>
        <w:tc>
          <w:tcPr>
            <w:tcW w:w="1560" w:type="dxa"/>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r>
      <w:tr w:rsidR="0021297A" w:rsidRPr="00751082" w:rsidTr="00D1638F">
        <w:trPr>
          <w:trHeight w:val="557"/>
          <w:tblCellSpacing w:w="5" w:type="nil"/>
        </w:trPr>
        <w:tc>
          <w:tcPr>
            <w:tcW w:w="2926" w:type="dxa"/>
            <w:vMerge w:val="restart"/>
            <w:tcBorders>
              <w:top w:val="single" w:sz="4" w:space="0" w:color="auto"/>
              <w:left w:val="single" w:sz="4" w:space="0" w:color="auto"/>
              <w:right w:val="single" w:sz="4" w:space="0" w:color="auto"/>
            </w:tcBorders>
          </w:tcPr>
          <w:p w:rsidR="0021297A" w:rsidRDefault="0021297A" w:rsidP="0021297A">
            <w:pPr>
              <w:widowControl w:val="0"/>
              <w:autoSpaceDE w:val="0"/>
              <w:autoSpaceDN w:val="0"/>
              <w:adjustRightInd w:val="0"/>
              <w:ind w:right="0" w:firstLine="0"/>
              <w:jc w:val="left"/>
              <w:rPr>
                <w:sz w:val="24"/>
                <w:szCs w:val="24"/>
              </w:rPr>
            </w:pPr>
            <w:r w:rsidRPr="00751082">
              <w:rPr>
                <w:sz w:val="24"/>
                <w:szCs w:val="24"/>
              </w:rPr>
              <w:t>Основное мероприятие 1.</w:t>
            </w:r>
            <w:r>
              <w:rPr>
                <w:sz w:val="24"/>
                <w:szCs w:val="24"/>
              </w:rPr>
              <w:t>2</w:t>
            </w:r>
            <w:r w:rsidRPr="00751082">
              <w:rPr>
                <w:sz w:val="24"/>
                <w:szCs w:val="24"/>
              </w:rPr>
              <w:t>.</w:t>
            </w:r>
          </w:p>
          <w:p w:rsidR="0021297A" w:rsidRPr="00751082" w:rsidRDefault="0021297A" w:rsidP="0021297A">
            <w:pPr>
              <w:widowControl w:val="0"/>
              <w:autoSpaceDE w:val="0"/>
              <w:autoSpaceDN w:val="0"/>
              <w:adjustRightInd w:val="0"/>
              <w:ind w:right="0" w:firstLine="0"/>
              <w:jc w:val="left"/>
              <w:rPr>
                <w:sz w:val="24"/>
                <w:szCs w:val="24"/>
              </w:rPr>
            </w:pPr>
            <w:r w:rsidRPr="00D06400">
              <w:rPr>
                <w:sz w:val="24"/>
                <w:szCs w:val="24"/>
              </w:rPr>
              <w:t>Увеличение численности жителей поселка участв</w:t>
            </w:r>
            <w:r w:rsidRPr="00D06400">
              <w:rPr>
                <w:sz w:val="24"/>
                <w:szCs w:val="24"/>
              </w:rPr>
              <w:t>у</w:t>
            </w:r>
            <w:r w:rsidRPr="00D06400">
              <w:rPr>
                <w:sz w:val="24"/>
                <w:szCs w:val="24"/>
              </w:rPr>
              <w:t>ющих в  культурно-досуговых мероприятий</w:t>
            </w:r>
          </w:p>
        </w:tc>
        <w:tc>
          <w:tcPr>
            <w:tcW w:w="3060"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right="0" w:firstLine="0"/>
              <w:rPr>
                <w:sz w:val="24"/>
                <w:szCs w:val="24"/>
              </w:rPr>
            </w:pPr>
            <w:r w:rsidRPr="00751082">
              <w:rPr>
                <w:sz w:val="24"/>
                <w:szCs w:val="24"/>
              </w:rPr>
              <w:t>Всего</w:t>
            </w:r>
          </w:p>
        </w:tc>
        <w:tc>
          <w:tcPr>
            <w:tcW w:w="1800"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r>
      <w:tr w:rsidR="0021297A" w:rsidRPr="00751082" w:rsidTr="00D1638F">
        <w:trPr>
          <w:trHeight w:val="190"/>
          <w:tblCellSpacing w:w="5" w:type="nil"/>
        </w:trPr>
        <w:tc>
          <w:tcPr>
            <w:tcW w:w="2926" w:type="dxa"/>
            <w:vMerge/>
            <w:tcBorders>
              <w:top w:val="single" w:sz="4" w:space="0" w:color="auto"/>
              <w:left w:val="single" w:sz="4" w:space="0" w:color="auto"/>
              <w:right w:val="single" w:sz="4" w:space="0" w:color="auto"/>
            </w:tcBorders>
          </w:tcPr>
          <w:p w:rsidR="0021297A" w:rsidRPr="00751082" w:rsidRDefault="0021297A" w:rsidP="0021297A">
            <w:pPr>
              <w:widowControl w:val="0"/>
              <w:autoSpaceDE w:val="0"/>
              <w:autoSpaceDN w:val="0"/>
              <w:adjustRightInd w:val="0"/>
              <w:ind w:right="0" w:firstLine="0"/>
              <w:jc w:val="left"/>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right="0" w:firstLine="0"/>
              <w:rPr>
                <w:sz w:val="24"/>
                <w:szCs w:val="24"/>
              </w:rPr>
            </w:pPr>
            <w:r w:rsidRPr="00751082">
              <w:rPr>
                <w:sz w:val="24"/>
                <w:szCs w:val="24"/>
              </w:rPr>
              <w:t>бюджет поселения</w:t>
            </w:r>
          </w:p>
        </w:tc>
        <w:tc>
          <w:tcPr>
            <w:tcW w:w="1800" w:type="dxa"/>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r>
      <w:tr w:rsidR="0021297A" w:rsidRPr="00751082" w:rsidTr="00D1638F">
        <w:trPr>
          <w:trHeight w:val="204"/>
          <w:tblCellSpacing w:w="5" w:type="nil"/>
        </w:trPr>
        <w:tc>
          <w:tcPr>
            <w:tcW w:w="2926" w:type="dxa"/>
            <w:vMerge/>
            <w:tcBorders>
              <w:top w:val="single" w:sz="4" w:space="0" w:color="auto"/>
              <w:left w:val="single" w:sz="4" w:space="0" w:color="auto"/>
              <w:right w:val="single" w:sz="4" w:space="0" w:color="auto"/>
            </w:tcBorders>
          </w:tcPr>
          <w:p w:rsidR="0021297A" w:rsidRPr="00751082" w:rsidRDefault="0021297A" w:rsidP="0021297A">
            <w:pPr>
              <w:widowControl w:val="0"/>
              <w:autoSpaceDE w:val="0"/>
              <w:autoSpaceDN w:val="0"/>
              <w:adjustRightInd w:val="0"/>
              <w:ind w:right="0" w:firstLine="0"/>
              <w:jc w:val="left"/>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right="0" w:firstLine="0"/>
              <w:rPr>
                <w:sz w:val="24"/>
                <w:szCs w:val="24"/>
              </w:rPr>
            </w:pPr>
            <w:r w:rsidRPr="00751082">
              <w:rPr>
                <w:sz w:val="24"/>
                <w:szCs w:val="24"/>
              </w:rPr>
              <w:t>областного бюджета</w:t>
            </w:r>
          </w:p>
        </w:tc>
        <w:tc>
          <w:tcPr>
            <w:tcW w:w="1800" w:type="dxa"/>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r>
      <w:tr w:rsidR="0021297A" w:rsidRPr="00751082" w:rsidTr="00D1638F">
        <w:trPr>
          <w:trHeight w:val="163"/>
          <w:tblCellSpacing w:w="5" w:type="nil"/>
        </w:trPr>
        <w:tc>
          <w:tcPr>
            <w:tcW w:w="2926" w:type="dxa"/>
            <w:vMerge/>
            <w:tcBorders>
              <w:top w:val="single" w:sz="4" w:space="0" w:color="auto"/>
              <w:left w:val="single" w:sz="4" w:space="0" w:color="auto"/>
              <w:right w:val="single" w:sz="4" w:space="0" w:color="auto"/>
            </w:tcBorders>
          </w:tcPr>
          <w:p w:rsidR="0021297A" w:rsidRPr="00751082" w:rsidRDefault="0021297A" w:rsidP="0021297A">
            <w:pPr>
              <w:widowControl w:val="0"/>
              <w:autoSpaceDE w:val="0"/>
              <w:autoSpaceDN w:val="0"/>
              <w:adjustRightInd w:val="0"/>
              <w:ind w:right="0" w:firstLine="0"/>
              <w:jc w:val="left"/>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right="0" w:firstLine="0"/>
              <w:rPr>
                <w:sz w:val="24"/>
                <w:szCs w:val="24"/>
              </w:rPr>
            </w:pPr>
            <w:r w:rsidRPr="00751082">
              <w:rPr>
                <w:sz w:val="24"/>
                <w:szCs w:val="24"/>
              </w:rPr>
              <w:t>бюджет</w:t>
            </w:r>
            <w:r>
              <w:rPr>
                <w:sz w:val="24"/>
                <w:szCs w:val="24"/>
              </w:rPr>
              <w:t>а</w:t>
            </w:r>
            <w:r w:rsidRPr="00751082">
              <w:rPr>
                <w:sz w:val="24"/>
                <w:szCs w:val="24"/>
              </w:rPr>
              <w:t xml:space="preserve"> района</w:t>
            </w:r>
          </w:p>
        </w:tc>
        <w:tc>
          <w:tcPr>
            <w:tcW w:w="1800" w:type="dxa"/>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firstLine="540"/>
              <w:rPr>
                <w:sz w:val="24"/>
                <w:szCs w:val="24"/>
              </w:rPr>
            </w:pPr>
            <w:r>
              <w:rPr>
                <w:sz w:val="24"/>
                <w:szCs w:val="24"/>
              </w:rPr>
              <w:t>-</w:t>
            </w:r>
          </w:p>
        </w:tc>
      </w:tr>
      <w:tr w:rsidR="0021297A" w:rsidRPr="00751082" w:rsidTr="00FB4C1B">
        <w:trPr>
          <w:trHeight w:val="315"/>
          <w:tblCellSpacing w:w="5" w:type="nil"/>
        </w:trPr>
        <w:tc>
          <w:tcPr>
            <w:tcW w:w="2926" w:type="dxa"/>
            <w:vMerge/>
            <w:tcBorders>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right="0" w:firstLine="0"/>
              <w:jc w:val="left"/>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21297A" w:rsidRPr="00751082" w:rsidRDefault="0021297A" w:rsidP="0021297A">
            <w:pPr>
              <w:widowControl w:val="0"/>
              <w:autoSpaceDE w:val="0"/>
              <w:autoSpaceDN w:val="0"/>
              <w:adjustRightInd w:val="0"/>
              <w:ind w:right="0" w:firstLine="0"/>
              <w:rPr>
                <w:sz w:val="24"/>
                <w:szCs w:val="24"/>
              </w:rPr>
            </w:pPr>
            <w:r w:rsidRPr="00751082">
              <w:rPr>
                <w:sz w:val="24"/>
                <w:szCs w:val="24"/>
              </w:rPr>
              <w:t>внебюджетные источники</w:t>
            </w:r>
          </w:p>
        </w:tc>
        <w:tc>
          <w:tcPr>
            <w:tcW w:w="1800" w:type="dxa"/>
            <w:tcBorders>
              <w:top w:val="single" w:sz="4" w:space="0" w:color="auto"/>
              <w:left w:val="single" w:sz="4" w:space="0" w:color="auto"/>
              <w:bottom w:val="single" w:sz="4" w:space="0" w:color="auto"/>
              <w:right w:val="single" w:sz="4" w:space="0" w:color="auto"/>
            </w:tcBorders>
          </w:tcPr>
          <w:p w:rsidR="0021297A" w:rsidRDefault="0021297A" w:rsidP="0021297A">
            <w:pPr>
              <w:widowControl w:val="0"/>
              <w:autoSpaceDE w:val="0"/>
              <w:autoSpaceDN w:val="0"/>
              <w:adjustRightInd w:val="0"/>
              <w:ind w:firstLine="540"/>
              <w:rPr>
                <w:sz w:val="24"/>
                <w:szCs w:val="24"/>
              </w:rPr>
            </w:pPr>
          </w:p>
        </w:tc>
        <w:tc>
          <w:tcPr>
            <w:tcW w:w="1429" w:type="dxa"/>
            <w:tcBorders>
              <w:top w:val="single" w:sz="4" w:space="0" w:color="auto"/>
              <w:left w:val="single" w:sz="4" w:space="0" w:color="auto"/>
              <w:bottom w:val="single" w:sz="4" w:space="0" w:color="auto"/>
              <w:right w:val="single" w:sz="4" w:space="0" w:color="auto"/>
            </w:tcBorders>
          </w:tcPr>
          <w:p w:rsidR="0021297A" w:rsidRDefault="0021297A" w:rsidP="0021297A">
            <w:pPr>
              <w:widowControl w:val="0"/>
              <w:autoSpaceDE w:val="0"/>
              <w:autoSpaceDN w:val="0"/>
              <w:adjustRightInd w:val="0"/>
              <w:ind w:firstLine="54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21297A" w:rsidRDefault="0021297A" w:rsidP="0021297A">
            <w:pPr>
              <w:widowControl w:val="0"/>
              <w:autoSpaceDE w:val="0"/>
              <w:autoSpaceDN w:val="0"/>
              <w:adjustRightInd w:val="0"/>
              <w:ind w:firstLine="540"/>
              <w:rPr>
                <w:sz w:val="24"/>
                <w:szCs w:val="24"/>
              </w:rPr>
            </w:pPr>
          </w:p>
        </w:tc>
      </w:tr>
      <w:tr w:rsidR="006C7078" w:rsidRPr="00751082">
        <w:trPr>
          <w:trHeight w:val="328"/>
          <w:tblCellSpacing w:w="5" w:type="nil"/>
        </w:trPr>
        <w:tc>
          <w:tcPr>
            <w:tcW w:w="2926" w:type="dxa"/>
            <w:vMerge w:val="restart"/>
            <w:tcBorders>
              <w:left w:val="single" w:sz="4" w:space="0" w:color="auto"/>
              <w:right w:val="single" w:sz="4" w:space="0" w:color="auto"/>
            </w:tcBorders>
          </w:tcPr>
          <w:p w:rsidR="006C7078" w:rsidRPr="00751082" w:rsidRDefault="006C7078" w:rsidP="006C7078">
            <w:pPr>
              <w:widowControl w:val="0"/>
              <w:autoSpaceDE w:val="0"/>
              <w:autoSpaceDN w:val="0"/>
              <w:adjustRightInd w:val="0"/>
              <w:ind w:right="0" w:firstLine="0"/>
              <w:rPr>
                <w:sz w:val="24"/>
                <w:szCs w:val="24"/>
              </w:rPr>
            </w:pPr>
            <w:r w:rsidRPr="00751082">
              <w:rPr>
                <w:sz w:val="24"/>
                <w:szCs w:val="24"/>
              </w:rPr>
              <w:t xml:space="preserve">Подпрограмма 2. </w:t>
            </w:r>
            <w:r w:rsidRPr="00F1422F">
              <w:rPr>
                <w:kern w:val="2"/>
                <w:sz w:val="24"/>
                <w:szCs w:val="24"/>
              </w:rPr>
              <w:t>Обеспечение реализации муниципальной программы</w:t>
            </w:r>
          </w:p>
        </w:tc>
        <w:tc>
          <w:tcPr>
            <w:tcW w:w="3060" w:type="dxa"/>
            <w:tcBorders>
              <w:left w:val="single" w:sz="4" w:space="0" w:color="auto"/>
              <w:bottom w:val="single" w:sz="4" w:space="0" w:color="auto"/>
              <w:right w:val="single" w:sz="4" w:space="0" w:color="auto"/>
            </w:tcBorders>
          </w:tcPr>
          <w:p w:rsidR="006C7078" w:rsidRPr="00751082" w:rsidRDefault="006C7078" w:rsidP="006C7078">
            <w:pPr>
              <w:widowControl w:val="0"/>
              <w:autoSpaceDE w:val="0"/>
              <w:autoSpaceDN w:val="0"/>
              <w:adjustRightInd w:val="0"/>
              <w:ind w:right="0" w:firstLine="0"/>
              <w:rPr>
                <w:sz w:val="24"/>
                <w:szCs w:val="24"/>
              </w:rPr>
            </w:pPr>
            <w:r w:rsidRPr="00751082">
              <w:rPr>
                <w:sz w:val="24"/>
                <w:szCs w:val="24"/>
              </w:rPr>
              <w:t>Всего</w:t>
            </w:r>
          </w:p>
        </w:tc>
        <w:tc>
          <w:tcPr>
            <w:tcW w:w="1800" w:type="dxa"/>
            <w:tcBorders>
              <w:left w:val="single" w:sz="4" w:space="0" w:color="auto"/>
              <w:bottom w:val="single" w:sz="4" w:space="0" w:color="auto"/>
              <w:right w:val="single" w:sz="4" w:space="0" w:color="auto"/>
            </w:tcBorders>
          </w:tcPr>
          <w:p w:rsidR="006C7078" w:rsidRPr="00DC6F97" w:rsidRDefault="006C7078" w:rsidP="006C7078">
            <w:pPr>
              <w:widowControl w:val="0"/>
              <w:autoSpaceDE w:val="0"/>
              <w:autoSpaceDN w:val="0"/>
              <w:adjustRightInd w:val="0"/>
              <w:ind w:firstLine="540"/>
              <w:rPr>
                <w:sz w:val="24"/>
                <w:szCs w:val="24"/>
              </w:rPr>
            </w:pPr>
            <w:r>
              <w:rPr>
                <w:sz w:val="24"/>
                <w:szCs w:val="24"/>
              </w:rPr>
              <w:t>9 137,6</w:t>
            </w:r>
          </w:p>
        </w:tc>
        <w:tc>
          <w:tcPr>
            <w:tcW w:w="1429" w:type="dxa"/>
            <w:tcBorders>
              <w:left w:val="single" w:sz="4" w:space="0" w:color="auto"/>
              <w:bottom w:val="single" w:sz="4" w:space="0" w:color="auto"/>
              <w:right w:val="single" w:sz="4" w:space="0" w:color="auto"/>
            </w:tcBorders>
          </w:tcPr>
          <w:p w:rsidR="006C7078" w:rsidRDefault="006C7078" w:rsidP="006C7078">
            <w:pPr>
              <w:ind w:firstLine="0"/>
            </w:pPr>
            <w:r>
              <w:rPr>
                <w:sz w:val="24"/>
                <w:szCs w:val="24"/>
              </w:rPr>
              <w:t xml:space="preserve">    9 137,6</w:t>
            </w:r>
          </w:p>
        </w:tc>
        <w:tc>
          <w:tcPr>
            <w:tcW w:w="1560" w:type="dxa"/>
            <w:tcBorders>
              <w:left w:val="single" w:sz="4" w:space="0" w:color="auto"/>
              <w:bottom w:val="single" w:sz="4" w:space="0" w:color="auto"/>
              <w:right w:val="single" w:sz="4" w:space="0" w:color="auto"/>
            </w:tcBorders>
          </w:tcPr>
          <w:p w:rsidR="006C7078" w:rsidRDefault="006C7078" w:rsidP="006C7078">
            <w:pPr>
              <w:ind w:firstLine="0"/>
            </w:pPr>
            <w:r>
              <w:rPr>
                <w:sz w:val="24"/>
                <w:szCs w:val="24"/>
              </w:rPr>
              <w:t xml:space="preserve">      9 068,3</w:t>
            </w:r>
          </w:p>
        </w:tc>
      </w:tr>
      <w:tr w:rsidR="006C7078" w:rsidRPr="00751082">
        <w:trPr>
          <w:trHeight w:val="328"/>
          <w:tblCellSpacing w:w="5" w:type="nil"/>
        </w:trPr>
        <w:tc>
          <w:tcPr>
            <w:tcW w:w="2926" w:type="dxa"/>
            <w:vMerge/>
            <w:tcBorders>
              <w:left w:val="single" w:sz="4" w:space="0" w:color="auto"/>
              <w:right w:val="single" w:sz="4" w:space="0" w:color="auto"/>
            </w:tcBorders>
          </w:tcPr>
          <w:p w:rsidR="006C7078" w:rsidRPr="00751082" w:rsidRDefault="006C7078" w:rsidP="006C7078">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6C7078" w:rsidRPr="00751082" w:rsidRDefault="006C7078" w:rsidP="006C7078">
            <w:pPr>
              <w:widowControl w:val="0"/>
              <w:autoSpaceDE w:val="0"/>
              <w:autoSpaceDN w:val="0"/>
              <w:adjustRightInd w:val="0"/>
              <w:ind w:right="0" w:firstLine="0"/>
              <w:rPr>
                <w:sz w:val="24"/>
                <w:szCs w:val="24"/>
              </w:rPr>
            </w:pPr>
            <w:r w:rsidRPr="00751082">
              <w:rPr>
                <w:sz w:val="24"/>
                <w:szCs w:val="24"/>
              </w:rPr>
              <w:t>бюджет поселения</w:t>
            </w:r>
          </w:p>
        </w:tc>
        <w:tc>
          <w:tcPr>
            <w:tcW w:w="1800" w:type="dxa"/>
            <w:tcBorders>
              <w:left w:val="single" w:sz="4" w:space="0" w:color="auto"/>
              <w:bottom w:val="single" w:sz="4" w:space="0" w:color="auto"/>
              <w:right w:val="single" w:sz="4" w:space="0" w:color="auto"/>
            </w:tcBorders>
          </w:tcPr>
          <w:p w:rsidR="006C7078" w:rsidRPr="00DC6F97" w:rsidRDefault="006C7078" w:rsidP="006C7078">
            <w:pPr>
              <w:widowControl w:val="0"/>
              <w:autoSpaceDE w:val="0"/>
              <w:autoSpaceDN w:val="0"/>
              <w:adjustRightInd w:val="0"/>
              <w:ind w:firstLine="540"/>
              <w:rPr>
                <w:sz w:val="24"/>
                <w:szCs w:val="24"/>
              </w:rPr>
            </w:pPr>
            <w:r>
              <w:rPr>
                <w:sz w:val="24"/>
                <w:szCs w:val="24"/>
              </w:rPr>
              <w:t>50,0</w:t>
            </w:r>
          </w:p>
        </w:tc>
        <w:tc>
          <w:tcPr>
            <w:tcW w:w="1429" w:type="dxa"/>
            <w:tcBorders>
              <w:left w:val="single" w:sz="4" w:space="0" w:color="auto"/>
              <w:bottom w:val="single" w:sz="4" w:space="0" w:color="auto"/>
              <w:right w:val="single" w:sz="4" w:space="0" w:color="auto"/>
            </w:tcBorders>
          </w:tcPr>
          <w:p w:rsidR="006C7078" w:rsidRDefault="006C7078" w:rsidP="006C7078">
            <w:pPr>
              <w:ind w:firstLine="0"/>
            </w:pPr>
            <w:r>
              <w:rPr>
                <w:sz w:val="24"/>
                <w:szCs w:val="24"/>
              </w:rPr>
              <w:t xml:space="preserve">    50,0</w:t>
            </w:r>
          </w:p>
        </w:tc>
        <w:tc>
          <w:tcPr>
            <w:tcW w:w="1560" w:type="dxa"/>
            <w:tcBorders>
              <w:left w:val="single" w:sz="4" w:space="0" w:color="auto"/>
              <w:bottom w:val="single" w:sz="4" w:space="0" w:color="auto"/>
              <w:right w:val="single" w:sz="4" w:space="0" w:color="auto"/>
            </w:tcBorders>
          </w:tcPr>
          <w:p w:rsidR="006C7078" w:rsidRDefault="006C7078" w:rsidP="006C7078">
            <w:pPr>
              <w:ind w:firstLine="0"/>
            </w:pPr>
            <w:r>
              <w:rPr>
                <w:sz w:val="24"/>
                <w:szCs w:val="24"/>
              </w:rPr>
              <w:t xml:space="preserve">      50,0</w:t>
            </w:r>
          </w:p>
        </w:tc>
      </w:tr>
      <w:tr w:rsidR="006C7078" w:rsidRPr="00751082" w:rsidTr="009F6F7A">
        <w:trPr>
          <w:trHeight w:val="328"/>
          <w:tblCellSpacing w:w="5" w:type="nil"/>
        </w:trPr>
        <w:tc>
          <w:tcPr>
            <w:tcW w:w="2926" w:type="dxa"/>
            <w:vMerge/>
            <w:tcBorders>
              <w:left w:val="single" w:sz="4" w:space="0" w:color="auto"/>
              <w:right w:val="single" w:sz="4" w:space="0" w:color="auto"/>
            </w:tcBorders>
          </w:tcPr>
          <w:p w:rsidR="006C7078" w:rsidRPr="00751082" w:rsidRDefault="006C7078" w:rsidP="006C7078">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6C7078" w:rsidRPr="00751082" w:rsidRDefault="006C7078" w:rsidP="006C7078">
            <w:pPr>
              <w:widowControl w:val="0"/>
              <w:autoSpaceDE w:val="0"/>
              <w:autoSpaceDN w:val="0"/>
              <w:adjustRightInd w:val="0"/>
              <w:ind w:right="0" w:firstLine="0"/>
              <w:rPr>
                <w:sz w:val="24"/>
                <w:szCs w:val="24"/>
              </w:rPr>
            </w:pPr>
            <w:r w:rsidRPr="00751082">
              <w:rPr>
                <w:sz w:val="24"/>
                <w:szCs w:val="24"/>
              </w:rPr>
              <w:t>областного бюджета</w:t>
            </w:r>
          </w:p>
        </w:tc>
        <w:tc>
          <w:tcPr>
            <w:tcW w:w="1800" w:type="dxa"/>
            <w:tcBorders>
              <w:left w:val="single" w:sz="4" w:space="0" w:color="auto"/>
              <w:bottom w:val="single" w:sz="4" w:space="0" w:color="auto"/>
              <w:right w:val="single" w:sz="4" w:space="0" w:color="auto"/>
            </w:tcBorders>
          </w:tcPr>
          <w:p w:rsidR="006C7078" w:rsidRPr="00751082" w:rsidRDefault="006C7078" w:rsidP="006C7078">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6C7078" w:rsidRPr="00751082" w:rsidRDefault="006C7078" w:rsidP="006C7078">
            <w:pPr>
              <w:widowControl w:val="0"/>
              <w:autoSpaceDE w:val="0"/>
              <w:autoSpaceDN w:val="0"/>
              <w:adjustRightInd w:val="0"/>
              <w:ind w:firstLine="0"/>
              <w:rPr>
                <w:sz w:val="24"/>
                <w:szCs w:val="24"/>
              </w:rPr>
            </w:pPr>
            <w:r>
              <w:rPr>
                <w:sz w:val="24"/>
                <w:szCs w:val="24"/>
              </w:rPr>
              <w:t xml:space="preserve">         -</w:t>
            </w:r>
          </w:p>
        </w:tc>
        <w:tc>
          <w:tcPr>
            <w:tcW w:w="1560" w:type="dxa"/>
            <w:tcBorders>
              <w:left w:val="single" w:sz="4" w:space="0" w:color="auto"/>
              <w:bottom w:val="single" w:sz="4" w:space="0" w:color="auto"/>
              <w:right w:val="single" w:sz="4" w:space="0" w:color="auto"/>
            </w:tcBorders>
          </w:tcPr>
          <w:p w:rsidR="006C7078" w:rsidRPr="00751082" w:rsidRDefault="006C7078" w:rsidP="006C7078">
            <w:pPr>
              <w:widowControl w:val="0"/>
              <w:autoSpaceDE w:val="0"/>
              <w:autoSpaceDN w:val="0"/>
              <w:adjustRightInd w:val="0"/>
              <w:ind w:firstLine="540"/>
              <w:rPr>
                <w:sz w:val="24"/>
                <w:szCs w:val="24"/>
              </w:rPr>
            </w:pPr>
            <w:r>
              <w:rPr>
                <w:sz w:val="24"/>
                <w:szCs w:val="24"/>
              </w:rPr>
              <w:t>-</w:t>
            </w:r>
          </w:p>
        </w:tc>
      </w:tr>
      <w:tr w:rsidR="006C7078" w:rsidRPr="00751082">
        <w:trPr>
          <w:trHeight w:val="328"/>
          <w:tblCellSpacing w:w="5" w:type="nil"/>
        </w:trPr>
        <w:tc>
          <w:tcPr>
            <w:tcW w:w="2926" w:type="dxa"/>
            <w:vMerge/>
            <w:tcBorders>
              <w:left w:val="single" w:sz="4" w:space="0" w:color="auto"/>
              <w:right w:val="single" w:sz="4" w:space="0" w:color="auto"/>
            </w:tcBorders>
          </w:tcPr>
          <w:p w:rsidR="006C7078" w:rsidRPr="00751082" w:rsidRDefault="006C7078" w:rsidP="006C7078">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6C7078" w:rsidRPr="00751082" w:rsidRDefault="006C7078" w:rsidP="006C7078">
            <w:pPr>
              <w:widowControl w:val="0"/>
              <w:autoSpaceDE w:val="0"/>
              <w:autoSpaceDN w:val="0"/>
              <w:adjustRightInd w:val="0"/>
              <w:ind w:right="0" w:firstLine="0"/>
              <w:rPr>
                <w:sz w:val="24"/>
                <w:szCs w:val="24"/>
              </w:rPr>
            </w:pPr>
            <w:r w:rsidRPr="00751082">
              <w:rPr>
                <w:sz w:val="24"/>
                <w:szCs w:val="24"/>
              </w:rPr>
              <w:t>бюджет</w:t>
            </w:r>
            <w:r>
              <w:rPr>
                <w:sz w:val="24"/>
                <w:szCs w:val="24"/>
              </w:rPr>
              <w:t>а</w:t>
            </w:r>
            <w:r w:rsidRPr="00751082">
              <w:rPr>
                <w:sz w:val="24"/>
                <w:szCs w:val="24"/>
              </w:rPr>
              <w:t xml:space="preserve"> района</w:t>
            </w:r>
          </w:p>
        </w:tc>
        <w:tc>
          <w:tcPr>
            <w:tcW w:w="1800" w:type="dxa"/>
            <w:tcBorders>
              <w:left w:val="single" w:sz="4" w:space="0" w:color="auto"/>
              <w:bottom w:val="single" w:sz="4" w:space="0" w:color="auto"/>
              <w:right w:val="single" w:sz="4" w:space="0" w:color="auto"/>
            </w:tcBorders>
          </w:tcPr>
          <w:p w:rsidR="006C7078" w:rsidRPr="00751082" w:rsidRDefault="006C7078" w:rsidP="006C7078">
            <w:pPr>
              <w:widowControl w:val="0"/>
              <w:autoSpaceDE w:val="0"/>
              <w:autoSpaceDN w:val="0"/>
              <w:adjustRightInd w:val="0"/>
              <w:ind w:firstLine="540"/>
              <w:rPr>
                <w:sz w:val="24"/>
                <w:szCs w:val="24"/>
              </w:rPr>
            </w:pPr>
            <w:r>
              <w:rPr>
                <w:sz w:val="24"/>
                <w:szCs w:val="24"/>
              </w:rPr>
              <w:t>9 87,6</w:t>
            </w:r>
          </w:p>
        </w:tc>
        <w:tc>
          <w:tcPr>
            <w:tcW w:w="1429" w:type="dxa"/>
            <w:tcBorders>
              <w:left w:val="single" w:sz="4" w:space="0" w:color="auto"/>
              <w:bottom w:val="single" w:sz="4" w:space="0" w:color="auto"/>
              <w:right w:val="single" w:sz="4" w:space="0" w:color="auto"/>
            </w:tcBorders>
          </w:tcPr>
          <w:p w:rsidR="006C7078" w:rsidRPr="00751082" w:rsidRDefault="006C7078" w:rsidP="006C7078">
            <w:pPr>
              <w:widowControl w:val="0"/>
              <w:autoSpaceDE w:val="0"/>
              <w:autoSpaceDN w:val="0"/>
              <w:adjustRightInd w:val="0"/>
              <w:ind w:firstLine="0"/>
              <w:rPr>
                <w:sz w:val="24"/>
                <w:szCs w:val="24"/>
              </w:rPr>
            </w:pPr>
            <w:r>
              <w:rPr>
                <w:sz w:val="24"/>
                <w:szCs w:val="24"/>
              </w:rPr>
              <w:t xml:space="preserve">     9 087,6</w:t>
            </w:r>
          </w:p>
        </w:tc>
        <w:tc>
          <w:tcPr>
            <w:tcW w:w="1560" w:type="dxa"/>
            <w:tcBorders>
              <w:left w:val="single" w:sz="4" w:space="0" w:color="auto"/>
              <w:bottom w:val="single" w:sz="4" w:space="0" w:color="auto"/>
              <w:right w:val="single" w:sz="4" w:space="0" w:color="auto"/>
            </w:tcBorders>
          </w:tcPr>
          <w:p w:rsidR="006C7078" w:rsidRPr="00751082" w:rsidRDefault="006C7078" w:rsidP="006C7078">
            <w:pPr>
              <w:widowControl w:val="0"/>
              <w:autoSpaceDE w:val="0"/>
              <w:autoSpaceDN w:val="0"/>
              <w:adjustRightInd w:val="0"/>
              <w:ind w:firstLine="540"/>
              <w:rPr>
                <w:sz w:val="24"/>
                <w:szCs w:val="24"/>
              </w:rPr>
            </w:pPr>
            <w:r>
              <w:rPr>
                <w:sz w:val="24"/>
                <w:szCs w:val="24"/>
              </w:rPr>
              <w:t>50,0</w:t>
            </w:r>
          </w:p>
        </w:tc>
      </w:tr>
      <w:tr w:rsidR="008358B6" w:rsidRPr="00751082">
        <w:trPr>
          <w:trHeight w:val="328"/>
          <w:tblCellSpacing w:w="5" w:type="nil"/>
        </w:trPr>
        <w:tc>
          <w:tcPr>
            <w:tcW w:w="2926" w:type="dxa"/>
            <w:vMerge/>
            <w:tcBorders>
              <w:left w:val="single" w:sz="4" w:space="0" w:color="auto"/>
              <w:bottom w:val="single" w:sz="4" w:space="0" w:color="auto"/>
              <w:right w:val="single" w:sz="4" w:space="0" w:color="auto"/>
            </w:tcBorders>
          </w:tcPr>
          <w:p w:rsidR="008358B6" w:rsidRPr="00751082" w:rsidRDefault="008358B6" w:rsidP="008358B6">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8358B6" w:rsidRPr="00751082" w:rsidRDefault="008358B6" w:rsidP="008358B6">
            <w:pPr>
              <w:widowControl w:val="0"/>
              <w:autoSpaceDE w:val="0"/>
              <w:autoSpaceDN w:val="0"/>
              <w:adjustRightInd w:val="0"/>
              <w:ind w:right="0" w:firstLine="0"/>
              <w:rPr>
                <w:sz w:val="24"/>
                <w:szCs w:val="24"/>
              </w:rPr>
            </w:pPr>
            <w:r w:rsidRPr="00751082">
              <w:rPr>
                <w:sz w:val="24"/>
                <w:szCs w:val="24"/>
              </w:rPr>
              <w:t>внебюджетные источники</w:t>
            </w:r>
          </w:p>
        </w:tc>
        <w:tc>
          <w:tcPr>
            <w:tcW w:w="1800" w:type="dxa"/>
            <w:tcBorders>
              <w:left w:val="single" w:sz="4" w:space="0" w:color="auto"/>
              <w:bottom w:val="single" w:sz="4" w:space="0" w:color="auto"/>
              <w:right w:val="single" w:sz="4" w:space="0" w:color="auto"/>
            </w:tcBorders>
          </w:tcPr>
          <w:p w:rsidR="008358B6" w:rsidRPr="00751082" w:rsidRDefault="008358B6" w:rsidP="008358B6">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8358B6" w:rsidRPr="00751082" w:rsidRDefault="008358B6" w:rsidP="008358B6">
            <w:pPr>
              <w:widowControl w:val="0"/>
              <w:autoSpaceDE w:val="0"/>
              <w:autoSpaceDN w:val="0"/>
              <w:adjustRightInd w:val="0"/>
              <w:ind w:firstLine="540"/>
              <w:rPr>
                <w:sz w:val="24"/>
                <w:szCs w:val="24"/>
              </w:rPr>
            </w:pPr>
            <w:r w:rsidRPr="00751082">
              <w:rPr>
                <w:sz w:val="24"/>
                <w:szCs w:val="24"/>
              </w:rPr>
              <w:t>Х</w:t>
            </w:r>
          </w:p>
        </w:tc>
        <w:tc>
          <w:tcPr>
            <w:tcW w:w="1560" w:type="dxa"/>
            <w:tcBorders>
              <w:left w:val="single" w:sz="4" w:space="0" w:color="auto"/>
              <w:bottom w:val="single" w:sz="4" w:space="0" w:color="auto"/>
              <w:right w:val="single" w:sz="4" w:space="0" w:color="auto"/>
            </w:tcBorders>
          </w:tcPr>
          <w:p w:rsidR="008358B6" w:rsidRPr="00751082" w:rsidRDefault="008358B6" w:rsidP="008358B6">
            <w:pPr>
              <w:widowControl w:val="0"/>
              <w:autoSpaceDE w:val="0"/>
              <w:autoSpaceDN w:val="0"/>
              <w:adjustRightInd w:val="0"/>
              <w:ind w:firstLine="540"/>
              <w:rPr>
                <w:sz w:val="24"/>
                <w:szCs w:val="24"/>
              </w:rPr>
            </w:pPr>
            <w:r>
              <w:rPr>
                <w:sz w:val="24"/>
                <w:szCs w:val="24"/>
              </w:rPr>
              <w:t>-</w:t>
            </w:r>
          </w:p>
        </w:tc>
      </w:tr>
      <w:tr w:rsidR="006C7078" w:rsidRPr="00751082" w:rsidTr="0065526B">
        <w:trPr>
          <w:trHeight w:val="285"/>
          <w:tblCellSpacing w:w="5" w:type="nil"/>
        </w:trPr>
        <w:tc>
          <w:tcPr>
            <w:tcW w:w="2926" w:type="dxa"/>
            <w:vMerge w:val="restart"/>
            <w:tcBorders>
              <w:top w:val="single" w:sz="4" w:space="0" w:color="auto"/>
              <w:left w:val="single" w:sz="4" w:space="0" w:color="auto"/>
              <w:right w:val="single" w:sz="4" w:space="0" w:color="auto"/>
            </w:tcBorders>
          </w:tcPr>
          <w:p w:rsidR="006C7078" w:rsidRPr="00751082" w:rsidRDefault="006C7078" w:rsidP="006C7078">
            <w:pPr>
              <w:pStyle w:val="a6"/>
              <w:spacing w:after="0" w:line="240" w:lineRule="auto"/>
              <w:ind w:left="0" w:firstLine="40"/>
              <w:rPr>
                <w:sz w:val="24"/>
                <w:szCs w:val="24"/>
              </w:rPr>
            </w:pPr>
            <w:r w:rsidRPr="00CC4CBD">
              <w:rPr>
                <w:rFonts w:ascii="Times New Roman" w:hAnsi="Times New Roman"/>
                <w:color w:val="000000"/>
                <w:sz w:val="24"/>
                <w:szCs w:val="24"/>
                <w:lang w:eastAsia="ru-RU"/>
              </w:rPr>
              <w:t>Основное мероприятие 2.1. Ремонт памятников и</w:t>
            </w:r>
            <w:r>
              <w:rPr>
                <w:rFonts w:ascii="Times New Roman" w:hAnsi="Times New Roman"/>
                <w:color w:val="000000"/>
                <w:sz w:val="24"/>
                <w:szCs w:val="24"/>
                <w:lang w:eastAsia="ru-RU"/>
              </w:rPr>
              <w:t xml:space="preserve"> </w:t>
            </w:r>
            <w:r w:rsidRPr="00CC4CBD">
              <w:rPr>
                <w:rFonts w:ascii="Times New Roman" w:hAnsi="Times New Roman"/>
                <w:color w:val="000000"/>
                <w:sz w:val="24"/>
                <w:szCs w:val="24"/>
                <w:lang w:eastAsia="ru-RU"/>
              </w:rPr>
              <w:t xml:space="preserve">благоустройство </w:t>
            </w:r>
            <w:r w:rsidRPr="00CC4CBD">
              <w:rPr>
                <w:rFonts w:ascii="Times New Roman" w:hAnsi="Times New Roman"/>
                <w:color w:val="000000"/>
                <w:sz w:val="24"/>
                <w:szCs w:val="24"/>
                <w:lang w:eastAsia="ru-RU"/>
              </w:rPr>
              <w:lastRenderedPageBreak/>
              <w:t>прилегающей территории</w:t>
            </w:r>
          </w:p>
        </w:tc>
        <w:tc>
          <w:tcPr>
            <w:tcW w:w="3060" w:type="dxa"/>
            <w:tcBorders>
              <w:top w:val="single" w:sz="4" w:space="0" w:color="auto"/>
              <w:left w:val="single" w:sz="4" w:space="0" w:color="auto"/>
              <w:bottom w:val="single" w:sz="4" w:space="0" w:color="auto"/>
              <w:right w:val="single" w:sz="4" w:space="0" w:color="auto"/>
            </w:tcBorders>
          </w:tcPr>
          <w:p w:rsidR="006C7078" w:rsidRPr="00751082" w:rsidRDefault="006C7078" w:rsidP="006C7078">
            <w:pPr>
              <w:widowControl w:val="0"/>
              <w:autoSpaceDE w:val="0"/>
              <w:autoSpaceDN w:val="0"/>
              <w:adjustRightInd w:val="0"/>
              <w:ind w:right="0" w:firstLine="0"/>
              <w:rPr>
                <w:sz w:val="24"/>
                <w:szCs w:val="24"/>
              </w:rPr>
            </w:pPr>
            <w:r w:rsidRPr="00751082">
              <w:rPr>
                <w:sz w:val="24"/>
                <w:szCs w:val="24"/>
              </w:rPr>
              <w:lastRenderedPageBreak/>
              <w:t>Всего</w:t>
            </w:r>
          </w:p>
        </w:tc>
        <w:tc>
          <w:tcPr>
            <w:tcW w:w="1800" w:type="dxa"/>
            <w:tcBorders>
              <w:left w:val="single" w:sz="4" w:space="0" w:color="auto"/>
              <w:bottom w:val="single" w:sz="4" w:space="0" w:color="auto"/>
              <w:right w:val="single" w:sz="4" w:space="0" w:color="auto"/>
            </w:tcBorders>
          </w:tcPr>
          <w:p w:rsidR="006C7078" w:rsidRPr="00DC6F97" w:rsidRDefault="006C7078" w:rsidP="006C7078">
            <w:pPr>
              <w:widowControl w:val="0"/>
              <w:autoSpaceDE w:val="0"/>
              <w:autoSpaceDN w:val="0"/>
              <w:adjustRightInd w:val="0"/>
              <w:ind w:firstLine="540"/>
              <w:rPr>
                <w:sz w:val="24"/>
                <w:szCs w:val="24"/>
              </w:rPr>
            </w:pPr>
            <w:r>
              <w:rPr>
                <w:sz w:val="24"/>
                <w:szCs w:val="24"/>
              </w:rPr>
              <w:t>9 137,6</w:t>
            </w:r>
          </w:p>
        </w:tc>
        <w:tc>
          <w:tcPr>
            <w:tcW w:w="1429" w:type="dxa"/>
            <w:tcBorders>
              <w:left w:val="single" w:sz="4" w:space="0" w:color="auto"/>
              <w:bottom w:val="single" w:sz="4" w:space="0" w:color="auto"/>
              <w:right w:val="single" w:sz="4" w:space="0" w:color="auto"/>
            </w:tcBorders>
          </w:tcPr>
          <w:p w:rsidR="006C7078" w:rsidRDefault="006C7078" w:rsidP="006C7078">
            <w:pPr>
              <w:ind w:firstLine="0"/>
            </w:pPr>
            <w:r>
              <w:rPr>
                <w:sz w:val="24"/>
                <w:szCs w:val="24"/>
              </w:rPr>
              <w:t xml:space="preserve">    9 137,6</w:t>
            </w:r>
          </w:p>
        </w:tc>
        <w:tc>
          <w:tcPr>
            <w:tcW w:w="1560" w:type="dxa"/>
            <w:tcBorders>
              <w:left w:val="single" w:sz="4" w:space="0" w:color="auto"/>
              <w:bottom w:val="single" w:sz="4" w:space="0" w:color="auto"/>
              <w:right w:val="single" w:sz="4" w:space="0" w:color="auto"/>
            </w:tcBorders>
          </w:tcPr>
          <w:p w:rsidR="006C7078" w:rsidRDefault="006C7078" w:rsidP="006C7078">
            <w:pPr>
              <w:ind w:firstLine="0"/>
            </w:pPr>
            <w:r>
              <w:rPr>
                <w:sz w:val="24"/>
                <w:szCs w:val="24"/>
              </w:rPr>
              <w:t xml:space="preserve">      9 068,3</w:t>
            </w:r>
          </w:p>
        </w:tc>
      </w:tr>
      <w:tr w:rsidR="006C7078" w:rsidRPr="00751082" w:rsidTr="0065526B">
        <w:trPr>
          <w:trHeight w:val="299"/>
          <w:tblCellSpacing w:w="5" w:type="nil"/>
        </w:trPr>
        <w:tc>
          <w:tcPr>
            <w:tcW w:w="2926" w:type="dxa"/>
            <w:vMerge/>
            <w:tcBorders>
              <w:top w:val="single" w:sz="4" w:space="0" w:color="auto"/>
              <w:left w:val="single" w:sz="4" w:space="0" w:color="auto"/>
              <w:right w:val="single" w:sz="4" w:space="0" w:color="auto"/>
            </w:tcBorders>
          </w:tcPr>
          <w:p w:rsidR="006C7078" w:rsidRPr="00751082" w:rsidRDefault="006C7078" w:rsidP="006C7078">
            <w:pPr>
              <w:widowControl w:val="0"/>
              <w:autoSpaceDE w:val="0"/>
              <w:autoSpaceDN w:val="0"/>
              <w:adjustRightInd w:val="0"/>
              <w:ind w:right="0" w:firstLine="0"/>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6C7078" w:rsidRPr="00751082" w:rsidRDefault="006C7078" w:rsidP="006C7078">
            <w:pPr>
              <w:widowControl w:val="0"/>
              <w:autoSpaceDE w:val="0"/>
              <w:autoSpaceDN w:val="0"/>
              <w:adjustRightInd w:val="0"/>
              <w:ind w:right="0" w:firstLine="0"/>
              <w:rPr>
                <w:sz w:val="24"/>
                <w:szCs w:val="24"/>
              </w:rPr>
            </w:pPr>
            <w:r w:rsidRPr="00751082">
              <w:rPr>
                <w:sz w:val="24"/>
                <w:szCs w:val="24"/>
              </w:rPr>
              <w:t>бюджет поселения</w:t>
            </w:r>
          </w:p>
        </w:tc>
        <w:tc>
          <w:tcPr>
            <w:tcW w:w="1800" w:type="dxa"/>
            <w:tcBorders>
              <w:left w:val="single" w:sz="4" w:space="0" w:color="auto"/>
              <w:bottom w:val="single" w:sz="4" w:space="0" w:color="auto"/>
              <w:right w:val="single" w:sz="4" w:space="0" w:color="auto"/>
            </w:tcBorders>
          </w:tcPr>
          <w:p w:rsidR="006C7078" w:rsidRPr="00DC6F97" w:rsidRDefault="006C7078" w:rsidP="006C7078">
            <w:pPr>
              <w:widowControl w:val="0"/>
              <w:autoSpaceDE w:val="0"/>
              <w:autoSpaceDN w:val="0"/>
              <w:adjustRightInd w:val="0"/>
              <w:ind w:firstLine="540"/>
              <w:rPr>
                <w:sz w:val="24"/>
                <w:szCs w:val="24"/>
              </w:rPr>
            </w:pPr>
            <w:r>
              <w:rPr>
                <w:sz w:val="24"/>
                <w:szCs w:val="24"/>
              </w:rPr>
              <w:t>50,0</w:t>
            </w:r>
          </w:p>
        </w:tc>
        <w:tc>
          <w:tcPr>
            <w:tcW w:w="1429" w:type="dxa"/>
            <w:tcBorders>
              <w:left w:val="single" w:sz="4" w:space="0" w:color="auto"/>
              <w:bottom w:val="single" w:sz="4" w:space="0" w:color="auto"/>
              <w:right w:val="single" w:sz="4" w:space="0" w:color="auto"/>
            </w:tcBorders>
          </w:tcPr>
          <w:p w:rsidR="006C7078" w:rsidRDefault="006C7078" w:rsidP="006C7078">
            <w:pPr>
              <w:ind w:firstLine="0"/>
            </w:pPr>
            <w:r>
              <w:rPr>
                <w:sz w:val="24"/>
                <w:szCs w:val="24"/>
              </w:rPr>
              <w:t xml:space="preserve">    50,0</w:t>
            </w:r>
          </w:p>
        </w:tc>
        <w:tc>
          <w:tcPr>
            <w:tcW w:w="1560" w:type="dxa"/>
            <w:tcBorders>
              <w:left w:val="single" w:sz="4" w:space="0" w:color="auto"/>
              <w:bottom w:val="single" w:sz="4" w:space="0" w:color="auto"/>
              <w:right w:val="single" w:sz="4" w:space="0" w:color="auto"/>
            </w:tcBorders>
          </w:tcPr>
          <w:p w:rsidR="006C7078" w:rsidRDefault="006C7078" w:rsidP="006C7078">
            <w:pPr>
              <w:ind w:firstLine="0"/>
            </w:pPr>
            <w:r>
              <w:rPr>
                <w:sz w:val="24"/>
                <w:szCs w:val="24"/>
              </w:rPr>
              <w:t xml:space="preserve">      50,0</w:t>
            </w:r>
          </w:p>
        </w:tc>
      </w:tr>
      <w:tr w:rsidR="006C7078" w:rsidRPr="00751082" w:rsidTr="009F6F7A">
        <w:trPr>
          <w:trHeight w:val="340"/>
          <w:tblCellSpacing w:w="5" w:type="nil"/>
        </w:trPr>
        <w:tc>
          <w:tcPr>
            <w:tcW w:w="2926" w:type="dxa"/>
            <w:vMerge/>
            <w:tcBorders>
              <w:top w:val="single" w:sz="4" w:space="0" w:color="auto"/>
              <w:left w:val="single" w:sz="4" w:space="0" w:color="auto"/>
              <w:right w:val="single" w:sz="4" w:space="0" w:color="auto"/>
            </w:tcBorders>
          </w:tcPr>
          <w:p w:rsidR="006C7078" w:rsidRPr="00751082" w:rsidRDefault="006C7078" w:rsidP="006C7078">
            <w:pPr>
              <w:widowControl w:val="0"/>
              <w:autoSpaceDE w:val="0"/>
              <w:autoSpaceDN w:val="0"/>
              <w:adjustRightInd w:val="0"/>
              <w:ind w:right="0" w:firstLine="0"/>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6C7078" w:rsidRPr="00751082" w:rsidRDefault="006C7078" w:rsidP="006C7078">
            <w:pPr>
              <w:widowControl w:val="0"/>
              <w:autoSpaceDE w:val="0"/>
              <w:autoSpaceDN w:val="0"/>
              <w:adjustRightInd w:val="0"/>
              <w:ind w:right="0" w:firstLine="0"/>
              <w:rPr>
                <w:sz w:val="24"/>
                <w:szCs w:val="24"/>
              </w:rPr>
            </w:pPr>
            <w:r w:rsidRPr="00751082">
              <w:rPr>
                <w:sz w:val="24"/>
                <w:szCs w:val="24"/>
              </w:rPr>
              <w:t>областного бюджета</w:t>
            </w:r>
          </w:p>
        </w:tc>
        <w:tc>
          <w:tcPr>
            <w:tcW w:w="1800" w:type="dxa"/>
            <w:tcBorders>
              <w:left w:val="single" w:sz="4" w:space="0" w:color="auto"/>
              <w:bottom w:val="single" w:sz="4" w:space="0" w:color="auto"/>
              <w:right w:val="single" w:sz="4" w:space="0" w:color="auto"/>
            </w:tcBorders>
          </w:tcPr>
          <w:p w:rsidR="006C7078" w:rsidRPr="00751082" w:rsidRDefault="006C7078" w:rsidP="006C7078">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6C7078" w:rsidRPr="00751082" w:rsidRDefault="006C7078" w:rsidP="006C7078">
            <w:pPr>
              <w:widowControl w:val="0"/>
              <w:autoSpaceDE w:val="0"/>
              <w:autoSpaceDN w:val="0"/>
              <w:adjustRightInd w:val="0"/>
              <w:ind w:firstLine="0"/>
              <w:rPr>
                <w:sz w:val="24"/>
                <w:szCs w:val="24"/>
              </w:rPr>
            </w:pPr>
            <w:r>
              <w:rPr>
                <w:sz w:val="24"/>
                <w:szCs w:val="24"/>
              </w:rPr>
              <w:t xml:space="preserve">         -</w:t>
            </w:r>
          </w:p>
        </w:tc>
        <w:tc>
          <w:tcPr>
            <w:tcW w:w="1560" w:type="dxa"/>
            <w:tcBorders>
              <w:left w:val="single" w:sz="4" w:space="0" w:color="auto"/>
              <w:bottom w:val="single" w:sz="4" w:space="0" w:color="auto"/>
              <w:right w:val="single" w:sz="4" w:space="0" w:color="auto"/>
            </w:tcBorders>
          </w:tcPr>
          <w:p w:rsidR="006C7078" w:rsidRPr="00751082" w:rsidRDefault="006C7078" w:rsidP="006C7078">
            <w:pPr>
              <w:widowControl w:val="0"/>
              <w:autoSpaceDE w:val="0"/>
              <w:autoSpaceDN w:val="0"/>
              <w:adjustRightInd w:val="0"/>
              <w:ind w:firstLine="540"/>
              <w:rPr>
                <w:sz w:val="24"/>
                <w:szCs w:val="24"/>
              </w:rPr>
            </w:pPr>
            <w:r>
              <w:rPr>
                <w:sz w:val="24"/>
                <w:szCs w:val="24"/>
              </w:rPr>
              <w:t>-</w:t>
            </w:r>
          </w:p>
        </w:tc>
      </w:tr>
      <w:tr w:rsidR="006C7078" w:rsidRPr="00751082" w:rsidTr="00FB4C1B">
        <w:trPr>
          <w:trHeight w:val="326"/>
          <w:tblCellSpacing w:w="5" w:type="nil"/>
        </w:trPr>
        <w:tc>
          <w:tcPr>
            <w:tcW w:w="2926" w:type="dxa"/>
            <w:vMerge/>
            <w:tcBorders>
              <w:top w:val="single" w:sz="4" w:space="0" w:color="auto"/>
              <w:left w:val="single" w:sz="4" w:space="0" w:color="auto"/>
              <w:right w:val="single" w:sz="4" w:space="0" w:color="auto"/>
            </w:tcBorders>
          </w:tcPr>
          <w:p w:rsidR="006C7078" w:rsidRPr="00751082" w:rsidRDefault="006C7078" w:rsidP="006C7078">
            <w:pPr>
              <w:widowControl w:val="0"/>
              <w:autoSpaceDE w:val="0"/>
              <w:autoSpaceDN w:val="0"/>
              <w:adjustRightInd w:val="0"/>
              <w:ind w:right="0" w:firstLine="0"/>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6C7078" w:rsidRPr="00751082" w:rsidRDefault="006C7078" w:rsidP="006C7078">
            <w:pPr>
              <w:widowControl w:val="0"/>
              <w:autoSpaceDE w:val="0"/>
              <w:autoSpaceDN w:val="0"/>
              <w:adjustRightInd w:val="0"/>
              <w:ind w:right="0" w:firstLine="0"/>
              <w:rPr>
                <w:sz w:val="24"/>
                <w:szCs w:val="24"/>
              </w:rPr>
            </w:pPr>
            <w:r w:rsidRPr="00751082">
              <w:rPr>
                <w:sz w:val="24"/>
                <w:szCs w:val="24"/>
              </w:rPr>
              <w:t>бюджет</w:t>
            </w:r>
            <w:r>
              <w:rPr>
                <w:sz w:val="24"/>
                <w:szCs w:val="24"/>
              </w:rPr>
              <w:t>а</w:t>
            </w:r>
            <w:r w:rsidRPr="00751082">
              <w:rPr>
                <w:sz w:val="24"/>
                <w:szCs w:val="24"/>
              </w:rPr>
              <w:t xml:space="preserve"> района</w:t>
            </w:r>
          </w:p>
        </w:tc>
        <w:tc>
          <w:tcPr>
            <w:tcW w:w="1800" w:type="dxa"/>
            <w:tcBorders>
              <w:top w:val="single" w:sz="4" w:space="0" w:color="auto"/>
              <w:left w:val="single" w:sz="4" w:space="0" w:color="auto"/>
              <w:bottom w:val="single" w:sz="4" w:space="0" w:color="auto"/>
              <w:right w:val="single" w:sz="4" w:space="0" w:color="auto"/>
            </w:tcBorders>
          </w:tcPr>
          <w:p w:rsidR="006C7078" w:rsidRPr="00751082" w:rsidRDefault="006C7078" w:rsidP="006C7078">
            <w:pPr>
              <w:widowControl w:val="0"/>
              <w:autoSpaceDE w:val="0"/>
              <w:autoSpaceDN w:val="0"/>
              <w:adjustRightInd w:val="0"/>
              <w:ind w:firstLine="540"/>
              <w:rPr>
                <w:sz w:val="24"/>
                <w:szCs w:val="24"/>
              </w:rPr>
            </w:pPr>
            <w:r>
              <w:rPr>
                <w:sz w:val="24"/>
                <w:szCs w:val="24"/>
              </w:rPr>
              <w:t>9 87,6</w:t>
            </w:r>
          </w:p>
        </w:tc>
        <w:tc>
          <w:tcPr>
            <w:tcW w:w="1429" w:type="dxa"/>
            <w:tcBorders>
              <w:top w:val="single" w:sz="4" w:space="0" w:color="auto"/>
              <w:left w:val="single" w:sz="4" w:space="0" w:color="auto"/>
              <w:bottom w:val="single" w:sz="4" w:space="0" w:color="auto"/>
              <w:right w:val="single" w:sz="4" w:space="0" w:color="auto"/>
            </w:tcBorders>
          </w:tcPr>
          <w:p w:rsidR="006C7078" w:rsidRPr="00751082" w:rsidRDefault="006C7078" w:rsidP="006C7078">
            <w:pPr>
              <w:widowControl w:val="0"/>
              <w:autoSpaceDE w:val="0"/>
              <w:autoSpaceDN w:val="0"/>
              <w:adjustRightInd w:val="0"/>
              <w:ind w:firstLine="0"/>
              <w:rPr>
                <w:sz w:val="24"/>
                <w:szCs w:val="24"/>
              </w:rPr>
            </w:pPr>
            <w:r>
              <w:rPr>
                <w:sz w:val="24"/>
                <w:szCs w:val="24"/>
              </w:rPr>
              <w:t xml:space="preserve">     9 087,6</w:t>
            </w:r>
          </w:p>
        </w:tc>
        <w:tc>
          <w:tcPr>
            <w:tcW w:w="1560" w:type="dxa"/>
            <w:tcBorders>
              <w:top w:val="single" w:sz="4" w:space="0" w:color="auto"/>
              <w:left w:val="single" w:sz="4" w:space="0" w:color="auto"/>
              <w:bottom w:val="single" w:sz="4" w:space="0" w:color="auto"/>
              <w:right w:val="single" w:sz="4" w:space="0" w:color="auto"/>
            </w:tcBorders>
          </w:tcPr>
          <w:p w:rsidR="006C7078" w:rsidRPr="00751082" w:rsidRDefault="006C7078" w:rsidP="006C7078">
            <w:pPr>
              <w:widowControl w:val="0"/>
              <w:autoSpaceDE w:val="0"/>
              <w:autoSpaceDN w:val="0"/>
              <w:adjustRightInd w:val="0"/>
              <w:ind w:firstLine="540"/>
              <w:rPr>
                <w:sz w:val="24"/>
                <w:szCs w:val="24"/>
              </w:rPr>
            </w:pPr>
            <w:r>
              <w:rPr>
                <w:sz w:val="24"/>
                <w:szCs w:val="24"/>
              </w:rPr>
              <w:t>50,0</w:t>
            </w:r>
          </w:p>
        </w:tc>
      </w:tr>
      <w:tr w:rsidR="008358B6" w:rsidRPr="00751082" w:rsidTr="00FB4C1B">
        <w:trPr>
          <w:trHeight w:val="252"/>
          <w:tblCellSpacing w:w="5" w:type="nil"/>
        </w:trPr>
        <w:tc>
          <w:tcPr>
            <w:tcW w:w="2926" w:type="dxa"/>
            <w:vMerge/>
            <w:tcBorders>
              <w:left w:val="single" w:sz="4" w:space="0" w:color="auto"/>
              <w:bottom w:val="single" w:sz="4" w:space="0" w:color="auto"/>
              <w:right w:val="single" w:sz="4" w:space="0" w:color="auto"/>
            </w:tcBorders>
          </w:tcPr>
          <w:p w:rsidR="008358B6" w:rsidRPr="00751082" w:rsidRDefault="008358B6" w:rsidP="008358B6">
            <w:pPr>
              <w:widowControl w:val="0"/>
              <w:autoSpaceDE w:val="0"/>
              <w:autoSpaceDN w:val="0"/>
              <w:adjustRightInd w:val="0"/>
              <w:ind w:right="0" w:firstLine="0"/>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8358B6" w:rsidRPr="00751082" w:rsidRDefault="008358B6" w:rsidP="008358B6">
            <w:pPr>
              <w:widowControl w:val="0"/>
              <w:autoSpaceDE w:val="0"/>
              <w:autoSpaceDN w:val="0"/>
              <w:adjustRightInd w:val="0"/>
              <w:ind w:right="0" w:firstLine="0"/>
              <w:rPr>
                <w:sz w:val="24"/>
                <w:szCs w:val="24"/>
              </w:rPr>
            </w:pPr>
            <w:r w:rsidRPr="00751082">
              <w:rPr>
                <w:sz w:val="24"/>
                <w:szCs w:val="24"/>
              </w:rPr>
              <w:t>внебюджетные источники</w:t>
            </w:r>
          </w:p>
        </w:tc>
        <w:tc>
          <w:tcPr>
            <w:tcW w:w="1800" w:type="dxa"/>
            <w:tcBorders>
              <w:top w:val="single" w:sz="4" w:space="0" w:color="auto"/>
              <w:left w:val="single" w:sz="4" w:space="0" w:color="auto"/>
              <w:bottom w:val="single" w:sz="4" w:space="0" w:color="auto"/>
              <w:right w:val="single" w:sz="4" w:space="0" w:color="auto"/>
            </w:tcBorders>
          </w:tcPr>
          <w:p w:rsidR="008358B6" w:rsidRPr="00751082" w:rsidRDefault="008358B6" w:rsidP="008358B6">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8358B6" w:rsidRPr="00751082" w:rsidRDefault="008358B6" w:rsidP="008358B6">
            <w:pPr>
              <w:widowControl w:val="0"/>
              <w:autoSpaceDE w:val="0"/>
              <w:autoSpaceDN w:val="0"/>
              <w:adjustRightInd w:val="0"/>
              <w:ind w:firstLine="540"/>
              <w:rPr>
                <w:sz w:val="24"/>
                <w:szCs w:val="24"/>
              </w:rPr>
            </w:pPr>
            <w:r w:rsidRPr="00751082">
              <w:rPr>
                <w:sz w:val="24"/>
                <w:szCs w:val="24"/>
              </w:rPr>
              <w:t>Х</w:t>
            </w:r>
          </w:p>
        </w:tc>
        <w:tc>
          <w:tcPr>
            <w:tcW w:w="1560" w:type="dxa"/>
            <w:tcBorders>
              <w:top w:val="single" w:sz="4" w:space="0" w:color="auto"/>
              <w:left w:val="single" w:sz="4" w:space="0" w:color="auto"/>
              <w:bottom w:val="single" w:sz="4" w:space="0" w:color="auto"/>
              <w:right w:val="single" w:sz="4" w:space="0" w:color="auto"/>
            </w:tcBorders>
          </w:tcPr>
          <w:p w:rsidR="008358B6" w:rsidRPr="00751082" w:rsidRDefault="008358B6" w:rsidP="008358B6">
            <w:pPr>
              <w:widowControl w:val="0"/>
              <w:autoSpaceDE w:val="0"/>
              <w:autoSpaceDN w:val="0"/>
              <w:adjustRightInd w:val="0"/>
              <w:ind w:firstLine="540"/>
              <w:rPr>
                <w:sz w:val="24"/>
                <w:szCs w:val="24"/>
              </w:rPr>
            </w:pPr>
            <w:r>
              <w:rPr>
                <w:sz w:val="24"/>
                <w:szCs w:val="24"/>
              </w:rPr>
              <w:t>-</w:t>
            </w:r>
          </w:p>
        </w:tc>
      </w:tr>
    </w:tbl>
    <w:p w:rsidR="00BF5ED2" w:rsidRDefault="00BF5ED2" w:rsidP="00556727">
      <w:pPr>
        <w:widowControl w:val="0"/>
        <w:autoSpaceDE w:val="0"/>
        <w:autoSpaceDN w:val="0"/>
        <w:adjustRightInd w:val="0"/>
        <w:ind w:firstLine="709"/>
        <w:rPr>
          <w:sz w:val="32"/>
          <w:szCs w:val="32"/>
        </w:rPr>
      </w:pPr>
    </w:p>
    <w:p w:rsidR="00473B14" w:rsidRPr="00751082" w:rsidRDefault="00473B14" w:rsidP="00473B14">
      <w:pPr>
        <w:widowControl w:val="0"/>
        <w:autoSpaceDE w:val="0"/>
        <w:autoSpaceDN w:val="0"/>
        <w:adjustRightInd w:val="0"/>
        <w:ind w:firstLine="540"/>
        <w:rPr>
          <w:bCs/>
          <w:sz w:val="24"/>
          <w:szCs w:val="24"/>
        </w:rPr>
      </w:pPr>
      <w:r w:rsidRPr="00751082">
        <w:rPr>
          <w:bCs/>
          <w:sz w:val="24"/>
          <w:szCs w:val="24"/>
        </w:rPr>
        <w:t>&lt;1&gt; В соответствии с бюджетной отчетностью на 1 января текущего финансового года.</w:t>
      </w:r>
    </w:p>
    <w:p w:rsidR="00473B14" w:rsidRPr="00751082" w:rsidRDefault="00473B14" w:rsidP="00473B14">
      <w:pPr>
        <w:widowControl w:val="0"/>
        <w:autoSpaceDE w:val="0"/>
        <w:autoSpaceDN w:val="0"/>
        <w:adjustRightInd w:val="0"/>
        <w:ind w:firstLine="540"/>
        <w:rPr>
          <w:bCs/>
          <w:sz w:val="24"/>
          <w:szCs w:val="24"/>
        </w:rPr>
      </w:pPr>
      <w:r w:rsidRPr="00751082">
        <w:rPr>
          <w:b/>
          <w:bCs/>
          <w:sz w:val="24"/>
          <w:szCs w:val="24"/>
        </w:rPr>
        <w:t>&lt;</w:t>
      </w:r>
      <w:r w:rsidRPr="00751082">
        <w:rPr>
          <w:bCs/>
          <w:sz w:val="24"/>
          <w:szCs w:val="24"/>
        </w:rPr>
        <w:t>2&gt; Заполняется в случае наличия указанных средств.</w:t>
      </w:r>
    </w:p>
    <w:p w:rsidR="00BF5ED2" w:rsidRDefault="00BF5ED2" w:rsidP="00556727">
      <w:pPr>
        <w:widowControl w:val="0"/>
        <w:autoSpaceDE w:val="0"/>
        <w:autoSpaceDN w:val="0"/>
        <w:adjustRightInd w:val="0"/>
        <w:ind w:firstLine="709"/>
        <w:rPr>
          <w:sz w:val="32"/>
          <w:szCs w:val="32"/>
        </w:rPr>
      </w:pPr>
    </w:p>
    <w:p w:rsidR="00655574" w:rsidRDefault="00655574" w:rsidP="00556727">
      <w:pPr>
        <w:widowControl w:val="0"/>
        <w:autoSpaceDE w:val="0"/>
        <w:autoSpaceDN w:val="0"/>
        <w:adjustRightInd w:val="0"/>
        <w:ind w:firstLine="709"/>
        <w:rPr>
          <w:sz w:val="32"/>
          <w:szCs w:val="32"/>
        </w:rPr>
      </w:pPr>
    </w:p>
    <w:p w:rsidR="00655574" w:rsidRDefault="00655574" w:rsidP="00556727">
      <w:pPr>
        <w:widowControl w:val="0"/>
        <w:autoSpaceDE w:val="0"/>
        <w:autoSpaceDN w:val="0"/>
        <w:adjustRightInd w:val="0"/>
        <w:ind w:firstLine="709"/>
        <w:rPr>
          <w:sz w:val="32"/>
          <w:szCs w:val="32"/>
        </w:rPr>
      </w:pPr>
    </w:p>
    <w:p w:rsidR="00655574" w:rsidRDefault="00655574" w:rsidP="00556727">
      <w:pPr>
        <w:widowControl w:val="0"/>
        <w:autoSpaceDE w:val="0"/>
        <w:autoSpaceDN w:val="0"/>
        <w:adjustRightInd w:val="0"/>
        <w:ind w:firstLine="709"/>
        <w:rPr>
          <w:sz w:val="32"/>
          <w:szCs w:val="32"/>
        </w:rPr>
      </w:pPr>
    </w:p>
    <w:p w:rsidR="00655574" w:rsidRPr="00655574" w:rsidRDefault="00655574" w:rsidP="00556727">
      <w:pPr>
        <w:widowControl w:val="0"/>
        <w:autoSpaceDE w:val="0"/>
        <w:autoSpaceDN w:val="0"/>
        <w:adjustRightInd w:val="0"/>
        <w:ind w:firstLine="709"/>
      </w:pPr>
      <w:r w:rsidRPr="00655574">
        <w:t>Главный специалист</w:t>
      </w:r>
    </w:p>
    <w:p w:rsidR="00655574" w:rsidRDefault="00655574" w:rsidP="00556727">
      <w:pPr>
        <w:widowControl w:val="0"/>
        <w:autoSpaceDE w:val="0"/>
        <w:autoSpaceDN w:val="0"/>
        <w:adjustRightInd w:val="0"/>
        <w:ind w:firstLine="709"/>
        <w:rPr>
          <w:sz w:val="32"/>
          <w:szCs w:val="32"/>
        </w:rPr>
      </w:pPr>
      <w:r w:rsidRPr="00655574">
        <w:t xml:space="preserve">по работе с молодежью                 </w:t>
      </w:r>
      <w:r>
        <w:t xml:space="preserve">                   </w:t>
      </w:r>
      <w:r w:rsidRPr="00655574">
        <w:t xml:space="preserve">                   Е.Ю. Жидкова</w:t>
      </w:r>
    </w:p>
    <w:p w:rsidR="00655574" w:rsidRDefault="00655574" w:rsidP="00556727">
      <w:pPr>
        <w:widowControl w:val="0"/>
        <w:autoSpaceDE w:val="0"/>
        <w:autoSpaceDN w:val="0"/>
        <w:adjustRightInd w:val="0"/>
        <w:ind w:firstLine="709"/>
        <w:rPr>
          <w:sz w:val="32"/>
          <w:szCs w:val="32"/>
        </w:rPr>
      </w:pPr>
    </w:p>
    <w:p w:rsidR="00655574" w:rsidRDefault="00655574" w:rsidP="00556727">
      <w:pPr>
        <w:widowControl w:val="0"/>
        <w:autoSpaceDE w:val="0"/>
        <w:autoSpaceDN w:val="0"/>
        <w:adjustRightInd w:val="0"/>
        <w:ind w:firstLine="709"/>
        <w:rPr>
          <w:sz w:val="32"/>
          <w:szCs w:val="32"/>
        </w:rPr>
      </w:pPr>
    </w:p>
    <w:p w:rsidR="00655574" w:rsidRDefault="00655574" w:rsidP="00556727">
      <w:pPr>
        <w:widowControl w:val="0"/>
        <w:autoSpaceDE w:val="0"/>
        <w:autoSpaceDN w:val="0"/>
        <w:adjustRightInd w:val="0"/>
        <w:ind w:firstLine="709"/>
        <w:rPr>
          <w:sz w:val="32"/>
          <w:szCs w:val="32"/>
        </w:rPr>
      </w:pPr>
    </w:p>
    <w:p w:rsidR="00655574" w:rsidRDefault="00655574" w:rsidP="00556727">
      <w:pPr>
        <w:widowControl w:val="0"/>
        <w:autoSpaceDE w:val="0"/>
        <w:autoSpaceDN w:val="0"/>
        <w:adjustRightInd w:val="0"/>
        <w:ind w:firstLine="709"/>
        <w:rPr>
          <w:sz w:val="32"/>
          <w:szCs w:val="32"/>
        </w:rPr>
      </w:pPr>
    </w:p>
    <w:p w:rsidR="00655574" w:rsidRDefault="00655574" w:rsidP="00556727">
      <w:pPr>
        <w:widowControl w:val="0"/>
        <w:autoSpaceDE w:val="0"/>
        <w:autoSpaceDN w:val="0"/>
        <w:adjustRightInd w:val="0"/>
        <w:ind w:firstLine="709"/>
        <w:rPr>
          <w:sz w:val="32"/>
          <w:szCs w:val="32"/>
        </w:rPr>
      </w:pPr>
    </w:p>
    <w:p w:rsidR="00655574" w:rsidRDefault="00655574" w:rsidP="00556727">
      <w:pPr>
        <w:widowControl w:val="0"/>
        <w:autoSpaceDE w:val="0"/>
        <w:autoSpaceDN w:val="0"/>
        <w:adjustRightInd w:val="0"/>
        <w:ind w:firstLine="709"/>
        <w:rPr>
          <w:sz w:val="32"/>
          <w:szCs w:val="32"/>
        </w:rPr>
      </w:pPr>
    </w:p>
    <w:p w:rsidR="00655574" w:rsidRDefault="00655574" w:rsidP="00556727">
      <w:pPr>
        <w:widowControl w:val="0"/>
        <w:autoSpaceDE w:val="0"/>
        <w:autoSpaceDN w:val="0"/>
        <w:adjustRightInd w:val="0"/>
        <w:ind w:firstLine="709"/>
        <w:rPr>
          <w:sz w:val="32"/>
          <w:szCs w:val="32"/>
        </w:rPr>
      </w:pPr>
    </w:p>
    <w:p w:rsidR="00655574" w:rsidRDefault="00655574" w:rsidP="00556727">
      <w:pPr>
        <w:widowControl w:val="0"/>
        <w:autoSpaceDE w:val="0"/>
        <w:autoSpaceDN w:val="0"/>
        <w:adjustRightInd w:val="0"/>
        <w:ind w:firstLine="709"/>
        <w:rPr>
          <w:sz w:val="32"/>
          <w:szCs w:val="32"/>
        </w:rPr>
      </w:pPr>
    </w:p>
    <w:p w:rsidR="00655574" w:rsidRDefault="00655574" w:rsidP="00556727">
      <w:pPr>
        <w:widowControl w:val="0"/>
        <w:autoSpaceDE w:val="0"/>
        <w:autoSpaceDN w:val="0"/>
        <w:adjustRightInd w:val="0"/>
        <w:ind w:firstLine="709"/>
        <w:rPr>
          <w:sz w:val="32"/>
          <w:szCs w:val="32"/>
        </w:rPr>
      </w:pPr>
    </w:p>
    <w:p w:rsidR="00655574" w:rsidRDefault="00655574" w:rsidP="00556727">
      <w:pPr>
        <w:widowControl w:val="0"/>
        <w:autoSpaceDE w:val="0"/>
        <w:autoSpaceDN w:val="0"/>
        <w:adjustRightInd w:val="0"/>
        <w:ind w:firstLine="709"/>
        <w:rPr>
          <w:sz w:val="32"/>
          <w:szCs w:val="32"/>
        </w:rPr>
      </w:pPr>
    </w:p>
    <w:p w:rsidR="00984CDF" w:rsidRDefault="00984CDF" w:rsidP="00556727">
      <w:pPr>
        <w:widowControl w:val="0"/>
        <w:autoSpaceDE w:val="0"/>
        <w:autoSpaceDN w:val="0"/>
        <w:adjustRightInd w:val="0"/>
        <w:ind w:firstLine="709"/>
        <w:rPr>
          <w:sz w:val="32"/>
          <w:szCs w:val="32"/>
        </w:rPr>
        <w:sectPr w:rsidR="00984CDF" w:rsidSect="00A915CD">
          <w:pgSz w:w="11906" w:h="16838"/>
          <w:pgMar w:top="851" w:right="851" w:bottom="1134" w:left="1418" w:header="709" w:footer="709" w:gutter="0"/>
          <w:cols w:space="720"/>
          <w:docGrid w:linePitch="381"/>
        </w:sectPr>
      </w:pPr>
    </w:p>
    <w:p w:rsidR="00FC3CF2" w:rsidRPr="00F80071" w:rsidRDefault="00FC3CF2" w:rsidP="00FC3CF2">
      <w:pPr>
        <w:widowControl w:val="0"/>
        <w:tabs>
          <w:tab w:val="left" w:pos="7230"/>
        </w:tabs>
        <w:autoSpaceDE w:val="0"/>
        <w:autoSpaceDN w:val="0"/>
        <w:adjustRightInd w:val="0"/>
        <w:ind w:left="6521" w:firstLine="3402"/>
        <w:jc w:val="center"/>
      </w:pPr>
      <w:r w:rsidRPr="00F80071">
        <w:lastRenderedPageBreak/>
        <w:t>Приложение</w:t>
      </w:r>
      <w:r>
        <w:t xml:space="preserve"> № 3</w:t>
      </w:r>
    </w:p>
    <w:p w:rsidR="00FC3CF2" w:rsidRPr="00F80071" w:rsidRDefault="00FC3CF2" w:rsidP="00FC3CF2">
      <w:pPr>
        <w:widowControl w:val="0"/>
        <w:tabs>
          <w:tab w:val="left" w:pos="7230"/>
        </w:tabs>
        <w:autoSpaceDE w:val="0"/>
        <w:autoSpaceDN w:val="0"/>
        <w:adjustRightInd w:val="0"/>
        <w:ind w:left="6521" w:firstLine="3402"/>
        <w:jc w:val="center"/>
      </w:pPr>
      <w:r w:rsidRPr="00F80071">
        <w:t>к постановлению</w:t>
      </w:r>
    </w:p>
    <w:p w:rsidR="00FC3CF2" w:rsidRPr="00F80071" w:rsidRDefault="00FC3CF2" w:rsidP="00FC3CF2">
      <w:pPr>
        <w:widowControl w:val="0"/>
        <w:tabs>
          <w:tab w:val="left" w:pos="7230"/>
        </w:tabs>
        <w:autoSpaceDE w:val="0"/>
        <w:autoSpaceDN w:val="0"/>
        <w:adjustRightInd w:val="0"/>
        <w:ind w:left="6521" w:firstLine="3402"/>
        <w:jc w:val="center"/>
      </w:pPr>
      <w:r w:rsidRPr="00F80071">
        <w:t>Администрации</w:t>
      </w:r>
    </w:p>
    <w:p w:rsidR="00FC3CF2" w:rsidRPr="00F80071" w:rsidRDefault="00FC3CF2" w:rsidP="00FC3CF2">
      <w:pPr>
        <w:widowControl w:val="0"/>
        <w:tabs>
          <w:tab w:val="left" w:pos="7230"/>
        </w:tabs>
        <w:autoSpaceDE w:val="0"/>
        <w:autoSpaceDN w:val="0"/>
        <w:adjustRightInd w:val="0"/>
        <w:ind w:left="6521" w:firstLine="3402"/>
        <w:jc w:val="center"/>
      </w:pPr>
      <w:r w:rsidRPr="00F80071">
        <w:t>Каменоломненского</w:t>
      </w:r>
    </w:p>
    <w:p w:rsidR="00FC3CF2" w:rsidRPr="00F80071" w:rsidRDefault="00FC3CF2" w:rsidP="00FC3CF2">
      <w:pPr>
        <w:widowControl w:val="0"/>
        <w:tabs>
          <w:tab w:val="left" w:pos="7230"/>
        </w:tabs>
        <w:autoSpaceDE w:val="0"/>
        <w:autoSpaceDN w:val="0"/>
        <w:adjustRightInd w:val="0"/>
        <w:ind w:left="6521" w:firstLine="3402"/>
        <w:jc w:val="center"/>
      </w:pPr>
      <w:r w:rsidRPr="00F80071">
        <w:t>городского поселения</w:t>
      </w:r>
    </w:p>
    <w:p w:rsidR="00FC3CF2" w:rsidRPr="00F80071" w:rsidRDefault="00FC3CF2" w:rsidP="00FC3CF2">
      <w:pPr>
        <w:widowControl w:val="0"/>
        <w:tabs>
          <w:tab w:val="left" w:pos="7230"/>
        </w:tabs>
        <w:autoSpaceDE w:val="0"/>
        <w:autoSpaceDN w:val="0"/>
        <w:adjustRightInd w:val="0"/>
        <w:ind w:left="6521" w:firstLine="3402"/>
        <w:jc w:val="center"/>
      </w:pPr>
      <w:r w:rsidRPr="00F80071">
        <w:t xml:space="preserve">от </w:t>
      </w:r>
      <w:r w:rsidR="006C7078">
        <w:t>10</w:t>
      </w:r>
      <w:r w:rsidR="00D23A54">
        <w:t>.0</w:t>
      </w:r>
      <w:r w:rsidR="006C7078">
        <w:t>3</w:t>
      </w:r>
      <w:r w:rsidR="00D23A54">
        <w:t>.20</w:t>
      </w:r>
      <w:r w:rsidR="00E40C3E">
        <w:t>2</w:t>
      </w:r>
      <w:r w:rsidR="006C7078">
        <w:t>5</w:t>
      </w:r>
      <w:r w:rsidR="00D23A54">
        <w:t xml:space="preserve"> № </w:t>
      </w:r>
      <w:r w:rsidR="008358B6">
        <w:t>8</w:t>
      </w:r>
      <w:r w:rsidR="006C7078">
        <w:t>3</w:t>
      </w:r>
    </w:p>
    <w:p w:rsidR="00253969" w:rsidRPr="00E41C8E" w:rsidRDefault="00253969" w:rsidP="00EB4303">
      <w:pPr>
        <w:widowControl w:val="0"/>
        <w:autoSpaceDE w:val="0"/>
        <w:autoSpaceDN w:val="0"/>
        <w:adjustRightInd w:val="0"/>
        <w:jc w:val="right"/>
        <w:outlineLvl w:val="2"/>
        <w:rPr>
          <w:sz w:val="24"/>
          <w:szCs w:val="24"/>
        </w:rPr>
      </w:pPr>
    </w:p>
    <w:p w:rsidR="00EB4303" w:rsidRPr="00FC3CF2" w:rsidRDefault="00EB4303" w:rsidP="00EB4303">
      <w:pPr>
        <w:widowControl w:val="0"/>
        <w:autoSpaceDE w:val="0"/>
        <w:autoSpaceDN w:val="0"/>
        <w:adjustRightInd w:val="0"/>
        <w:jc w:val="center"/>
        <w:outlineLvl w:val="2"/>
      </w:pPr>
      <w:bookmarkStart w:id="1" w:name="Par1422"/>
      <w:bookmarkEnd w:id="1"/>
      <w:r w:rsidRPr="00FC3CF2">
        <w:t>СВЕДЕНИЯ</w:t>
      </w:r>
    </w:p>
    <w:p w:rsidR="00EB4303" w:rsidRPr="00FC3CF2" w:rsidRDefault="00EB4303" w:rsidP="00EB4303">
      <w:pPr>
        <w:widowControl w:val="0"/>
        <w:autoSpaceDE w:val="0"/>
        <w:autoSpaceDN w:val="0"/>
        <w:adjustRightInd w:val="0"/>
        <w:jc w:val="center"/>
        <w:outlineLvl w:val="2"/>
      </w:pPr>
      <w:r w:rsidRPr="00FC3CF2">
        <w:t>о достижении значений показателей (индикаторов)</w:t>
      </w:r>
    </w:p>
    <w:tbl>
      <w:tblPr>
        <w:tblW w:w="13805" w:type="dxa"/>
        <w:jc w:val="center"/>
        <w:tblCellSpacing w:w="5" w:type="nil"/>
        <w:tblInd w:w="1597" w:type="dxa"/>
        <w:tblLayout w:type="fixed"/>
        <w:tblCellMar>
          <w:left w:w="75" w:type="dxa"/>
          <w:right w:w="75" w:type="dxa"/>
        </w:tblCellMar>
        <w:tblLook w:val="0000" w:firstRow="0" w:lastRow="0" w:firstColumn="0" w:lastColumn="0" w:noHBand="0" w:noVBand="0"/>
      </w:tblPr>
      <w:tblGrid>
        <w:gridCol w:w="370"/>
        <w:gridCol w:w="4351"/>
        <w:gridCol w:w="1276"/>
        <w:gridCol w:w="2268"/>
        <w:gridCol w:w="1559"/>
        <w:gridCol w:w="1701"/>
        <w:gridCol w:w="2280"/>
      </w:tblGrid>
      <w:tr w:rsidR="00EB4303" w:rsidRPr="00E41C8E" w:rsidTr="00CD611D">
        <w:trPr>
          <w:tblCellSpacing w:w="5" w:type="nil"/>
          <w:jc w:val="center"/>
        </w:trPr>
        <w:tc>
          <w:tcPr>
            <w:tcW w:w="370" w:type="dxa"/>
            <w:vMerge w:val="restart"/>
            <w:tcBorders>
              <w:top w:val="single" w:sz="4" w:space="0" w:color="auto"/>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left="-785" w:right="-435"/>
              <w:jc w:val="center"/>
              <w:outlineLvl w:val="2"/>
              <w:rPr>
                <w:sz w:val="24"/>
                <w:szCs w:val="24"/>
              </w:rPr>
            </w:pPr>
            <w:r w:rsidRPr="00E41C8E">
              <w:rPr>
                <w:sz w:val="24"/>
                <w:szCs w:val="24"/>
              </w:rPr>
              <w:t>п/п</w:t>
            </w:r>
          </w:p>
        </w:tc>
        <w:tc>
          <w:tcPr>
            <w:tcW w:w="4351" w:type="dxa"/>
            <w:vMerge w:val="restart"/>
            <w:tcBorders>
              <w:top w:val="single" w:sz="4" w:space="0" w:color="auto"/>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firstLine="0"/>
              <w:jc w:val="center"/>
              <w:outlineLvl w:val="2"/>
              <w:rPr>
                <w:sz w:val="24"/>
                <w:szCs w:val="24"/>
              </w:rPr>
            </w:pPr>
            <w:r w:rsidRPr="00E41C8E">
              <w:rPr>
                <w:sz w:val="24"/>
                <w:szCs w:val="24"/>
              </w:rPr>
              <w:t>Номер и наименование</w:t>
            </w:r>
          </w:p>
          <w:p w:rsidR="00EB4303" w:rsidRPr="00E41C8E" w:rsidRDefault="00EB4303" w:rsidP="00026A52">
            <w:pPr>
              <w:widowControl w:val="0"/>
              <w:autoSpaceDE w:val="0"/>
              <w:autoSpaceDN w:val="0"/>
              <w:adjustRightInd w:val="0"/>
              <w:jc w:val="center"/>
              <w:outlineLvl w:val="2"/>
              <w:rPr>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firstLine="0"/>
              <w:jc w:val="center"/>
              <w:outlineLvl w:val="2"/>
              <w:rPr>
                <w:sz w:val="24"/>
                <w:szCs w:val="24"/>
              </w:rPr>
            </w:pPr>
            <w:r w:rsidRPr="00E41C8E">
              <w:rPr>
                <w:sz w:val="24"/>
                <w:szCs w:val="24"/>
              </w:rPr>
              <w:t>Единица</w:t>
            </w:r>
          </w:p>
          <w:p w:rsidR="00EB4303" w:rsidRPr="00E41C8E" w:rsidRDefault="00EB4303" w:rsidP="00026A52">
            <w:pPr>
              <w:widowControl w:val="0"/>
              <w:autoSpaceDE w:val="0"/>
              <w:autoSpaceDN w:val="0"/>
              <w:adjustRightInd w:val="0"/>
              <w:ind w:firstLine="0"/>
              <w:jc w:val="center"/>
              <w:outlineLvl w:val="2"/>
              <w:rPr>
                <w:sz w:val="24"/>
                <w:szCs w:val="24"/>
              </w:rPr>
            </w:pPr>
            <w:r w:rsidRPr="00E41C8E">
              <w:rPr>
                <w:sz w:val="24"/>
                <w:szCs w:val="24"/>
              </w:rPr>
              <w:t>измерения</w:t>
            </w:r>
          </w:p>
        </w:tc>
        <w:tc>
          <w:tcPr>
            <w:tcW w:w="5528" w:type="dxa"/>
            <w:gridSpan w:val="3"/>
            <w:tcBorders>
              <w:top w:val="single" w:sz="4" w:space="0" w:color="auto"/>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firstLine="0"/>
              <w:jc w:val="center"/>
              <w:outlineLvl w:val="2"/>
              <w:rPr>
                <w:sz w:val="24"/>
                <w:szCs w:val="24"/>
              </w:rPr>
            </w:pPr>
            <w:r w:rsidRPr="00E41C8E">
              <w:rPr>
                <w:sz w:val="24"/>
                <w:szCs w:val="24"/>
              </w:rPr>
              <w:t xml:space="preserve">Значения показателей (индикаторов) </w:t>
            </w:r>
            <w:r w:rsidRPr="00E41C8E">
              <w:rPr>
                <w:sz w:val="24"/>
                <w:szCs w:val="24"/>
              </w:rPr>
              <w:br/>
              <w:t>муни</w:t>
            </w:r>
            <w:r w:rsidR="00026A52">
              <w:rPr>
                <w:sz w:val="24"/>
                <w:szCs w:val="24"/>
              </w:rPr>
              <w:t xml:space="preserve">ципальной </w:t>
            </w:r>
            <w:r w:rsidRPr="00E41C8E">
              <w:rPr>
                <w:sz w:val="24"/>
                <w:szCs w:val="24"/>
              </w:rPr>
              <w:t xml:space="preserve">программы,     </w:t>
            </w:r>
            <w:r w:rsidRPr="00E41C8E">
              <w:rPr>
                <w:sz w:val="24"/>
                <w:szCs w:val="24"/>
              </w:rPr>
              <w:br/>
              <w:t>подпрограммы муниципальной программы</w:t>
            </w:r>
          </w:p>
        </w:tc>
        <w:tc>
          <w:tcPr>
            <w:tcW w:w="2280" w:type="dxa"/>
            <w:vMerge w:val="restart"/>
            <w:tcBorders>
              <w:top w:val="single" w:sz="4" w:space="0" w:color="auto"/>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firstLine="0"/>
              <w:jc w:val="center"/>
              <w:outlineLvl w:val="2"/>
              <w:rPr>
                <w:sz w:val="24"/>
                <w:szCs w:val="24"/>
              </w:rPr>
            </w:pPr>
            <w:r w:rsidRPr="00E41C8E">
              <w:rPr>
                <w:sz w:val="24"/>
                <w:szCs w:val="24"/>
              </w:rPr>
              <w:t xml:space="preserve">Обоснование отклонений  </w:t>
            </w:r>
            <w:r w:rsidRPr="00E41C8E">
              <w:rPr>
                <w:sz w:val="24"/>
                <w:szCs w:val="24"/>
              </w:rPr>
              <w:br/>
              <w:t xml:space="preserve"> значений показателя    </w:t>
            </w:r>
            <w:r w:rsidRPr="00E41C8E">
              <w:rPr>
                <w:sz w:val="24"/>
                <w:szCs w:val="24"/>
              </w:rPr>
              <w:br/>
              <w:t xml:space="preserve"> (индикатора) на конец   </w:t>
            </w:r>
            <w:r w:rsidRPr="00E41C8E">
              <w:rPr>
                <w:sz w:val="24"/>
                <w:szCs w:val="24"/>
              </w:rPr>
              <w:br/>
              <w:t xml:space="preserve"> отчетного года       </w:t>
            </w:r>
            <w:r w:rsidRPr="00E41C8E">
              <w:rPr>
                <w:sz w:val="24"/>
                <w:szCs w:val="24"/>
              </w:rPr>
              <w:br/>
              <w:t>(при наличии)</w:t>
            </w:r>
          </w:p>
        </w:tc>
      </w:tr>
      <w:tr w:rsidR="00EB4303" w:rsidRPr="00E41C8E" w:rsidTr="00CD611D">
        <w:trPr>
          <w:tblCellSpacing w:w="5" w:type="nil"/>
          <w:jc w:val="center"/>
        </w:trPr>
        <w:tc>
          <w:tcPr>
            <w:tcW w:w="370" w:type="dxa"/>
            <w:vMerge/>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left="-785" w:right="-435"/>
              <w:jc w:val="center"/>
              <w:outlineLvl w:val="2"/>
              <w:rPr>
                <w:sz w:val="24"/>
                <w:szCs w:val="24"/>
              </w:rPr>
            </w:pPr>
          </w:p>
        </w:tc>
        <w:tc>
          <w:tcPr>
            <w:tcW w:w="4351" w:type="dxa"/>
            <w:vMerge/>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p>
        </w:tc>
        <w:tc>
          <w:tcPr>
            <w:tcW w:w="1276" w:type="dxa"/>
            <w:vMerge/>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p>
        </w:tc>
        <w:tc>
          <w:tcPr>
            <w:tcW w:w="2268" w:type="dxa"/>
            <w:vMerge w:val="restart"/>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firstLine="0"/>
              <w:jc w:val="center"/>
              <w:outlineLvl w:val="2"/>
              <w:rPr>
                <w:sz w:val="24"/>
                <w:szCs w:val="24"/>
              </w:rPr>
            </w:pPr>
            <w:r w:rsidRPr="00E41C8E">
              <w:rPr>
                <w:sz w:val="24"/>
                <w:szCs w:val="24"/>
              </w:rPr>
              <w:t>год,</w:t>
            </w:r>
          </w:p>
          <w:p w:rsidR="00EB4303" w:rsidRPr="00E41C8E" w:rsidRDefault="00EB4303" w:rsidP="00026A52">
            <w:pPr>
              <w:widowControl w:val="0"/>
              <w:autoSpaceDE w:val="0"/>
              <w:autoSpaceDN w:val="0"/>
              <w:adjustRightInd w:val="0"/>
              <w:ind w:firstLine="0"/>
              <w:jc w:val="center"/>
              <w:outlineLvl w:val="2"/>
              <w:rPr>
                <w:sz w:val="24"/>
                <w:szCs w:val="24"/>
              </w:rPr>
            </w:pPr>
            <w:r w:rsidRPr="00E41C8E">
              <w:rPr>
                <w:sz w:val="24"/>
                <w:szCs w:val="24"/>
              </w:rPr>
              <w:t xml:space="preserve">предшествующий </w:t>
            </w:r>
            <w:r w:rsidRPr="00E41C8E">
              <w:rPr>
                <w:sz w:val="24"/>
                <w:szCs w:val="24"/>
              </w:rPr>
              <w:br/>
              <w:t xml:space="preserve">отчетному </w:t>
            </w:r>
            <w:hyperlink w:anchor="Par1462" w:history="1">
              <w:r w:rsidRPr="00E41C8E">
                <w:rPr>
                  <w:rStyle w:val="a9"/>
                </w:rPr>
                <w:t>&lt;1&gt;</w:t>
              </w:r>
            </w:hyperlink>
          </w:p>
        </w:tc>
        <w:tc>
          <w:tcPr>
            <w:tcW w:w="3260" w:type="dxa"/>
            <w:gridSpan w:val="2"/>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outlineLvl w:val="2"/>
              <w:rPr>
                <w:sz w:val="24"/>
                <w:szCs w:val="24"/>
              </w:rPr>
            </w:pPr>
            <w:r w:rsidRPr="00E41C8E">
              <w:rPr>
                <w:sz w:val="24"/>
                <w:szCs w:val="24"/>
              </w:rPr>
              <w:t>отчетный год</w:t>
            </w:r>
          </w:p>
        </w:tc>
        <w:tc>
          <w:tcPr>
            <w:tcW w:w="2280" w:type="dxa"/>
            <w:vMerge/>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p>
        </w:tc>
      </w:tr>
      <w:tr w:rsidR="00EB4303" w:rsidRPr="00E41C8E" w:rsidTr="00CD611D">
        <w:trPr>
          <w:tblCellSpacing w:w="5" w:type="nil"/>
          <w:jc w:val="center"/>
        </w:trPr>
        <w:tc>
          <w:tcPr>
            <w:tcW w:w="370" w:type="dxa"/>
            <w:vMerge/>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left="-785" w:right="-435"/>
              <w:jc w:val="center"/>
              <w:outlineLvl w:val="2"/>
              <w:rPr>
                <w:sz w:val="24"/>
                <w:szCs w:val="24"/>
              </w:rPr>
            </w:pPr>
          </w:p>
        </w:tc>
        <w:tc>
          <w:tcPr>
            <w:tcW w:w="4351" w:type="dxa"/>
            <w:vMerge/>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p>
        </w:tc>
        <w:tc>
          <w:tcPr>
            <w:tcW w:w="1276" w:type="dxa"/>
            <w:vMerge/>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p>
        </w:tc>
        <w:tc>
          <w:tcPr>
            <w:tcW w:w="2268" w:type="dxa"/>
            <w:vMerge/>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p>
        </w:tc>
        <w:tc>
          <w:tcPr>
            <w:tcW w:w="1559" w:type="dxa"/>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firstLine="0"/>
              <w:jc w:val="center"/>
              <w:outlineLvl w:val="2"/>
              <w:rPr>
                <w:sz w:val="24"/>
                <w:szCs w:val="24"/>
              </w:rPr>
            </w:pPr>
            <w:r w:rsidRPr="00E41C8E">
              <w:rPr>
                <w:sz w:val="24"/>
                <w:szCs w:val="24"/>
              </w:rPr>
              <w:t>план</w:t>
            </w:r>
          </w:p>
        </w:tc>
        <w:tc>
          <w:tcPr>
            <w:tcW w:w="1701" w:type="dxa"/>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firstLine="0"/>
              <w:jc w:val="center"/>
              <w:outlineLvl w:val="2"/>
              <w:rPr>
                <w:sz w:val="24"/>
                <w:szCs w:val="24"/>
              </w:rPr>
            </w:pPr>
            <w:r w:rsidRPr="00E41C8E">
              <w:rPr>
                <w:sz w:val="24"/>
                <w:szCs w:val="24"/>
              </w:rPr>
              <w:t>факт</w:t>
            </w:r>
          </w:p>
        </w:tc>
        <w:tc>
          <w:tcPr>
            <w:tcW w:w="2280" w:type="dxa"/>
            <w:vMerge/>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p>
        </w:tc>
      </w:tr>
      <w:tr w:rsidR="00EB4303" w:rsidRPr="00E41C8E" w:rsidTr="00CD611D">
        <w:trPr>
          <w:tblCellSpacing w:w="5" w:type="nil"/>
          <w:jc w:val="center"/>
        </w:trPr>
        <w:tc>
          <w:tcPr>
            <w:tcW w:w="370" w:type="dxa"/>
            <w:tcBorders>
              <w:left w:val="single" w:sz="4" w:space="0" w:color="auto"/>
              <w:bottom w:val="single" w:sz="4" w:space="0" w:color="auto"/>
              <w:right w:val="single" w:sz="4" w:space="0" w:color="auto"/>
            </w:tcBorders>
          </w:tcPr>
          <w:p w:rsidR="00EB4303" w:rsidRPr="00E41C8E" w:rsidRDefault="00EB4303" w:rsidP="008358B6">
            <w:pPr>
              <w:widowControl w:val="0"/>
              <w:autoSpaceDE w:val="0"/>
              <w:autoSpaceDN w:val="0"/>
              <w:adjustRightInd w:val="0"/>
              <w:ind w:left="-785" w:right="-435"/>
              <w:jc w:val="left"/>
              <w:outlineLvl w:val="2"/>
              <w:rPr>
                <w:sz w:val="24"/>
                <w:szCs w:val="24"/>
              </w:rPr>
            </w:pPr>
            <w:r w:rsidRPr="00E41C8E">
              <w:rPr>
                <w:sz w:val="24"/>
                <w:szCs w:val="24"/>
              </w:rPr>
              <w:t>1</w:t>
            </w:r>
          </w:p>
        </w:tc>
        <w:tc>
          <w:tcPr>
            <w:tcW w:w="4351" w:type="dxa"/>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r w:rsidRPr="00E41C8E">
              <w:rPr>
                <w:sz w:val="24"/>
                <w:szCs w:val="24"/>
              </w:rPr>
              <w:t>2</w:t>
            </w:r>
          </w:p>
        </w:tc>
        <w:tc>
          <w:tcPr>
            <w:tcW w:w="1276" w:type="dxa"/>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r w:rsidRPr="00E41C8E">
              <w:rPr>
                <w:sz w:val="24"/>
                <w:szCs w:val="24"/>
              </w:rPr>
              <w:t>3</w:t>
            </w:r>
          </w:p>
        </w:tc>
        <w:tc>
          <w:tcPr>
            <w:tcW w:w="2268" w:type="dxa"/>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r w:rsidRPr="00E41C8E">
              <w:rPr>
                <w:sz w:val="24"/>
                <w:szCs w:val="24"/>
              </w:rPr>
              <w:t>4</w:t>
            </w:r>
          </w:p>
        </w:tc>
        <w:tc>
          <w:tcPr>
            <w:tcW w:w="1559" w:type="dxa"/>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r w:rsidRPr="00E41C8E">
              <w:rPr>
                <w:sz w:val="24"/>
                <w:szCs w:val="24"/>
              </w:rPr>
              <w:t>5</w:t>
            </w:r>
          </w:p>
        </w:tc>
        <w:tc>
          <w:tcPr>
            <w:tcW w:w="1701" w:type="dxa"/>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r w:rsidRPr="00E41C8E">
              <w:rPr>
                <w:sz w:val="24"/>
                <w:szCs w:val="24"/>
              </w:rPr>
              <w:t>6</w:t>
            </w:r>
          </w:p>
        </w:tc>
        <w:tc>
          <w:tcPr>
            <w:tcW w:w="2280" w:type="dxa"/>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r w:rsidRPr="00E41C8E">
              <w:rPr>
                <w:sz w:val="24"/>
                <w:szCs w:val="24"/>
              </w:rPr>
              <w:t>7</w:t>
            </w:r>
          </w:p>
        </w:tc>
      </w:tr>
      <w:tr w:rsidR="00EB4303" w:rsidRPr="00E41C8E">
        <w:trPr>
          <w:trHeight w:val="313"/>
          <w:tblCellSpacing w:w="5" w:type="nil"/>
          <w:jc w:val="center"/>
        </w:trPr>
        <w:tc>
          <w:tcPr>
            <w:tcW w:w="370" w:type="dxa"/>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left="-785" w:right="-435"/>
              <w:jc w:val="right"/>
              <w:outlineLvl w:val="2"/>
              <w:rPr>
                <w:sz w:val="24"/>
                <w:szCs w:val="24"/>
              </w:rPr>
            </w:pPr>
          </w:p>
        </w:tc>
        <w:tc>
          <w:tcPr>
            <w:tcW w:w="13435" w:type="dxa"/>
            <w:gridSpan w:val="6"/>
            <w:tcBorders>
              <w:top w:val="single" w:sz="4" w:space="0" w:color="auto"/>
              <w:left w:val="single" w:sz="4" w:space="0" w:color="auto"/>
              <w:bottom w:val="single" w:sz="4" w:space="0" w:color="auto"/>
              <w:right w:val="single" w:sz="4" w:space="0" w:color="auto"/>
            </w:tcBorders>
          </w:tcPr>
          <w:p w:rsidR="00EB4303" w:rsidRPr="00E41C8E" w:rsidRDefault="00EB4303" w:rsidP="00CD611D">
            <w:pPr>
              <w:widowControl w:val="0"/>
              <w:autoSpaceDE w:val="0"/>
              <w:autoSpaceDN w:val="0"/>
              <w:adjustRightInd w:val="0"/>
              <w:jc w:val="center"/>
              <w:outlineLvl w:val="2"/>
              <w:rPr>
                <w:sz w:val="24"/>
                <w:szCs w:val="24"/>
              </w:rPr>
            </w:pPr>
            <w:r w:rsidRPr="00E41C8E">
              <w:rPr>
                <w:sz w:val="24"/>
                <w:szCs w:val="24"/>
              </w:rPr>
              <w:t>Муниципальная программа</w:t>
            </w:r>
            <w:r w:rsidR="00026A52">
              <w:rPr>
                <w:sz w:val="24"/>
                <w:szCs w:val="24"/>
              </w:rPr>
              <w:t xml:space="preserve"> </w:t>
            </w:r>
            <w:r w:rsidR="00026A52" w:rsidRPr="00473B14">
              <w:rPr>
                <w:kern w:val="2"/>
                <w:sz w:val="24"/>
                <w:szCs w:val="24"/>
              </w:rPr>
              <w:t>«Развитие культуры»</w:t>
            </w:r>
            <w:r w:rsidR="00026A52" w:rsidRPr="00751082">
              <w:rPr>
                <w:sz w:val="24"/>
                <w:szCs w:val="24"/>
              </w:rPr>
              <w:t xml:space="preserve">     </w:t>
            </w:r>
          </w:p>
        </w:tc>
      </w:tr>
      <w:tr w:rsidR="00026A52" w:rsidRPr="00E41C8E" w:rsidTr="00CD611D">
        <w:trPr>
          <w:trHeight w:val="313"/>
          <w:tblCellSpacing w:w="5" w:type="nil"/>
          <w:jc w:val="center"/>
        </w:trPr>
        <w:tc>
          <w:tcPr>
            <w:tcW w:w="370" w:type="dxa"/>
            <w:tcBorders>
              <w:left w:val="single" w:sz="4" w:space="0" w:color="auto"/>
              <w:bottom w:val="single" w:sz="4" w:space="0" w:color="auto"/>
              <w:right w:val="single" w:sz="4" w:space="0" w:color="auto"/>
            </w:tcBorders>
          </w:tcPr>
          <w:p w:rsidR="00026A52" w:rsidRPr="00E41C8E" w:rsidRDefault="00026A52" w:rsidP="00026A52">
            <w:pPr>
              <w:widowControl w:val="0"/>
              <w:autoSpaceDE w:val="0"/>
              <w:autoSpaceDN w:val="0"/>
              <w:adjustRightInd w:val="0"/>
              <w:ind w:left="-785" w:right="-435"/>
              <w:jc w:val="right"/>
              <w:outlineLvl w:val="2"/>
              <w:rPr>
                <w:sz w:val="24"/>
                <w:szCs w:val="24"/>
              </w:rPr>
            </w:pPr>
            <w:r>
              <w:rPr>
                <w:sz w:val="24"/>
                <w:szCs w:val="24"/>
              </w:rPr>
              <w:t>1</w:t>
            </w:r>
          </w:p>
        </w:tc>
        <w:tc>
          <w:tcPr>
            <w:tcW w:w="4351" w:type="dxa"/>
            <w:tcBorders>
              <w:top w:val="single" w:sz="4" w:space="0" w:color="auto"/>
              <w:left w:val="single" w:sz="4" w:space="0" w:color="auto"/>
              <w:bottom w:val="single" w:sz="4" w:space="0" w:color="auto"/>
              <w:right w:val="single" w:sz="4" w:space="0" w:color="auto"/>
            </w:tcBorders>
          </w:tcPr>
          <w:p w:rsidR="00026A52" w:rsidRPr="00026A52" w:rsidRDefault="00303515" w:rsidP="00026A52">
            <w:pPr>
              <w:widowControl w:val="0"/>
              <w:autoSpaceDE w:val="0"/>
              <w:autoSpaceDN w:val="0"/>
              <w:adjustRightInd w:val="0"/>
              <w:ind w:right="0" w:firstLine="0"/>
              <w:outlineLvl w:val="2"/>
              <w:rPr>
                <w:sz w:val="24"/>
                <w:szCs w:val="24"/>
              </w:rPr>
            </w:pPr>
            <w:r w:rsidRPr="00303515">
              <w:rPr>
                <w:bCs/>
                <w:color w:val="auto"/>
                <w:kern w:val="2"/>
                <w:sz w:val="24"/>
                <w:szCs w:val="24"/>
              </w:rPr>
              <w:t>Доля объектов культурного наследия на территории Каменоломненского городского поселения находящихся в удовлетворительном состоянии, в общем количестве объектов</w:t>
            </w:r>
          </w:p>
        </w:tc>
        <w:tc>
          <w:tcPr>
            <w:tcW w:w="1276" w:type="dxa"/>
            <w:tcBorders>
              <w:left w:val="single" w:sz="4" w:space="0" w:color="auto"/>
              <w:bottom w:val="single" w:sz="4" w:space="0" w:color="auto"/>
              <w:right w:val="single" w:sz="4" w:space="0" w:color="auto"/>
            </w:tcBorders>
          </w:tcPr>
          <w:p w:rsidR="00026A52" w:rsidRPr="00026A52" w:rsidRDefault="00026A52" w:rsidP="00A778EF">
            <w:pPr>
              <w:pStyle w:val="ConsPlusCell"/>
              <w:widowControl/>
              <w:jc w:val="center"/>
              <w:rPr>
                <w:rFonts w:ascii="Times New Roman" w:hAnsi="Times New Roman" w:cs="Times New Roman"/>
                <w:kern w:val="2"/>
                <w:sz w:val="24"/>
                <w:szCs w:val="24"/>
              </w:rPr>
            </w:pPr>
            <w:r w:rsidRPr="00026A52">
              <w:rPr>
                <w:rFonts w:ascii="Times New Roman" w:hAnsi="Times New Roman" w:cs="Times New Roman"/>
                <w:kern w:val="2"/>
                <w:sz w:val="24"/>
                <w:szCs w:val="24"/>
              </w:rPr>
              <w:t>процент</w:t>
            </w:r>
          </w:p>
        </w:tc>
        <w:tc>
          <w:tcPr>
            <w:tcW w:w="2268" w:type="dxa"/>
            <w:tcBorders>
              <w:left w:val="single" w:sz="4" w:space="0" w:color="auto"/>
              <w:bottom w:val="single" w:sz="4" w:space="0" w:color="auto"/>
              <w:right w:val="single" w:sz="4" w:space="0" w:color="auto"/>
            </w:tcBorders>
          </w:tcPr>
          <w:p w:rsidR="00026A52" w:rsidRPr="00026A52" w:rsidRDefault="008358B6" w:rsidP="00CA23D2">
            <w:pPr>
              <w:widowControl w:val="0"/>
              <w:autoSpaceDE w:val="0"/>
              <w:autoSpaceDN w:val="0"/>
              <w:adjustRightInd w:val="0"/>
              <w:ind w:right="53" w:firstLine="0"/>
              <w:jc w:val="center"/>
              <w:outlineLvl w:val="2"/>
              <w:rPr>
                <w:color w:val="auto"/>
                <w:sz w:val="24"/>
                <w:szCs w:val="24"/>
              </w:rPr>
            </w:pPr>
            <w:r>
              <w:rPr>
                <w:color w:val="auto"/>
                <w:sz w:val="24"/>
                <w:szCs w:val="24"/>
              </w:rPr>
              <w:t>1</w:t>
            </w:r>
          </w:p>
        </w:tc>
        <w:tc>
          <w:tcPr>
            <w:tcW w:w="1559" w:type="dxa"/>
            <w:tcBorders>
              <w:left w:val="single" w:sz="4" w:space="0" w:color="auto"/>
              <w:bottom w:val="single" w:sz="4" w:space="0" w:color="auto"/>
              <w:right w:val="single" w:sz="4" w:space="0" w:color="auto"/>
            </w:tcBorders>
          </w:tcPr>
          <w:p w:rsidR="00026A52" w:rsidRPr="00026A52" w:rsidRDefault="00547A55" w:rsidP="00026A52">
            <w:pPr>
              <w:widowControl w:val="0"/>
              <w:autoSpaceDE w:val="0"/>
              <w:autoSpaceDN w:val="0"/>
              <w:adjustRightInd w:val="0"/>
              <w:ind w:right="53" w:firstLine="0"/>
              <w:jc w:val="center"/>
              <w:outlineLvl w:val="2"/>
              <w:rPr>
                <w:color w:val="auto"/>
                <w:sz w:val="24"/>
                <w:szCs w:val="24"/>
              </w:rPr>
            </w:pPr>
            <w:r>
              <w:rPr>
                <w:color w:val="auto"/>
                <w:sz w:val="24"/>
                <w:szCs w:val="24"/>
              </w:rPr>
              <w:t>1</w:t>
            </w:r>
          </w:p>
        </w:tc>
        <w:tc>
          <w:tcPr>
            <w:tcW w:w="1701" w:type="dxa"/>
            <w:tcBorders>
              <w:left w:val="single" w:sz="4" w:space="0" w:color="auto"/>
              <w:bottom w:val="single" w:sz="4" w:space="0" w:color="auto"/>
              <w:right w:val="single" w:sz="4" w:space="0" w:color="auto"/>
            </w:tcBorders>
          </w:tcPr>
          <w:p w:rsidR="00026A52" w:rsidRPr="00026A52" w:rsidRDefault="00547A55" w:rsidP="00026A52">
            <w:pPr>
              <w:widowControl w:val="0"/>
              <w:autoSpaceDE w:val="0"/>
              <w:autoSpaceDN w:val="0"/>
              <w:adjustRightInd w:val="0"/>
              <w:ind w:right="53" w:firstLine="0"/>
              <w:jc w:val="center"/>
              <w:outlineLvl w:val="2"/>
              <w:rPr>
                <w:color w:val="auto"/>
                <w:sz w:val="24"/>
                <w:szCs w:val="24"/>
              </w:rPr>
            </w:pPr>
            <w:r>
              <w:rPr>
                <w:color w:val="auto"/>
                <w:sz w:val="24"/>
                <w:szCs w:val="24"/>
              </w:rPr>
              <w:t>1</w:t>
            </w:r>
          </w:p>
        </w:tc>
        <w:tc>
          <w:tcPr>
            <w:tcW w:w="2280" w:type="dxa"/>
            <w:tcBorders>
              <w:left w:val="single" w:sz="4" w:space="0" w:color="auto"/>
              <w:bottom w:val="single" w:sz="4" w:space="0" w:color="auto"/>
              <w:right w:val="single" w:sz="4" w:space="0" w:color="auto"/>
            </w:tcBorders>
          </w:tcPr>
          <w:p w:rsidR="00026A52" w:rsidRPr="00026A52" w:rsidRDefault="00026A52" w:rsidP="00A778EF">
            <w:pPr>
              <w:widowControl w:val="0"/>
              <w:autoSpaceDE w:val="0"/>
              <w:autoSpaceDN w:val="0"/>
              <w:adjustRightInd w:val="0"/>
              <w:jc w:val="right"/>
              <w:outlineLvl w:val="2"/>
              <w:rPr>
                <w:sz w:val="24"/>
                <w:szCs w:val="24"/>
              </w:rPr>
            </w:pPr>
          </w:p>
        </w:tc>
      </w:tr>
      <w:tr w:rsidR="00EB4303" w:rsidRPr="00E41C8E">
        <w:trPr>
          <w:tblCellSpacing w:w="5" w:type="nil"/>
          <w:jc w:val="center"/>
        </w:trPr>
        <w:tc>
          <w:tcPr>
            <w:tcW w:w="370" w:type="dxa"/>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left="-785" w:right="-435"/>
              <w:jc w:val="right"/>
              <w:outlineLvl w:val="2"/>
              <w:rPr>
                <w:sz w:val="24"/>
                <w:szCs w:val="24"/>
              </w:rPr>
            </w:pPr>
          </w:p>
        </w:tc>
        <w:tc>
          <w:tcPr>
            <w:tcW w:w="13435" w:type="dxa"/>
            <w:gridSpan w:val="6"/>
            <w:tcBorders>
              <w:left w:val="single" w:sz="4" w:space="0" w:color="auto"/>
              <w:bottom w:val="single" w:sz="4" w:space="0" w:color="auto"/>
              <w:right w:val="single" w:sz="4" w:space="0" w:color="auto"/>
            </w:tcBorders>
          </w:tcPr>
          <w:p w:rsidR="00EB4303" w:rsidRPr="00E41C8E" w:rsidRDefault="00EB4303" w:rsidP="00CD611D">
            <w:pPr>
              <w:widowControl w:val="0"/>
              <w:autoSpaceDE w:val="0"/>
              <w:autoSpaceDN w:val="0"/>
              <w:adjustRightInd w:val="0"/>
              <w:jc w:val="center"/>
              <w:outlineLvl w:val="2"/>
              <w:rPr>
                <w:sz w:val="24"/>
                <w:szCs w:val="24"/>
              </w:rPr>
            </w:pPr>
            <w:r w:rsidRPr="00E41C8E">
              <w:rPr>
                <w:sz w:val="24"/>
                <w:szCs w:val="24"/>
              </w:rPr>
              <w:t>Подпрограмма 1</w:t>
            </w:r>
            <w:r w:rsidR="00587975">
              <w:rPr>
                <w:sz w:val="24"/>
                <w:szCs w:val="24"/>
              </w:rPr>
              <w:t xml:space="preserve"> </w:t>
            </w:r>
            <w:r w:rsidR="00587975" w:rsidRPr="00587975">
              <w:rPr>
                <w:bCs/>
                <w:kern w:val="2"/>
                <w:sz w:val="24"/>
                <w:szCs w:val="24"/>
              </w:rPr>
              <w:t>«Развитие культуры»</w:t>
            </w:r>
          </w:p>
        </w:tc>
      </w:tr>
      <w:tr w:rsidR="00CD611D" w:rsidRPr="00E41C8E" w:rsidTr="00CD611D">
        <w:trPr>
          <w:tblCellSpacing w:w="5" w:type="nil"/>
          <w:jc w:val="center"/>
        </w:trPr>
        <w:tc>
          <w:tcPr>
            <w:tcW w:w="370" w:type="dxa"/>
            <w:tcBorders>
              <w:left w:val="single" w:sz="4" w:space="0" w:color="auto"/>
              <w:bottom w:val="single" w:sz="4" w:space="0" w:color="auto"/>
              <w:right w:val="single" w:sz="4" w:space="0" w:color="auto"/>
            </w:tcBorders>
          </w:tcPr>
          <w:p w:rsidR="00CD611D" w:rsidRPr="00E41C8E" w:rsidRDefault="00CD611D" w:rsidP="00026A52">
            <w:pPr>
              <w:widowControl w:val="0"/>
              <w:autoSpaceDE w:val="0"/>
              <w:autoSpaceDN w:val="0"/>
              <w:adjustRightInd w:val="0"/>
              <w:ind w:left="-785" w:right="-435"/>
              <w:jc w:val="right"/>
              <w:outlineLvl w:val="2"/>
              <w:rPr>
                <w:sz w:val="24"/>
                <w:szCs w:val="24"/>
              </w:rPr>
            </w:pPr>
          </w:p>
        </w:tc>
        <w:tc>
          <w:tcPr>
            <w:tcW w:w="4351" w:type="dxa"/>
            <w:tcBorders>
              <w:left w:val="single" w:sz="4" w:space="0" w:color="auto"/>
              <w:bottom w:val="single" w:sz="4" w:space="0" w:color="auto"/>
              <w:right w:val="single" w:sz="4" w:space="0" w:color="auto"/>
            </w:tcBorders>
          </w:tcPr>
          <w:p w:rsidR="00CD611D" w:rsidRPr="00026A52" w:rsidRDefault="00CC1C21" w:rsidP="00FB4C1B">
            <w:pPr>
              <w:pStyle w:val="ConsPlusCell"/>
              <w:widowControl/>
              <w:rPr>
                <w:rFonts w:ascii="Times New Roman" w:hAnsi="Times New Roman" w:cs="Times New Roman"/>
                <w:bCs/>
                <w:kern w:val="2"/>
                <w:sz w:val="24"/>
                <w:szCs w:val="24"/>
              </w:rPr>
            </w:pPr>
            <w:r w:rsidRPr="00CC1C21">
              <w:rPr>
                <w:rFonts w:ascii="Times New Roman" w:hAnsi="Times New Roman" w:cs="Times New Roman"/>
                <w:bCs/>
                <w:kern w:val="2"/>
                <w:sz w:val="24"/>
                <w:szCs w:val="24"/>
              </w:rPr>
              <w:t>Темп роста численности участников культурно-досуговых мероприятий</w:t>
            </w:r>
          </w:p>
        </w:tc>
        <w:tc>
          <w:tcPr>
            <w:tcW w:w="1276" w:type="dxa"/>
            <w:tcBorders>
              <w:left w:val="single" w:sz="4" w:space="0" w:color="auto"/>
              <w:bottom w:val="single" w:sz="4" w:space="0" w:color="auto"/>
              <w:right w:val="single" w:sz="4" w:space="0" w:color="auto"/>
            </w:tcBorders>
          </w:tcPr>
          <w:p w:rsidR="00CD611D" w:rsidRPr="00CD611D" w:rsidRDefault="00CD611D" w:rsidP="00FB4C1B">
            <w:pPr>
              <w:ind w:firstLine="0"/>
              <w:jc w:val="center"/>
              <w:rPr>
                <w:bCs/>
                <w:color w:val="auto"/>
                <w:kern w:val="2"/>
                <w:sz w:val="24"/>
                <w:szCs w:val="24"/>
              </w:rPr>
            </w:pPr>
            <w:r w:rsidRPr="00026A52">
              <w:rPr>
                <w:kern w:val="2"/>
                <w:sz w:val="24"/>
                <w:szCs w:val="24"/>
              </w:rPr>
              <w:t>процент</w:t>
            </w:r>
          </w:p>
        </w:tc>
        <w:tc>
          <w:tcPr>
            <w:tcW w:w="2268" w:type="dxa"/>
            <w:tcBorders>
              <w:left w:val="single" w:sz="4" w:space="0" w:color="auto"/>
              <w:bottom w:val="single" w:sz="4" w:space="0" w:color="auto"/>
              <w:right w:val="single" w:sz="4" w:space="0" w:color="auto"/>
            </w:tcBorders>
          </w:tcPr>
          <w:p w:rsidR="00CD611D" w:rsidRPr="00E41C8E" w:rsidRDefault="008358B6" w:rsidP="00B617CD">
            <w:pPr>
              <w:widowControl w:val="0"/>
              <w:autoSpaceDE w:val="0"/>
              <w:autoSpaceDN w:val="0"/>
              <w:adjustRightInd w:val="0"/>
              <w:ind w:right="53"/>
              <w:outlineLvl w:val="2"/>
              <w:rPr>
                <w:sz w:val="24"/>
                <w:szCs w:val="24"/>
              </w:rPr>
            </w:pPr>
            <w:r>
              <w:rPr>
                <w:sz w:val="24"/>
                <w:szCs w:val="24"/>
              </w:rPr>
              <w:t>3</w:t>
            </w:r>
          </w:p>
        </w:tc>
        <w:tc>
          <w:tcPr>
            <w:tcW w:w="1559" w:type="dxa"/>
            <w:tcBorders>
              <w:left w:val="single" w:sz="4" w:space="0" w:color="auto"/>
              <w:bottom w:val="single" w:sz="4" w:space="0" w:color="auto"/>
              <w:right w:val="single" w:sz="4" w:space="0" w:color="auto"/>
            </w:tcBorders>
          </w:tcPr>
          <w:p w:rsidR="00CD611D" w:rsidRPr="00E41C8E" w:rsidRDefault="00547A55" w:rsidP="00A778EF">
            <w:pPr>
              <w:widowControl w:val="0"/>
              <w:autoSpaceDE w:val="0"/>
              <w:autoSpaceDN w:val="0"/>
              <w:adjustRightInd w:val="0"/>
              <w:ind w:right="53" w:firstLine="0"/>
              <w:jc w:val="center"/>
              <w:outlineLvl w:val="2"/>
              <w:rPr>
                <w:sz w:val="24"/>
                <w:szCs w:val="24"/>
              </w:rPr>
            </w:pPr>
            <w:r>
              <w:rPr>
                <w:sz w:val="24"/>
                <w:szCs w:val="24"/>
              </w:rPr>
              <w:t>3</w:t>
            </w:r>
          </w:p>
        </w:tc>
        <w:tc>
          <w:tcPr>
            <w:tcW w:w="1701" w:type="dxa"/>
            <w:tcBorders>
              <w:left w:val="single" w:sz="4" w:space="0" w:color="auto"/>
              <w:bottom w:val="single" w:sz="4" w:space="0" w:color="auto"/>
              <w:right w:val="single" w:sz="4" w:space="0" w:color="auto"/>
            </w:tcBorders>
          </w:tcPr>
          <w:p w:rsidR="00CD611D" w:rsidRPr="00E41C8E" w:rsidRDefault="00547A55" w:rsidP="00FC3CF2">
            <w:pPr>
              <w:widowControl w:val="0"/>
              <w:autoSpaceDE w:val="0"/>
              <w:autoSpaceDN w:val="0"/>
              <w:adjustRightInd w:val="0"/>
              <w:ind w:right="53" w:firstLine="0"/>
              <w:jc w:val="center"/>
              <w:outlineLvl w:val="2"/>
              <w:rPr>
                <w:sz w:val="24"/>
                <w:szCs w:val="24"/>
              </w:rPr>
            </w:pPr>
            <w:r>
              <w:rPr>
                <w:sz w:val="24"/>
                <w:szCs w:val="24"/>
              </w:rPr>
              <w:t>3</w:t>
            </w:r>
          </w:p>
        </w:tc>
        <w:tc>
          <w:tcPr>
            <w:tcW w:w="2280" w:type="dxa"/>
            <w:tcBorders>
              <w:left w:val="single" w:sz="4" w:space="0" w:color="auto"/>
              <w:bottom w:val="single" w:sz="4" w:space="0" w:color="auto"/>
              <w:right w:val="single" w:sz="4" w:space="0" w:color="auto"/>
            </w:tcBorders>
          </w:tcPr>
          <w:p w:rsidR="00CD611D" w:rsidRPr="00E41C8E" w:rsidRDefault="00CD611D" w:rsidP="00A778EF">
            <w:pPr>
              <w:widowControl w:val="0"/>
              <w:autoSpaceDE w:val="0"/>
              <w:autoSpaceDN w:val="0"/>
              <w:adjustRightInd w:val="0"/>
              <w:jc w:val="right"/>
              <w:outlineLvl w:val="2"/>
              <w:rPr>
                <w:sz w:val="24"/>
                <w:szCs w:val="24"/>
              </w:rPr>
            </w:pPr>
          </w:p>
        </w:tc>
      </w:tr>
      <w:tr w:rsidR="00EB4303" w:rsidRPr="00E41C8E">
        <w:trPr>
          <w:tblCellSpacing w:w="5" w:type="nil"/>
          <w:jc w:val="center"/>
        </w:trPr>
        <w:tc>
          <w:tcPr>
            <w:tcW w:w="370" w:type="dxa"/>
            <w:tcBorders>
              <w:top w:val="single" w:sz="4" w:space="0" w:color="auto"/>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left="-785" w:right="-435"/>
              <w:jc w:val="right"/>
              <w:outlineLvl w:val="2"/>
              <w:rPr>
                <w:sz w:val="24"/>
                <w:szCs w:val="24"/>
              </w:rPr>
            </w:pPr>
          </w:p>
        </w:tc>
        <w:tc>
          <w:tcPr>
            <w:tcW w:w="13435" w:type="dxa"/>
            <w:gridSpan w:val="6"/>
            <w:tcBorders>
              <w:top w:val="single" w:sz="4" w:space="0" w:color="auto"/>
              <w:left w:val="single" w:sz="4" w:space="0" w:color="auto"/>
              <w:bottom w:val="single" w:sz="4" w:space="0" w:color="auto"/>
              <w:right w:val="single" w:sz="4" w:space="0" w:color="auto"/>
            </w:tcBorders>
          </w:tcPr>
          <w:p w:rsidR="00EB4303" w:rsidRPr="00E41C8E" w:rsidRDefault="00EB4303" w:rsidP="00A778EF">
            <w:pPr>
              <w:widowControl w:val="0"/>
              <w:autoSpaceDE w:val="0"/>
              <w:autoSpaceDN w:val="0"/>
              <w:adjustRightInd w:val="0"/>
              <w:jc w:val="center"/>
              <w:outlineLvl w:val="2"/>
              <w:rPr>
                <w:sz w:val="24"/>
                <w:szCs w:val="24"/>
              </w:rPr>
            </w:pPr>
            <w:r w:rsidRPr="00E41C8E">
              <w:rPr>
                <w:sz w:val="24"/>
                <w:szCs w:val="24"/>
              </w:rPr>
              <w:t xml:space="preserve">Подпрограмма </w:t>
            </w:r>
            <w:r w:rsidRPr="00587975">
              <w:rPr>
                <w:sz w:val="24"/>
                <w:szCs w:val="24"/>
              </w:rPr>
              <w:t>2</w:t>
            </w:r>
            <w:r w:rsidR="00587975" w:rsidRPr="00587975">
              <w:rPr>
                <w:sz w:val="24"/>
                <w:szCs w:val="24"/>
              </w:rPr>
              <w:t xml:space="preserve"> </w:t>
            </w:r>
            <w:r w:rsidR="00587975" w:rsidRPr="00587975">
              <w:rPr>
                <w:kern w:val="2"/>
                <w:sz w:val="24"/>
                <w:szCs w:val="24"/>
              </w:rPr>
              <w:t>«Обеспечение реализации государственной программы»</w:t>
            </w:r>
          </w:p>
        </w:tc>
      </w:tr>
      <w:tr w:rsidR="00587975" w:rsidRPr="00E41C8E" w:rsidTr="00CD611D">
        <w:trPr>
          <w:tblCellSpacing w:w="5" w:type="nil"/>
          <w:jc w:val="center"/>
        </w:trPr>
        <w:tc>
          <w:tcPr>
            <w:tcW w:w="370" w:type="dxa"/>
            <w:tcBorders>
              <w:top w:val="single" w:sz="4" w:space="0" w:color="auto"/>
              <w:left w:val="single" w:sz="4" w:space="0" w:color="auto"/>
              <w:bottom w:val="single" w:sz="4" w:space="0" w:color="auto"/>
              <w:right w:val="single" w:sz="4" w:space="0" w:color="auto"/>
            </w:tcBorders>
          </w:tcPr>
          <w:p w:rsidR="00587975" w:rsidRPr="00E41C8E" w:rsidRDefault="00587975" w:rsidP="00026A52">
            <w:pPr>
              <w:widowControl w:val="0"/>
              <w:autoSpaceDE w:val="0"/>
              <w:autoSpaceDN w:val="0"/>
              <w:adjustRightInd w:val="0"/>
              <w:ind w:left="-785" w:right="-435"/>
              <w:jc w:val="right"/>
              <w:outlineLvl w:val="2"/>
              <w:rPr>
                <w:sz w:val="24"/>
                <w:szCs w:val="24"/>
              </w:rPr>
            </w:pPr>
          </w:p>
        </w:tc>
        <w:tc>
          <w:tcPr>
            <w:tcW w:w="4351" w:type="dxa"/>
            <w:tcBorders>
              <w:top w:val="single" w:sz="4" w:space="0" w:color="auto"/>
              <w:left w:val="single" w:sz="4" w:space="0" w:color="auto"/>
              <w:bottom w:val="single" w:sz="4" w:space="0" w:color="auto"/>
              <w:right w:val="single" w:sz="4" w:space="0" w:color="auto"/>
            </w:tcBorders>
          </w:tcPr>
          <w:p w:rsidR="00587975" w:rsidRPr="00587975" w:rsidRDefault="00587975" w:rsidP="00A778EF">
            <w:pPr>
              <w:pStyle w:val="ConsPlusCell"/>
              <w:widowControl/>
              <w:rPr>
                <w:rFonts w:ascii="Times New Roman" w:hAnsi="Times New Roman" w:cs="Times New Roman"/>
                <w:kern w:val="2"/>
                <w:sz w:val="24"/>
                <w:szCs w:val="24"/>
              </w:rPr>
            </w:pPr>
            <w:r w:rsidRPr="00587975">
              <w:rPr>
                <w:rFonts w:ascii="Times New Roman" w:hAnsi="Times New Roman" w:cs="Times New Roman"/>
                <w:kern w:val="2"/>
                <w:sz w:val="24"/>
                <w:szCs w:val="24"/>
              </w:rPr>
              <w:t>Уровень освоения бюджетных средств выделенных на реализацию муниципальной программы</w:t>
            </w:r>
          </w:p>
        </w:tc>
        <w:tc>
          <w:tcPr>
            <w:tcW w:w="1276" w:type="dxa"/>
            <w:tcBorders>
              <w:top w:val="single" w:sz="4" w:space="0" w:color="auto"/>
              <w:left w:val="single" w:sz="4" w:space="0" w:color="auto"/>
              <w:bottom w:val="single" w:sz="4" w:space="0" w:color="auto"/>
              <w:right w:val="single" w:sz="4" w:space="0" w:color="auto"/>
            </w:tcBorders>
          </w:tcPr>
          <w:p w:rsidR="00587975" w:rsidRPr="00587975" w:rsidRDefault="00587975" w:rsidP="00A778EF">
            <w:pPr>
              <w:pStyle w:val="ConsPlusCell"/>
              <w:widowControl/>
              <w:jc w:val="center"/>
              <w:rPr>
                <w:rFonts w:ascii="Times New Roman" w:hAnsi="Times New Roman" w:cs="Times New Roman"/>
                <w:kern w:val="2"/>
                <w:sz w:val="24"/>
                <w:szCs w:val="24"/>
              </w:rPr>
            </w:pPr>
            <w:r w:rsidRPr="00587975">
              <w:rPr>
                <w:rFonts w:ascii="Times New Roman" w:hAnsi="Times New Roman" w:cs="Times New Roman"/>
                <w:kern w:val="2"/>
                <w:sz w:val="24"/>
                <w:szCs w:val="24"/>
              </w:rPr>
              <w:t>процент</w:t>
            </w:r>
          </w:p>
        </w:tc>
        <w:tc>
          <w:tcPr>
            <w:tcW w:w="2268" w:type="dxa"/>
            <w:tcBorders>
              <w:top w:val="single" w:sz="4" w:space="0" w:color="auto"/>
              <w:left w:val="single" w:sz="4" w:space="0" w:color="auto"/>
              <w:bottom w:val="single" w:sz="4" w:space="0" w:color="auto"/>
              <w:right w:val="single" w:sz="4" w:space="0" w:color="auto"/>
            </w:tcBorders>
          </w:tcPr>
          <w:p w:rsidR="00587975" w:rsidRPr="00587975" w:rsidRDefault="007B1BC4" w:rsidP="00587975">
            <w:pPr>
              <w:widowControl w:val="0"/>
              <w:autoSpaceDE w:val="0"/>
              <w:autoSpaceDN w:val="0"/>
              <w:adjustRightInd w:val="0"/>
              <w:ind w:right="0" w:firstLine="0"/>
              <w:jc w:val="center"/>
              <w:outlineLvl w:val="2"/>
              <w:rPr>
                <w:color w:val="auto"/>
                <w:sz w:val="24"/>
                <w:szCs w:val="24"/>
              </w:rPr>
            </w:pPr>
            <w:r>
              <w:rPr>
                <w:color w:val="auto"/>
                <w:sz w:val="24"/>
                <w:szCs w:val="24"/>
              </w:rPr>
              <w:t>95</w:t>
            </w:r>
          </w:p>
        </w:tc>
        <w:tc>
          <w:tcPr>
            <w:tcW w:w="1559" w:type="dxa"/>
            <w:tcBorders>
              <w:top w:val="single" w:sz="4" w:space="0" w:color="auto"/>
              <w:left w:val="single" w:sz="4" w:space="0" w:color="auto"/>
              <w:bottom w:val="single" w:sz="4" w:space="0" w:color="auto"/>
              <w:right w:val="single" w:sz="4" w:space="0" w:color="auto"/>
            </w:tcBorders>
          </w:tcPr>
          <w:p w:rsidR="00587975" w:rsidRPr="00587975" w:rsidRDefault="00FC3CF2" w:rsidP="00587975">
            <w:pPr>
              <w:widowControl w:val="0"/>
              <w:autoSpaceDE w:val="0"/>
              <w:autoSpaceDN w:val="0"/>
              <w:adjustRightInd w:val="0"/>
              <w:ind w:firstLine="0"/>
              <w:jc w:val="center"/>
              <w:outlineLvl w:val="2"/>
              <w:rPr>
                <w:sz w:val="24"/>
                <w:szCs w:val="24"/>
              </w:rPr>
            </w:pPr>
            <w:r>
              <w:rPr>
                <w:sz w:val="24"/>
                <w:szCs w:val="24"/>
              </w:rPr>
              <w:t>95</w:t>
            </w:r>
          </w:p>
        </w:tc>
        <w:tc>
          <w:tcPr>
            <w:tcW w:w="1701" w:type="dxa"/>
            <w:tcBorders>
              <w:top w:val="single" w:sz="4" w:space="0" w:color="auto"/>
              <w:left w:val="single" w:sz="4" w:space="0" w:color="auto"/>
              <w:bottom w:val="single" w:sz="4" w:space="0" w:color="auto"/>
              <w:right w:val="single" w:sz="4" w:space="0" w:color="auto"/>
            </w:tcBorders>
          </w:tcPr>
          <w:p w:rsidR="00587975" w:rsidRPr="00E41C8E" w:rsidRDefault="007B1BC4" w:rsidP="0002701E">
            <w:pPr>
              <w:widowControl w:val="0"/>
              <w:autoSpaceDE w:val="0"/>
              <w:autoSpaceDN w:val="0"/>
              <w:adjustRightInd w:val="0"/>
              <w:ind w:right="-166" w:firstLine="0"/>
              <w:jc w:val="center"/>
              <w:outlineLvl w:val="2"/>
              <w:rPr>
                <w:sz w:val="24"/>
                <w:szCs w:val="24"/>
              </w:rPr>
            </w:pPr>
            <w:r>
              <w:rPr>
                <w:sz w:val="24"/>
                <w:szCs w:val="24"/>
              </w:rPr>
              <w:t>95</w:t>
            </w:r>
          </w:p>
        </w:tc>
        <w:tc>
          <w:tcPr>
            <w:tcW w:w="2280" w:type="dxa"/>
            <w:tcBorders>
              <w:top w:val="single" w:sz="4" w:space="0" w:color="auto"/>
              <w:left w:val="single" w:sz="4" w:space="0" w:color="auto"/>
              <w:bottom w:val="single" w:sz="4" w:space="0" w:color="auto"/>
              <w:right w:val="single" w:sz="4" w:space="0" w:color="auto"/>
            </w:tcBorders>
          </w:tcPr>
          <w:p w:rsidR="00587975" w:rsidRPr="00E41C8E" w:rsidRDefault="00587975" w:rsidP="00A778EF">
            <w:pPr>
              <w:widowControl w:val="0"/>
              <w:autoSpaceDE w:val="0"/>
              <w:autoSpaceDN w:val="0"/>
              <w:adjustRightInd w:val="0"/>
              <w:jc w:val="right"/>
              <w:outlineLvl w:val="2"/>
              <w:rPr>
                <w:sz w:val="24"/>
                <w:szCs w:val="24"/>
              </w:rPr>
            </w:pPr>
          </w:p>
        </w:tc>
      </w:tr>
    </w:tbl>
    <w:p w:rsidR="00EB4303" w:rsidRPr="00E41C8E" w:rsidRDefault="00EB4303" w:rsidP="00EB4303">
      <w:pPr>
        <w:widowControl w:val="0"/>
        <w:autoSpaceDE w:val="0"/>
        <w:autoSpaceDN w:val="0"/>
        <w:adjustRightInd w:val="0"/>
        <w:outlineLvl w:val="2"/>
        <w:rPr>
          <w:sz w:val="24"/>
          <w:szCs w:val="24"/>
        </w:rPr>
      </w:pPr>
      <w:bookmarkStart w:id="2" w:name="Par1462"/>
      <w:bookmarkEnd w:id="2"/>
      <w:r w:rsidRPr="00E41C8E">
        <w:rPr>
          <w:sz w:val="24"/>
          <w:szCs w:val="24"/>
        </w:rPr>
        <w:t>&lt;1&gt;  Приводится фактическое значение индикатора или показателя за год, предшествующий отчетному.</w:t>
      </w:r>
    </w:p>
    <w:p w:rsidR="00984CDF" w:rsidRDefault="00984CDF" w:rsidP="00556727">
      <w:pPr>
        <w:autoSpaceDE w:val="0"/>
        <w:autoSpaceDN w:val="0"/>
        <w:adjustRightInd w:val="0"/>
        <w:ind w:right="0" w:firstLine="0"/>
        <w:jc w:val="right"/>
        <w:rPr>
          <w:rFonts w:eastAsia="Calibri"/>
          <w:color w:val="auto"/>
          <w:sz w:val="24"/>
          <w:szCs w:val="24"/>
          <w:lang w:eastAsia="en-US"/>
        </w:rPr>
      </w:pPr>
    </w:p>
    <w:p w:rsidR="00655574" w:rsidRPr="001E0C46" w:rsidRDefault="00655574" w:rsidP="00655574">
      <w:pPr>
        <w:widowControl w:val="0"/>
        <w:autoSpaceDE w:val="0"/>
        <w:autoSpaceDN w:val="0"/>
        <w:adjustRightInd w:val="0"/>
        <w:ind w:firstLine="540"/>
        <w:jc w:val="left"/>
        <w:rPr>
          <w:rFonts w:eastAsia="Calibri"/>
          <w:sz w:val="24"/>
          <w:szCs w:val="24"/>
        </w:rPr>
      </w:pPr>
      <w:r w:rsidRPr="001E0C46">
        <w:rPr>
          <w:rFonts w:eastAsia="Calibri"/>
          <w:sz w:val="24"/>
          <w:szCs w:val="24"/>
        </w:rPr>
        <w:t>Главный специалист</w:t>
      </w:r>
    </w:p>
    <w:p w:rsidR="00655574" w:rsidRPr="001E0C46" w:rsidRDefault="00655574" w:rsidP="00655574">
      <w:pPr>
        <w:widowControl w:val="0"/>
        <w:autoSpaceDE w:val="0"/>
        <w:autoSpaceDN w:val="0"/>
        <w:adjustRightInd w:val="0"/>
        <w:ind w:firstLine="540"/>
        <w:jc w:val="left"/>
        <w:rPr>
          <w:sz w:val="24"/>
          <w:szCs w:val="24"/>
        </w:rPr>
        <w:sectPr w:rsidR="00655574" w:rsidRPr="001E0C46" w:rsidSect="005C52F9">
          <w:pgSz w:w="16838" w:h="11906" w:orient="landscape"/>
          <w:pgMar w:top="851" w:right="851" w:bottom="993" w:left="1418" w:header="709" w:footer="709" w:gutter="0"/>
          <w:cols w:space="720"/>
          <w:docGrid w:linePitch="381"/>
        </w:sectPr>
      </w:pPr>
      <w:r w:rsidRPr="001E0C46">
        <w:rPr>
          <w:rFonts w:eastAsia="Calibri"/>
          <w:sz w:val="24"/>
          <w:szCs w:val="24"/>
        </w:rPr>
        <w:t>по работе с молодежью                                                                                                         Е. Ю. Жидкову</w:t>
      </w:r>
    </w:p>
    <w:p w:rsidR="00655574" w:rsidRDefault="00655574" w:rsidP="00556727">
      <w:pPr>
        <w:autoSpaceDE w:val="0"/>
        <w:autoSpaceDN w:val="0"/>
        <w:adjustRightInd w:val="0"/>
        <w:ind w:right="0" w:firstLine="0"/>
        <w:jc w:val="right"/>
        <w:rPr>
          <w:rFonts w:eastAsia="Calibri"/>
          <w:color w:val="auto"/>
          <w:sz w:val="24"/>
          <w:szCs w:val="24"/>
          <w:lang w:eastAsia="en-US"/>
        </w:rPr>
        <w:sectPr w:rsidR="00655574" w:rsidSect="00A915CD">
          <w:pgSz w:w="16838" w:h="11906" w:orient="landscape"/>
          <w:pgMar w:top="851" w:right="851" w:bottom="1134" w:left="1418" w:header="709" w:footer="709" w:gutter="0"/>
          <w:cols w:space="720"/>
          <w:docGrid w:linePitch="381"/>
        </w:sectPr>
      </w:pPr>
    </w:p>
    <w:p w:rsidR="00FC3CF2" w:rsidRPr="00F80071" w:rsidRDefault="00FC3CF2" w:rsidP="00FC3CF2">
      <w:pPr>
        <w:widowControl w:val="0"/>
        <w:tabs>
          <w:tab w:val="left" w:pos="7230"/>
        </w:tabs>
        <w:autoSpaceDE w:val="0"/>
        <w:autoSpaceDN w:val="0"/>
        <w:adjustRightInd w:val="0"/>
        <w:ind w:left="6521" w:firstLine="0"/>
        <w:jc w:val="center"/>
      </w:pPr>
      <w:r w:rsidRPr="00F80071">
        <w:lastRenderedPageBreak/>
        <w:t>Приложение</w:t>
      </w:r>
      <w:r>
        <w:t xml:space="preserve"> № 4</w:t>
      </w:r>
    </w:p>
    <w:p w:rsidR="00FC3CF2" w:rsidRPr="00F80071" w:rsidRDefault="00FC3CF2" w:rsidP="00FC3CF2">
      <w:pPr>
        <w:widowControl w:val="0"/>
        <w:tabs>
          <w:tab w:val="left" w:pos="7230"/>
        </w:tabs>
        <w:autoSpaceDE w:val="0"/>
        <w:autoSpaceDN w:val="0"/>
        <w:adjustRightInd w:val="0"/>
        <w:ind w:left="6521" w:firstLine="0"/>
        <w:jc w:val="center"/>
      </w:pPr>
      <w:r w:rsidRPr="00F80071">
        <w:t>к постановлению</w:t>
      </w:r>
    </w:p>
    <w:p w:rsidR="00FC3CF2" w:rsidRPr="00F80071" w:rsidRDefault="00FC3CF2" w:rsidP="00FC3CF2">
      <w:pPr>
        <w:widowControl w:val="0"/>
        <w:tabs>
          <w:tab w:val="left" w:pos="7230"/>
        </w:tabs>
        <w:autoSpaceDE w:val="0"/>
        <w:autoSpaceDN w:val="0"/>
        <w:adjustRightInd w:val="0"/>
        <w:ind w:left="6521" w:firstLine="0"/>
        <w:jc w:val="center"/>
      </w:pPr>
      <w:r w:rsidRPr="00F80071">
        <w:t>Администрации</w:t>
      </w:r>
    </w:p>
    <w:p w:rsidR="00FC3CF2" w:rsidRPr="00F80071" w:rsidRDefault="00FC3CF2" w:rsidP="00FC3CF2">
      <w:pPr>
        <w:widowControl w:val="0"/>
        <w:tabs>
          <w:tab w:val="left" w:pos="7230"/>
        </w:tabs>
        <w:autoSpaceDE w:val="0"/>
        <w:autoSpaceDN w:val="0"/>
        <w:adjustRightInd w:val="0"/>
        <w:ind w:left="6521" w:firstLine="0"/>
        <w:jc w:val="center"/>
      </w:pPr>
      <w:r w:rsidRPr="00F80071">
        <w:t>Каменоломненского</w:t>
      </w:r>
    </w:p>
    <w:p w:rsidR="00FC3CF2" w:rsidRPr="00F80071" w:rsidRDefault="00FC3CF2" w:rsidP="00FC3CF2">
      <w:pPr>
        <w:widowControl w:val="0"/>
        <w:tabs>
          <w:tab w:val="left" w:pos="7230"/>
        </w:tabs>
        <w:autoSpaceDE w:val="0"/>
        <w:autoSpaceDN w:val="0"/>
        <w:adjustRightInd w:val="0"/>
        <w:ind w:left="6521" w:firstLine="0"/>
        <w:jc w:val="center"/>
      </w:pPr>
      <w:r w:rsidRPr="00F80071">
        <w:t>городского поселения</w:t>
      </w:r>
    </w:p>
    <w:p w:rsidR="00FC3CF2" w:rsidRPr="00F80071" w:rsidRDefault="00FC3CF2" w:rsidP="00FC3CF2">
      <w:pPr>
        <w:widowControl w:val="0"/>
        <w:tabs>
          <w:tab w:val="left" w:pos="7230"/>
        </w:tabs>
        <w:autoSpaceDE w:val="0"/>
        <w:autoSpaceDN w:val="0"/>
        <w:adjustRightInd w:val="0"/>
        <w:ind w:left="6521" w:firstLine="0"/>
        <w:jc w:val="center"/>
      </w:pPr>
      <w:r w:rsidRPr="00F80071">
        <w:t xml:space="preserve">от </w:t>
      </w:r>
      <w:r w:rsidR="006C7078">
        <w:t>10</w:t>
      </w:r>
      <w:r w:rsidR="00D23A54">
        <w:t>.0</w:t>
      </w:r>
      <w:r w:rsidR="006C7078">
        <w:t>3</w:t>
      </w:r>
      <w:r w:rsidR="00D23A54">
        <w:t>.20</w:t>
      </w:r>
      <w:r w:rsidR="00492394">
        <w:t>2</w:t>
      </w:r>
      <w:r w:rsidR="006C7078">
        <w:t>5</w:t>
      </w:r>
      <w:r w:rsidR="00D23A54">
        <w:t xml:space="preserve"> №</w:t>
      </w:r>
      <w:r w:rsidR="008358B6">
        <w:t xml:space="preserve"> 8</w:t>
      </w:r>
      <w:r w:rsidR="006C7078">
        <w:t>3</w:t>
      </w:r>
    </w:p>
    <w:p w:rsidR="00556727" w:rsidRPr="00556727" w:rsidRDefault="00556727" w:rsidP="00556727">
      <w:pPr>
        <w:autoSpaceDE w:val="0"/>
        <w:autoSpaceDN w:val="0"/>
        <w:adjustRightInd w:val="0"/>
        <w:ind w:right="0" w:firstLine="0"/>
        <w:jc w:val="right"/>
        <w:rPr>
          <w:rFonts w:eastAsia="Calibri"/>
          <w:color w:val="auto"/>
          <w:lang w:eastAsia="en-US"/>
        </w:rPr>
      </w:pPr>
    </w:p>
    <w:p w:rsidR="00556727" w:rsidRPr="00556727" w:rsidRDefault="00556727" w:rsidP="00556727">
      <w:pPr>
        <w:widowControl w:val="0"/>
        <w:autoSpaceDE w:val="0"/>
        <w:autoSpaceDN w:val="0"/>
        <w:adjustRightInd w:val="0"/>
        <w:ind w:left="12036" w:right="0" w:firstLine="0"/>
        <w:jc w:val="left"/>
        <w:rPr>
          <w:rFonts w:eastAsia="Calibri"/>
          <w:color w:val="auto"/>
          <w:sz w:val="24"/>
          <w:szCs w:val="24"/>
          <w:lang w:eastAsia="en-US"/>
        </w:rPr>
      </w:pPr>
    </w:p>
    <w:p w:rsidR="00556727" w:rsidRPr="00556727" w:rsidRDefault="00556727" w:rsidP="00556727">
      <w:pPr>
        <w:widowControl w:val="0"/>
        <w:autoSpaceDE w:val="0"/>
        <w:autoSpaceDN w:val="0"/>
        <w:adjustRightInd w:val="0"/>
        <w:ind w:right="0" w:firstLine="0"/>
        <w:jc w:val="center"/>
        <w:rPr>
          <w:rFonts w:eastAsia="Calibri"/>
          <w:color w:val="auto"/>
          <w:sz w:val="24"/>
          <w:szCs w:val="24"/>
          <w:lang w:eastAsia="en-US"/>
        </w:rPr>
      </w:pPr>
      <w:r w:rsidRPr="00556727">
        <w:rPr>
          <w:rFonts w:eastAsia="Calibri"/>
          <w:color w:val="auto"/>
          <w:sz w:val="24"/>
          <w:szCs w:val="24"/>
          <w:lang w:eastAsia="en-US"/>
        </w:rPr>
        <w:t>ОЦЕНКА ЭФФЕКТИВНОСТИ РЕАЛИЗАЦИИ МУНИЦИПАЛЬНОЙ ПРОГРАММЫ</w:t>
      </w:r>
    </w:p>
    <w:p w:rsidR="00556727" w:rsidRPr="00556727" w:rsidRDefault="00FB4C1B" w:rsidP="00556727">
      <w:pPr>
        <w:widowControl w:val="0"/>
        <w:autoSpaceDE w:val="0"/>
        <w:autoSpaceDN w:val="0"/>
        <w:adjustRightInd w:val="0"/>
        <w:ind w:right="0" w:firstLine="0"/>
        <w:jc w:val="center"/>
        <w:rPr>
          <w:rFonts w:eastAsia="Calibri"/>
          <w:color w:val="auto"/>
          <w:lang w:eastAsia="en-US"/>
        </w:rPr>
      </w:pPr>
      <w:r>
        <w:rPr>
          <w:kern w:val="2"/>
        </w:rPr>
        <w:t xml:space="preserve">«Развитие </w:t>
      </w:r>
      <w:r w:rsidR="00556727" w:rsidRPr="00556727">
        <w:rPr>
          <w:kern w:val="2"/>
        </w:rPr>
        <w:t>культуры»</w:t>
      </w:r>
      <w:r w:rsidR="00D501FE">
        <w:rPr>
          <w:kern w:val="2"/>
        </w:rPr>
        <w:t xml:space="preserve"> </w:t>
      </w:r>
      <w:r w:rsidR="00556727" w:rsidRPr="00556727">
        <w:rPr>
          <w:rFonts w:eastAsia="Calibri"/>
          <w:color w:val="auto"/>
          <w:lang w:eastAsia="en-US"/>
        </w:rPr>
        <w:t xml:space="preserve">за </w:t>
      </w:r>
      <w:r w:rsidR="0008621A">
        <w:rPr>
          <w:rFonts w:eastAsia="Calibri"/>
          <w:color w:val="auto"/>
          <w:lang w:eastAsia="en-US"/>
        </w:rPr>
        <w:t>2024</w:t>
      </w:r>
      <w:r w:rsidR="00556727" w:rsidRPr="00556727">
        <w:rPr>
          <w:rFonts w:eastAsia="Calibri"/>
          <w:color w:val="auto"/>
          <w:lang w:eastAsia="en-US"/>
        </w:rPr>
        <w:t xml:space="preserve"> год</w:t>
      </w:r>
    </w:p>
    <w:p w:rsidR="00556727" w:rsidRPr="00556727" w:rsidRDefault="00556727" w:rsidP="00556727">
      <w:pPr>
        <w:widowControl w:val="0"/>
        <w:autoSpaceDE w:val="0"/>
        <w:autoSpaceDN w:val="0"/>
        <w:adjustRightInd w:val="0"/>
        <w:ind w:right="0" w:firstLine="0"/>
        <w:jc w:val="center"/>
        <w:rPr>
          <w:rFonts w:eastAsia="Calibri"/>
          <w:color w:val="auto"/>
          <w:lang w:eastAsia="en-US"/>
        </w:rPr>
      </w:pPr>
    </w:p>
    <w:p w:rsidR="00CF1DB9" w:rsidRDefault="00CF1DB9" w:rsidP="00A915CD">
      <w:pPr>
        <w:autoSpaceDE w:val="0"/>
        <w:autoSpaceDN w:val="0"/>
        <w:adjustRightInd w:val="0"/>
        <w:ind w:right="0" w:firstLine="709"/>
        <w:rPr>
          <w:kern w:val="2"/>
        </w:rPr>
      </w:pPr>
      <w:r w:rsidRPr="009D3DA1">
        <w:rPr>
          <w:kern w:val="2"/>
        </w:rPr>
        <w:t xml:space="preserve">Методика оценки эффективности </w:t>
      </w:r>
      <w:r>
        <w:rPr>
          <w:kern w:val="2"/>
        </w:rPr>
        <w:t>муниципальной</w:t>
      </w:r>
      <w:r w:rsidRPr="009D3DA1">
        <w:rPr>
          <w:kern w:val="2"/>
        </w:rPr>
        <w:t xml:space="preserve"> программы представляет собой алгоритм оценки фактической эффективности в процессе и по итогам реализации </w:t>
      </w:r>
      <w:r>
        <w:rPr>
          <w:kern w:val="2"/>
        </w:rPr>
        <w:t>муниципальной</w:t>
      </w:r>
      <w:r w:rsidRPr="009D3DA1">
        <w:rPr>
          <w:kern w:val="2"/>
        </w:rPr>
        <w:t xml:space="preserve"> программы и должна быть основана на оценке результативности </w:t>
      </w:r>
      <w:r>
        <w:rPr>
          <w:kern w:val="2"/>
        </w:rPr>
        <w:t>муниципальной</w:t>
      </w:r>
      <w:r w:rsidRPr="009D3DA1">
        <w:rPr>
          <w:kern w:val="2"/>
        </w:rPr>
        <w:t xml:space="preserve"> программы с учетом объема ресурсов, направленных на ее реализацию</w:t>
      </w:r>
      <w:r>
        <w:rPr>
          <w:kern w:val="2"/>
        </w:rPr>
        <w:t>.</w:t>
      </w:r>
    </w:p>
    <w:p w:rsidR="00CF1DB9" w:rsidRPr="001D3BE9" w:rsidRDefault="00CF1DB9" w:rsidP="00A915CD">
      <w:pPr>
        <w:widowControl w:val="0"/>
        <w:autoSpaceDE w:val="0"/>
        <w:autoSpaceDN w:val="0"/>
        <w:adjustRightInd w:val="0"/>
        <w:ind w:right="0" w:firstLine="709"/>
      </w:pPr>
      <w:r w:rsidRPr="001D3BE9">
        <w:t>Результативность определяется отношением фактического результата к запланированному результату на основе п</w:t>
      </w:r>
      <w:r>
        <w:t xml:space="preserve">роведения анализа реализации </w:t>
      </w:r>
      <w:r w:rsidRPr="001D3BE9">
        <w:t>программ</w:t>
      </w:r>
      <w:r>
        <w:t>ы</w:t>
      </w:r>
      <w:r w:rsidRPr="001D3BE9">
        <w:t>.</w:t>
      </w:r>
    </w:p>
    <w:p w:rsidR="00CF1DB9" w:rsidRPr="001D3BE9" w:rsidRDefault="00CF1DB9" w:rsidP="00A915CD">
      <w:pPr>
        <w:widowControl w:val="0"/>
        <w:autoSpaceDE w:val="0"/>
        <w:autoSpaceDN w:val="0"/>
        <w:adjustRightInd w:val="0"/>
        <w:ind w:right="0" w:firstLine="709"/>
      </w:pPr>
      <w:r w:rsidRPr="001D3BE9">
        <w:t xml:space="preserve">Для оценки результативности </w:t>
      </w:r>
      <w:r>
        <w:t>программы</w:t>
      </w:r>
      <w:r w:rsidRPr="001D3BE9">
        <w:t xml:space="preserve"> должны быть использованы плановые и фактические значения соответствующих целевых показателей.</w:t>
      </w:r>
    </w:p>
    <w:p w:rsidR="00CF1DB9" w:rsidRDefault="00CF1DB9" w:rsidP="00A915CD">
      <w:pPr>
        <w:widowControl w:val="0"/>
        <w:autoSpaceDE w:val="0"/>
        <w:autoSpaceDN w:val="0"/>
        <w:adjustRightInd w:val="0"/>
        <w:ind w:right="0" w:firstLine="709"/>
      </w:pPr>
    </w:p>
    <w:p w:rsidR="00D501FE" w:rsidRPr="005D1791" w:rsidRDefault="003347FC" w:rsidP="00A915CD">
      <w:pPr>
        <w:widowControl w:val="0"/>
        <w:autoSpaceDE w:val="0"/>
        <w:autoSpaceDN w:val="0"/>
        <w:adjustRightInd w:val="0"/>
        <w:ind w:right="0" w:firstLine="709"/>
      </w:pPr>
      <w:r>
        <w:t xml:space="preserve">Индекс результативности </w:t>
      </w:r>
      <w:r w:rsidR="00D501FE" w:rsidRPr="005D1791">
        <w:t>программы определяется по формуле:</w:t>
      </w:r>
    </w:p>
    <w:p w:rsidR="00A915CD" w:rsidRPr="00A915CD" w:rsidRDefault="00D501FE" w:rsidP="00A915CD">
      <w:pPr>
        <w:pStyle w:val="ConsPlusNonformat"/>
        <w:ind w:firstLine="709"/>
        <w:jc w:val="both"/>
        <w:rPr>
          <w:rFonts w:ascii="Times New Roman" w:hAnsi="Times New Roman" w:cs="Times New Roman"/>
          <w:sz w:val="28"/>
          <w:szCs w:val="28"/>
          <w:lang w:val="en-US"/>
        </w:rPr>
      </w:pPr>
      <w:r w:rsidRPr="005D1791">
        <w:rPr>
          <w:rFonts w:ascii="Times New Roman" w:hAnsi="Times New Roman" w:cs="Times New Roman"/>
          <w:sz w:val="28"/>
          <w:szCs w:val="28"/>
          <w:lang w:val="en-US"/>
        </w:rPr>
        <w:t>I</w:t>
      </w:r>
      <w:r w:rsidRPr="005D1791">
        <w:rPr>
          <w:rFonts w:ascii="Times New Roman" w:hAnsi="Times New Roman" w:cs="Times New Roman"/>
          <w:sz w:val="28"/>
          <w:szCs w:val="28"/>
          <w:vertAlign w:val="subscript"/>
        </w:rPr>
        <w:t>Р</w:t>
      </w:r>
      <w:r w:rsidRPr="005D1791">
        <w:rPr>
          <w:rFonts w:ascii="Times New Roman" w:hAnsi="Times New Roman" w:cs="Times New Roman"/>
          <w:sz w:val="28"/>
          <w:szCs w:val="28"/>
          <w:lang w:val="en-US"/>
        </w:rPr>
        <w:t xml:space="preserve">  = SUM (M</w:t>
      </w:r>
      <w:r w:rsidRPr="005D1791">
        <w:rPr>
          <w:rFonts w:ascii="Times New Roman" w:hAnsi="Times New Roman" w:cs="Times New Roman"/>
          <w:sz w:val="28"/>
          <w:szCs w:val="28"/>
          <w:vertAlign w:val="subscript"/>
        </w:rPr>
        <w:t>П</w:t>
      </w:r>
      <w:r w:rsidRPr="005D1791">
        <w:rPr>
          <w:rFonts w:ascii="Times New Roman" w:hAnsi="Times New Roman" w:cs="Times New Roman"/>
          <w:sz w:val="28"/>
          <w:szCs w:val="28"/>
          <w:lang w:val="en-US"/>
        </w:rPr>
        <w:t xml:space="preserve">  x S), </w:t>
      </w:r>
      <w:r w:rsidRPr="005D1791">
        <w:rPr>
          <w:rFonts w:ascii="Times New Roman" w:hAnsi="Times New Roman" w:cs="Times New Roman"/>
          <w:sz w:val="28"/>
          <w:szCs w:val="28"/>
        </w:rPr>
        <w:t>где</w:t>
      </w:r>
    </w:p>
    <w:p w:rsidR="00A915CD" w:rsidRPr="00A915CD" w:rsidRDefault="00D501FE" w:rsidP="00A915CD">
      <w:pPr>
        <w:pStyle w:val="ConsPlusNonformat"/>
        <w:ind w:firstLine="709"/>
        <w:jc w:val="both"/>
        <w:rPr>
          <w:rFonts w:ascii="Times New Roman" w:hAnsi="Times New Roman" w:cs="Times New Roman"/>
          <w:sz w:val="28"/>
          <w:szCs w:val="28"/>
          <w:lang w:val="en-US"/>
        </w:rPr>
      </w:pPr>
      <w:r w:rsidRPr="005D1791">
        <w:rPr>
          <w:rFonts w:ascii="Times New Roman" w:hAnsi="Times New Roman" w:cs="Times New Roman"/>
          <w:sz w:val="28"/>
          <w:szCs w:val="28"/>
          <w:lang w:val="en-US"/>
        </w:rPr>
        <w:t>I</w:t>
      </w:r>
      <w:r w:rsidRPr="005D1791">
        <w:rPr>
          <w:rFonts w:ascii="Times New Roman" w:hAnsi="Times New Roman" w:cs="Times New Roman"/>
          <w:sz w:val="28"/>
          <w:szCs w:val="28"/>
          <w:vertAlign w:val="subscript"/>
        </w:rPr>
        <w:t>Р</w:t>
      </w:r>
      <w:r w:rsidR="00AE3438">
        <w:rPr>
          <w:rFonts w:ascii="Times New Roman" w:hAnsi="Times New Roman" w:cs="Times New Roman"/>
          <w:sz w:val="28"/>
          <w:szCs w:val="28"/>
        </w:rPr>
        <w:t xml:space="preserve"> - индекс результативности </w:t>
      </w:r>
      <w:r w:rsidRPr="005D1791">
        <w:rPr>
          <w:rFonts w:ascii="Times New Roman" w:hAnsi="Times New Roman" w:cs="Times New Roman"/>
          <w:sz w:val="28"/>
          <w:szCs w:val="28"/>
        </w:rPr>
        <w:t>программы;</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S - соотношение  достигнутых  и  плановых результатов целевых  значений показателей. Соотношение рассчитывается по формулам:</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S = R</w:t>
      </w:r>
      <w:r w:rsidRPr="005D1791">
        <w:rPr>
          <w:rFonts w:ascii="Times New Roman" w:hAnsi="Times New Roman" w:cs="Times New Roman"/>
          <w:sz w:val="28"/>
          <w:szCs w:val="28"/>
          <w:vertAlign w:val="subscript"/>
        </w:rPr>
        <w:t>ф</w:t>
      </w:r>
      <w:r w:rsidRPr="005D1791">
        <w:rPr>
          <w:rFonts w:ascii="Times New Roman" w:hAnsi="Times New Roman" w:cs="Times New Roman"/>
          <w:sz w:val="28"/>
          <w:szCs w:val="28"/>
        </w:rPr>
        <w:t xml:space="preserve">  / R</w:t>
      </w:r>
      <w:r w:rsidRPr="005D1791">
        <w:rPr>
          <w:rFonts w:ascii="Times New Roman" w:hAnsi="Times New Roman" w:cs="Times New Roman"/>
          <w:sz w:val="28"/>
          <w:szCs w:val="28"/>
          <w:vertAlign w:val="subscript"/>
        </w:rPr>
        <w:t>П</w:t>
      </w:r>
      <w:r w:rsidRPr="005D1791">
        <w:rPr>
          <w:rFonts w:ascii="Times New Roman" w:hAnsi="Times New Roman" w:cs="Times New Roman"/>
          <w:sz w:val="28"/>
          <w:szCs w:val="28"/>
        </w:rPr>
        <w:t xml:space="preserve">  -</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в  случае  использования  показателей,  направленных  на увеличение целевых значений;</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 xml:space="preserve">      S = R</w:t>
      </w:r>
      <w:r w:rsidRPr="005D1791">
        <w:rPr>
          <w:rFonts w:ascii="Times New Roman" w:hAnsi="Times New Roman" w:cs="Times New Roman"/>
          <w:sz w:val="28"/>
          <w:szCs w:val="28"/>
          <w:vertAlign w:val="subscript"/>
        </w:rPr>
        <w:t>П</w:t>
      </w:r>
      <w:r w:rsidRPr="005D1791">
        <w:rPr>
          <w:rFonts w:ascii="Times New Roman" w:hAnsi="Times New Roman" w:cs="Times New Roman"/>
          <w:sz w:val="28"/>
          <w:szCs w:val="28"/>
        </w:rPr>
        <w:t xml:space="preserve">  / R</w:t>
      </w:r>
      <w:r w:rsidRPr="005D1791">
        <w:rPr>
          <w:rFonts w:ascii="Times New Roman" w:hAnsi="Times New Roman" w:cs="Times New Roman"/>
          <w:sz w:val="28"/>
          <w:szCs w:val="28"/>
          <w:vertAlign w:val="subscript"/>
        </w:rPr>
        <w:t>ф</w:t>
      </w:r>
      <w:r w:rsidRPr="005D1791">
        <w:rPr>
          <w:rFonts w:ascii="Times New Roman" w:hAnsi="Times New Roman" w:cs="Times New Roman"/>
          <w:sz w:val="28"/>
          <w:szCs w:val="28"/>
        </w:rPr>
        <w:t xml:space="preserve"> -</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в  случае  использования  показателей,  направленных  на   снижение целевых значений;</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lang w:val="en-US"/>
        </w:rPr>
        <w:t>M</w:t>
      </w:r>
      <w:r w:rsidRPr="005D1791">
        <w:rPr>
          <w:rFonts w:ascii="Times New Roman" w:hAnsi="Times New Roman" w:cs="Times New Roman"/>
          <w:sz w:val="28"/>
          <w:szCs w:val="28"/>
          <w:vertAlign w:val="subscript"/>
        </w:rPr>
        <w:t>П</w:t>
      </w:r>
      <w:r w:rsidRPr="005D1791">
        <w:rPr>
          <w:rFonts w:ascii="Times New Roman" w:hAnsi="Times New Roman" w:cs="Times New Roman"/>
          <w:sz w:val="28"/>
          <w:szCs w:val="28"/>
        </w:rPr>
        <w:t xml:space="preserve">  - весовое  значение  показателя  (вес  п</w:t>
      </w:r>
      <w:r w:rsidR="003347FC">
        <w:rPr>
          <w:rFonts w:ascii="Times New Roman" w:hAnsi="Times New Roman" w:cs="Times New Roman"/>
          <w:sz w:val="28"/>
          <w:szCs w:val="28"/>
        </w:rPr>
        <w:t xml:space="preserve">оказателя), характеризующего </w:t>
      </w:r>
      <w:r w:rsidRPr="005D1791">
        <w:rPr>
          <w:rFonts w:ascii="Times New Roman" w:hAnsi="Times New Roman" w:cs="Times New Roman"/>
          <w:sz w:val="28"/>
          <w:szCs w:val="28"/>
        </w:rPr>
        <w:t>программу.</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Вес показателя рассчитывается по формуле:</w:t>
      </w:r>
    </w:p>
    <w:p w:rsidR="00D501FE" w:rsidRPr="005D1791" w:rsidRDefault="00D501FE" w:rsidP="00A915CD">
      <w:pPr>
        <w:pStyle w:val="ConsPlusNonformat"/>
        <w:ind w:firstLine="709"/>
        <w:jc w:val="both"/>
        <w:rPr>
          <w:rFonts w:ascii="Times New Roman" w:hAnsi="Times New Roman" w:cs="Times New Roman"/>
          <w:sz w:val="28"/>
          <w:szCs w:val="28"/>
        </w:rPr>
      </w:pP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lang w:val="en-US"/>
        </w:rPr>
        <w:t>M</w:t>
      </w:r>
      <w:r w:rsidRPr="005D1791">
        <w:rPr>
          <w:rFonts w:ascii="Times New Roman" w:hAnsi="Times New Roman" w:cs="Times New Roman"/>
          <w:sz w:val="28"/>
          <w:szCs w:val="28"/>
          <w:vertAlign w:val="subscript"/>
        </w:rPr>
        <w:t>П</w:t>
      </w:r>
      <w:r w:rsidRPr="005D1791">
        <w:rPr>
          <w:rFonts w:ascii="Times New Roman" w:hAnsi="Times New Roman" w:cs="Times New Roman"/>
          <w:sz w:val="28"/>
          <w:szCs w:val="28"/>
        </w:rPr>
        <w:t xml:space="preserve">  = 1 / N, где</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 xml:space="preserve">                             </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N - общее число показателей</w:t>
      </w:r>
      <w:r w:rsidR="003347FC">
        <w:rPr>
          <w:rFonts w:ascii="Times New Roman" w:hAnsi="Times New Roman" w:cs="Times New Roman"/>
          <w:sz w:val="28"/>
          <w:szCs w:val="28"/>
        </w:rPr>
        <w:t xml:space="preserve">, характеризующих выполнение </w:t>
      </w:r>
      <w:r w:rsidRPr="005D1791">
        <w:rPr>
          <w:rFonts w:ascii="Times New Roman" w:hAnsi="Times New Roman" w:cs="Times New Roman"/>
          <w:sz w:val="28"/>
          <w:szCs w:val="28"/>
        </w:rPr>
        <w:t>программы.</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Рассчи</w:t>
      </w:r>
      <w:r w:rsidR="003347FC">
        <w:rPr>
          <w:rFonts w:ascii="Times New Roman" w:hAnsi="Times New Roman" w:cs="Times New Roman"/>
          <w:sz w:val="28"/>
          <w:szCs w:val="28"/>
        </w:rPr>
        <w:t xml:space="preserve">таем индекс результативности </w:t>
      </w:r>
      <w:r w:rsidRPr="005D1791">
        <w:rPr>
          <w:rFonts w:ascii="Times New Roman" w:hAnsi="Times New Roman" w:cs="Times New Roman"/>
          <w:sz w:val="28"/>
          <w:szCs w:val="28"/>
        </w:rPr>
        <w:t xml:space="preserve">программы </w:t>
      </w:r>
      <w:r w:rsidR="006C7078">
        <w:rPr>
          <w:rFonts w:ascii="Times New Roman" w:hAnsi="Times New Roman" w:cs="Times New Roman"/>
          <w:kern w:val="2"/>
          <w:sz w:val="28"/>
          <w:szCs w:val="28"/>
        </w:rPr>
        <w:t>«Развитие</w:t>
      </w:r>
      <w:r w:rsidR="0021287A" w:rsidRPr="005D1791">
        <w:rPr>
          <w:rFonts w:ascii="Times New Roman" w:hAnsi="Times New Roman" w:cs="Times New Roman"/>
          <w:kern w:val="2"/>
          <w:sz w:val="28"/>
          <w:szCs w:val="28"/>
        </w:rPr>
        <w:t xml:space="preserve"> </w:t>
      </w:r>
      <w:r w:rsidR="006C7078" w:rsidRPr="005D1791">
        <w:rPr>
          <w:rFonts w:ascii="Times New Roman" w:hAnsi="Times New Roman" w:cs="Times New Roman"/>
          <w:kern w:val="2"/>
          <w:sz w:val="28"/>
          <w:szCs w:val="28"/>
        </w:rPr>
        <w:t>культуры»</w:t>
      </w:r>
      <w:r w:rsidR="006C7078">
        <w:rPr>
          <w:rFonts w:ascii="Times New Roman" w:hAnsi="Times New Roman" w:cs="Times New Roman"/>
          <w:kern w:val="2"/>
          <w:sz w:val="28"/>
          <w:szCs w:val="28"/>
        </w:rPr>
        <w:t>.</w:t>
      </w:r>
      <w:r w:rsidR="006C7078" w:rsidRPr="005D1791">
        <w:rPr>
          <w:rFonts w:ascii="Times New Roman" w:hAnsi="Times New Roman" w:cs="Times New Roman"/>
          <w:kern w:val="2"/>
          <w:sz w:val="28"/>
          <w:szCs w:val="28"/>
        </w:rPr>
        <w:t xml:space="preserve"> </w:t>
      </w:r>
      <w:r w:rsidR="006C7078">
        <w:rPr>
          <w:rFonts w:ascii="Times New Roman" w:hAnsi="Times New Roman" w:cs="Times New Roman"/>
          <w:sz w:val="28"/>
          <w:szCs w:val="28"/>
        </w:rPr>
        <w:t>Данная</w:t>
      </w:r>
      <w:r w:rsidR="003347FC">
        <w:rPr>
          <w:rFonts w:ascii="Times New Roman" w:hAnsi="Times New Roman" w:cs="Times New Roman"/>
          <w:sz w:val="28"/>
          <w:szCs w:val="28"/>
        </w:rPr>
        <w:t xml:space="preserve"> </w:t>
      </w:r>
      <w:r w:rsidRPr="005D1791">
        <w:rPr>
          <w:rFonts w:ascii="Times New Roman" w:hAnsi="Times New Roman" w:cs="Times New Roman"/>
          <w:sz w:val="28"/>
          <w:szCs w:val="28"/>
        </w:rPr>
        <w:t xml:space="preserve">программа насчитывает </w:t>
      </w:r>
      <w:r w:rsidR="00620587">
        <w:rPr>
          <w:rFonts w:ascii="Times New Roman" w:hAnsi="Times New Roman" w:cs="Times New Roman"/>
          <w:sz w:val="28"/>
          <w:szCs w:val="28"/>
        </w:rPr>
        <w:t>3</w:t>
      </w:r>
      <w:r w:rsidRPr="005D1791">
        <w:rPr>
          <w:rFonts w:ascii="Times New Roman" w:hAnsi="Times New Roman" w:cs="Times New Roman"/>
          <w:sz w:val="28"/>
          <w:szCs w:val="28"/>
        </w:rPr>
        <w:t xml:space="preserve"> целев</w:t>
      </w:r>
      <w:r w:rsidR="00620587">
        <w:rPr>
          <w:rFonts w:ascii="Times New Roman" w:hAnsi="Times New Roman" w:cs="Times New Roman"/>
          <w:sz w:val="28"/>
          <w:szCs w:val="28"/>
        </w:rPr>
        <w:t>ых</w:t>
      </w:r>
      <w:r w:rsidRPr="005D1791">
        <w:rPr>
          <w:rFonts w:ascii="Times New Roman" w:hAnsi="Times New Roman" w:cs="Times New Roman"/>
          <w:sz w:val="28"/>
          <w:szCs w:val="28"/>
        </w:rPr>
        <w:t xml:space="preserve"> показател</w:t>
      </w:r>
      <w:r w:rsidR="00620587">
        <w:rPr>
          <w:rFonts w:ascii="Times New Roman" w:hAnsi="Times New Roman" w:cs="Times New Roman"/>
          <w:sz w:val="28"/>
          <w:szCs w:val="28"/>
        </w:rPr>
        <w:t>я</w:t>
      </w:r>
      <w:r w:rsidRPr="005D1791">
        <w:rPr>
          <w:rFonts w:ascii="Times New Roman" w:hAnsi="Times New Roman" w:cs="Times New Roman"/>
          <w:sz w:val="28"/>
          <w:szCs w:val="28"/>
        </w:rPr>
        <w:t xml:space="preserve"> (индикатор):</w:t>
      </w:r>
    </w:p>
    <w:p w:rsidR="00D501FE" w:rsidRPr="00984CDF" w:rsidRDefault="00D501FE" w:rsidP="00A915CD">
      <w:pPr>
        <w:pStyle w:val="ConsPlusNonformat"/>
        <w:ind w:firstLine="709"/>
        <w:jc w:val="both"/>
        <w:rPr>
          <w:rFonts w:ascii="Times New Roman" w:hAnsi="Times New Roman" w:cs="Times New Roman"/>
          <w:sz w:val="28"/>
          <w:szCs w:val="28"/>
          <w:lang w:val="en-US"/>
        </w:rPr>
      </w:pPr>
      <w:r w:rsidRPr="005D1791">
        <w:rPr>
          <w:rFonts w:ascii="Times New Roman" w:hAnsi="Times New Roman" w:cs="Times New Roman"/>
          <w:sz w:val="28"/>
          <w:szCs w:val="28"/>
          <w:lang w:val="en-US"/>
        </w:rPr>
        <w:t>S</w:t>
      </w:r>
      <w:r w:rsidRPr="00984CDF">
        <w:rPr>
          <w:rFonts w:ascii="Times New Roman" w:hAnsi="Times New Roman" w:cs="Times New Roman"/>
          <w:sz w:val="28"/>
          <w:szCs w:val="28"/>
          <w:vertAlign w:val="subscript"/>
          <w:lang w:val="en-US"/>
        </w:rPr>
        <w:t>1</w:t>
      </w:r>
      <w:r w:rsidRPr="00984CDF">
        <w:rPr>
          <w:rFonts w:ascii="Times New Roman" w:hAnsi="Times New Roman" w:cs="Times New Roman"/>
          <w:sz w:val="28"/>
          <w:szCs w:val="28"/>
          <w:lang w:val="en-US"/>
        </w:rPr>
        <w:t xml:space="preserve"> =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ф</w:t>
      </w:r>
      <w:r w:rsidRPr="00984CDF">
        <w:rPr>
          <w:rFonts w:ascii="Times New Roman" w:hAnsi="Times New Roman" w:cs="Times New Roman"/>
          <w:sz w:val="28"/>
          <w:szCs w:val="28"/>
          <w:vertAlign w:val="subscript"/>
          <w:lang w:val="en-US"/>
        </w:rPr>
        <w:t>1</w:t>
      </w:r>
      <w:r w:rsidRPr="00984CDF">
        <w:rPr>
          <w:rFonts w:ascii="Times New Roman" w:hAnsi="Times New Roman" w:cs="Times New Roman"/>
          <w:sz w:val="28"/>
          <w:szCs w:val="28"/>
          <w:lang w:val="en-US"/>
        </w:rPr>
        <w:t xml:space="preserve">  /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П</w:t>
      </w:r>
      <w:r w:rsidRPr="00984CDF">
        <w:rPr>
          <w:rFonts w:ascii="Times New Roman" w:hAnsi="Times New Roman" w:cs="Times New Roman"/>
          <w:sz w:val="28"/>
          <w:szCs w:val="28"/>
          <w:vertAlign w:val="subscript"/>
          <w:lang w:val="en-US"/>
        </w:rPr>
        <w:t>1</w:t>
      </w:r>
      <w:r w:rsidRPr="00984CDF">
        <w:rPr>
          <w:rFonts w:ascii="Times New Roman" w:hAnsi="Times New Roman" w:cs="Times New Roman"/>
          <w:sz w:val="28"/>
          <w:szCs w:val="28"/>
          <w:lang w:val="en-US"/>
        </w:rPr>
        <w:t>=</w:t>
      </w:r>
      <w:r w:rsidR="00547A55" w:rsidRPr="00FE2505">
        <w:rPr>
          <w:rFonts w:ascii="Times New Roman" w:hAnsi="Times New Roman" w:cs="Times New Roman"/>
          <w:sz w:val="28"/>
          <w:szCs w:val="28"/>
          <w:lang w:val="en-US"/>
        </w:rPr>
        <w:t>1</w:t>
      </w:r>
      <w:r w:rsidR="00AB7EA5" w:rsidRPr="00AB7EA5">
        <w:rPr>
          <w:rFonts w:ascii="Times New Roman" w:hAnsi="Times New Roman" w:cs="Times New Roman"/>
          <w:sz w:val="28"/>
          <w:szCs w:val="28"/>
          <w:lang w:val="en-US"/>
        </w:rPr>
        <w:t>/</w:t>
      </w:r>
      <w:r w:rsidR="00547A55" w:rsidRPr="00FE2505">
        <w:rPr>
          <w:rFonts w:ascii="Times New Roman" w:hAnsi="Times New Roman" w:cs="Times New Roman"/>
          <w:sz w:val="28"/>
          <w:szCs w:val="28"/>
          <w:lang w:val="en-US"/>
        </w:rPr>
        <w:t>1</w:t>
      </w:r>
      <w:r w:rsidRPr="00984CDF">
        <w:rPr>
          <w:rFonts w:ascii="Times New Roman" w:hAnsi="Times New Roman" w:cs="Times New Roman"/>
          <w:sz w:val="28"/>
          <w:szCs w:val="28"/>
          <w:lang w:val="en-US"/>
        </w:rPr>
        <w:t>=1.</w:t>
      </w:r>
    </w:p>
    <w:p w:rsidR="00A76949" w:rsidRPr="007725D0" w:rsidRDefault="00A76949" w:rsidP="00A915CD">
      <w:pPr>
        <w:pStyle w:val="ConsPlusNonformat"/>
        <w:ind w:firstLine="709"/>
        <w:jc w:val="both"/>
        <w:rPr>
          <w:rFonts w:ascii="Times New Roman" w:hAnsi="Times New Roman" w:cs="Times New Roman"/>
          <w:sz w:val="28"/>
          <w:szCs w:val="28"/>
          <w:lang w:val="en-US"/>
        </w:rPr>
      </w:pPr>
      <w:r w:rsidRPr="005D1791">
        <w:rPr>
          <w:rFonts w:ascii="Times New Roman" w:hAnsi="Times New Roman" w:cs="Times New Roman"/>
          <w:sz w:val="28"/>
          <w:szCs w:val="28"/>
          <w:lang w:val="en-US"/>
        </w:rPr>
        <w:t>S</w:t>
      </w:r>
      <w:r w:rsidRPr="007725D0">
        <w:rPr>
          <w:rFonts w:ascii="Times New Roman" w:hAnsi="Times New Roman" w:cs="Times New Roman"/>
          <w:sz w:val="28"/>
          <w:szCs w:val="28"/>
          <w:vertAlign w:val="subscript"/>
          <w:lang w:val="en-US"/>
        </w:rPr>
        <w:t>2</w:t>
      </w:r>
      <w:r w:rsidRPr="007725D0">
        <w:rPr>
          <w:rFonts w:ascii="Times New Roman" w:hAnsi="Times New Roman" w:cs="Times New Roman"/>
          <w:sz w:val="28"/>
          <w:szCs w:val="28"/>
          <w:lang w:val="en-US"/>
        </w:rPr>
        <w:t xml:space="preserve"> =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ф</w:t>
      </w:r>
      <w:r w:rsidRPr="007725D0">
        <w:rPr>
          <w:rFonts w:ascii="Times New Roman" w:hAnsi="Times New Roman" w:cs="Times New Roman"/>
          <w:sz w:val="28"/>
          <w:szCs w:val="28"/>
          <w:vertAlign w:val="subscript"/>
          <w:lang w:val="en-US"/>
        </w:rPr>
        <w:t>2</w:t>
      </w:r>
      <w:r w:rsidRPr="007725D0">
        <w:rPr>
          <w:rFonts w:ascii="Times New Roman" w:hAnsi="Times New Roman" w:cs="Times New Roman"/>
          <w:sz w:val="28"/>
          <w:szCs w:val="28"/>
          <w:lang w:val="en-US"/>
        </w:rPr>
        <w:t xml:space="preserve">  /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П</w:t>
      </w:r>
      <w:r w:rsidR="007725D0" w:rsidRPr="007725D0">
        <w:rPr>
          <w:rFonts w:ascii="Times New Roman" w:hAnsi="Times New Roman" w:cs="Times New Roman"/>
          <w:sz w:val="28"/>
          <w:szCs w:val="28"/>
          <w:vertAlign w:val="subscript"/>
          <w:lang w:val="en-US"/>
        </w:rPr>
        <w:t>2</w:t>
      </w:r>
      <w:r w:rsidRPr="007725D0">
        <w:rPr>
          <w:rFonts w:ascii="Times New Roman" w:hAnsi="Times New Roman" w:cs="Times New Roman"/>
          <w:sz w:val="28"/>
          <w:szCs w:val="28"/>
          <w:lang w:val="en-US"/>
        </w:rPr>
        <w:t>=</w:t>
      </w:r>
      <w:r w:rsidR="00547A55" w:rsidRPr="00FE2505">
        <w:rPr>
          <w:rFonts w:ascii="Times New Roman" w:hAnsi="Times New Roman" w:cs="Times New Roman"/>
          <w:sz w:val="28"/>
          <w:szCs w:val="28"/>
          <w:lang w:val="en-US"/>
        </w:rPr>
        <w:t>3</w:t>
      </w:r>
      <w:r w:rsidRPr="007725D0">
        <w:rPr>
          <w:rFonts w:ascii="Times New Roman" w:hAnsi="Times New Roman" w:cs="Times New Roman"/>
          <w:sz w:val="28"/>
          <w:szCs w:val="28"/>
          <w:lang w:val="en-US"/>
        </w:rPr>
        <w:t>/</w:t>
      </w:r>
      <w:r w:rsidR="00547A55">
        <w:rPr>
          <w:rFonts w:ascii="Times New Roman" w:hAnsi="Times New Roman" w:cs="Times New Roman"/>
          <w:sz w:val="28"/>
          <w:szCs w:val="28"/>
          <w:lang w:val="en-US"/>
        </w:rPr>
        <w:t>3</w:t>
      </w:r>
      <w:r w:rsidRPr="007725D0">
        <w:rPr>
          <w:rFonts w:ascii="Times New Roman" w:hAnsi="Times New Roman" w:cs="Times New Roman"/>
          <w:sz w:val="28"/>
          <w:szCs w:val="28"/>
          <w:lang w:val="en-US"/>
        </w:rPr>
        <w:t>=1.</w:t>
      </w:r>
    </w:p>
    <w:p w:rsidR="007725D0" w:rsidRPr="0002701E" w:rsidRDefault="007725D0" w:rsidP="00A915CD">
      <w:pPr>
        <w:pStyle w:val="ConsPlusNonformat"/>
        <w:ind w:firstLine="709"/>
        <w:jc w:val="both"/>
        <w:rPr>
          <w:rFonts w:ascii="Times New Roman" w:hAnsi="Times New Roman" w:cs="Times New Roman"/>
          <w:sz w:val="28"/>
          <w:szCs w:val="28"/>
          <w:lang w:val="en-US"/>
        </w:rPr>
      </w:pPr>
      <w:r w:rsidRPr="005D1791">
        <w:rPr>
          <w:rFonts w:ascii="Times New Roman" w:hAnsi="Times New Roman" w:cs="Times New Roman"/>
          <w:sz w:val="28"/>
          <w:szCs w:val="28"/>
          <w:lang w:val="en-US"/>
        </w:rPr>
        <w:t>S</w:t>
      </w:r>
      <w:r w:rsidR="00452C6E" w:rsidRPr="0002701E">
        <w:rPr>
          <w:rFonts w:ascii="Times New Roman" w:hAnsi="Times New Roman" w:cs="Times New Roman"/>
          <w:sz w:val="28"/>
          <w:szCs w:val="28"/>
          <w:vertAlign w:val="subscript"/>
          <w:lang w:val="en-US"/>
        </w:rPr>
        <w:t>3</w:t>
      </w:r>
      <w:r w:rsidRPr="0002701E">
        <w:rPr>
          <w:rFonts w:ascii="Times New Roman" w:hAnsi="Times New Roman" w:cs="Times New Roman"/>
          <w:sz w:val="28"/>
          <w:szCs w:val="28"/>
          <w:lang w:val="en-US"/>
        </w:rPr>
        <w:t xml:space="preserve"> =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ф</w:t>
      </w:r>
      <w:r w:rsidRPr="0002701E">
        <w:rPr>
          <w:rFonts w:ascii="Times New Roman" w:hAnsi="Times New Roman" w:cs="Times New Roman"/>
          <w:sz w:val="28"/>
          <w:szCs w:val="28"/>
          <w:vertAlign w:val="subscript"/>
          <w:lang w:val="en-US"/>
        </w:rPr>
        <w:t>5</w:t>
      </w:r>
      <w:r w:rsidRPr="0002701E">
        <w:rPr>
          <w:rFonts w:ascii="Times New Roman" w:hAnsi="Times New Roman" w:cs="Times New Roman"/>
          <w:sz w:val="28"/>
          <w:szCs w:val="28"/>
          <w:lang w:val="en-US"/>
        </w:rPr>
        <w:t xml:space="preserve">  /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П</w:t>
      </w:r>
      <w:r w:rsidRPr="0002701E">
        <w:rPr>
          <w:rFonts w:ascii="Times New Roman" w:hAnsi="Times New Roman" w:cs="Times New Roman"/>
          <w:sz w:val="28"/>
          <w:szCs w:val="28"/>
          <w:vertAlign w:val="subscript"/>
          <w:lang w:val="en-US"/>
        </w:rPr>
        <w:t>5</w:t>
      </w:r>
      <w:r w:rsidRPr="0002701E">
        <w:rPr>
          <w:rFonts w:ascii="Times New Roman" w:hAnsi="Times New Roman" w:cs="Times New Roman"/>
          <w:sz w:val="28"/>
          <w:szCs w:val="28"/>
          <w:lang w:val="en-US"/>
        </w:rPr>
        <w:t>=</w:t>
      </w:r>
      <w:r w:rsidR="004D27C1">
        <w:rPr>
          <w:rFonts w:ascii="Times New Roman" w:hAnsi="Times New Roman" w:cs="Times New Roman"/>
          <w:sz w:val="28"/>
          <w:szCs w:val="28"/>
        </w:rPr>
        <w:t>95</w:t>
      </w:r>
      <w:r w:rsidRPr="0002701E">
        <w:rPr>
          <w:rFonts w:ascii="Times New Roman" w:hAnsi="Times New Roman" w:cs="Times New Roman"/>
          <w:sz w:val="28"/>
          <w:szCs w:val="28"/>
          <w:lang w:val="en-US"/>
        </w:rPr>
        <w:t>/</w:t>
      </w:r>
      <w:r w:rsidR="004D27C1">
        <w:rPr>
          <w:rFonts w:ascii="Times New Roman" w:hAnsi="Times New Roman" w:cs="Times New Roman"/>
          <w:sz w:val="28"/>
          <w:szCs w:val="28"/>
          <w:lang w:val="en-US"/>
        </w:rPr>
        <w:t>9</w:t>
      </w:r>
      <w:r w:rsidR="004D27C1">
        <w:rPr>
          <w:rFonts w:ascii="Times New Roman" w:hAnsi="Times New Roman" w:cs="Times New Roman"/>
          <w:sz w:val="28"/>
          <w:szCs w:val="28"/>
        </w:rPr>
        <w:t>5</w:t>
      </w:r>
      <w:r w:rsidRPr="0002701E">
        <w:rPr>
          <w:rFonts w:ascii="Times New Roman" w:hAnsi="Times New Roman" w:cs="Times New Roman"/>
          <w:sz w:val="28"/>
          <w:szCs w:val="28"/>
          <w:lang w:val="en-US"/>
        </w:rPr>
        <w:t>=1.</w:t>
      </w:r>
    </w:p>
    <w:p w:rsidR="007725D0" w:rsidRPr="0002701E" w:rsidRDefault="007725D0" w:rsidP="00A915CD">
      <w:pPr>
        <w:pStyle w:val="ConsPlusNonformat"/>
        <w:ind w:firstLine="709"/>
        <w:jc w:val="both"/>
        <w:rPr>
          <w:rFonts w:ascii="Times New Roman" w:hAnsi="Times New Roman" w:cs="Times New Roman"/>
          <w:sz w:val="28"/>
          <w:szCs w:val="28"/>
          <w:lang w:val="en-US"/>
        </w:rPr>
      </w:pP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lastRenderedPageBreak/>
        <w:t xml:space="preserve">Вес показателей: </w:t>
      </w:r>
      <w:r w:rsidRPr="005D1791">
        <w:rPr>
          <w:rFonts w:ascii="Times New Roman" w:hAnsi="Times New Roman" w:cs="Times New Roman"/>
          <w:sz w:val="28"/>
          <w:szCs w:val="28"/>
          <w:lang w:val="en-US"/>
        </w:rPr>
        <w:t>M</w:t>
      </w:r>
      <w:r w:rsidRPr="005D1791">
        <w:rPr>
          <w:rFonts w:ascii="Times New Roman" w:hAnsi="Times New Roman" w:cs="Times New Roman"/>
          <w:sz w:val="28"/>
          <w:szCs w:val="28"/>
          <w:vertAlign w:val="subscript"/>
        </w:rPr>
        <w:t>П</w:t>
      </w:r>
      <w:r w:rsidRPr="005D1791">
        <w:rPr>
          <w:rFonts w:ascii="Times New Roman" w:hAnsi="Times New Roman" w:cs="Times New Roman"/>
          <w:sz w:val="28"/>
          <w:szCs w:val="28"/>
        </w:rPr>
        <w:t xml:space="preserve">  = 1 / </w:t>
      </w:r>
      <w:r w:rsidR="00452C6E">
        <w:rPr>
          <w:rFonts w:ascii="Times New Roman" w:hAnsi="Times New Roman" w:cs="Times New Roman"/>
          <w:sz w:val="28"/>
          <w:szCs w:val="28"/>
        </w:rPr>
        <w:t>3</w:t>
      </w:r>
      <w:r w:rsidR="00A76949">
        <w:rPr>
          <w:rFonts w:ascii="Times New Roman" w:hAnsi="Times New Roman" w:cs="Times New Roman"/>
          <w:sz w:val="28"/>
          <w:szCs w:val="28"/>
        </w:rPr>
        <w:t>=0,</w:t>
      </w:r>
      <w:r w:rsidR="00452C6E">
        <w:rPr>
          <w:rFonts w:ascii="Times New Roman" w:hAnsi="Times New Roman" w:cs="Times New Roman"/>
          <w:sz w:val="28"/>
          <w:szCs w:val="28"/>
        </w:rPr>
        <w:t>33</w:t>
      </w:r>
      <w:r w:rsidRPr="005D1791">
        <w:rPr>
          <w:rFonts w:ascii="Times New Roman" w:hAnsi="Times New Roman" w:cs="Times New Roman"/>
          <w:sz w:val="28"/>
          <w:szCs w:val="28"/>
        </w:rPr>
        <w:t>.</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lang w:val="en-US"/>
        </w:rPr>
        <w:t>I</w:t>
      </w:r>
      <w:r w:rsidRPr="005D1791">
        <w:rPr>
          <w:rFonts w:ascii="Times New Roman" w:hAnsi="Times New Roman" w:cs="Times New Roman"/>
          <w:sz w:val="28"/>
          <w:szCs w:val="28"/>
          <w:vertAlign w:val="subscript"/>
        </w:rPr>
        <w:t>Р</w:t>
      </w:r>
      <w:r w:rsidR="00A76949">
        <w:rPr>
          <w:rFonts w:ascii="Times New Roman" w:hAnsi="Times New Roman" w:cs="Times New Roman"/>
          <w:sz w:val="28"/>
          <w:szCs w:val="28"/>
        </w:rPr>
        <w:t>= 1х0,</w:t>
      </w:r>
      <w:r w:rsidR="00452C6E">
        <w:rPr>
          <w:rFonts w:ascii="Times New Roman" w:hAnsi="Times New Roman" w:cs="Times New Roman"/>
          <w:sz w:val="28"/>
          <w:szCs w:val="28"/>
        </w:rPr>
        <w:t>33</w:t>
      </w:r>
      <w:r w:rsidR="00A76949">
        <w:rPr>
          <w:rFonts w:ascii="Times New Roman" w:hAnsi="Times New Roman" w:cs="Times New Roman"/>
          <w:sz w:val="28"/>
          <w:szCs w:val="28"/>
        </w:rPr>
        <w:t xml:space="preserve">+ </w:t>
      </w:r>
      <w:r w:rsidR="007725D0">
        <w:rPr>
          <w:rFonts w:ascii="Times New Roman" w:hAnsi="Times New Roman" w:cs="Times New Roman"/>
          <w:sz w:val="28"/>
          <w:szCs w:val="28"/>
        </w:rPr>
        <w:t>1х0,</w:t>
      </w:r>
      <w:r w:rsidR="00452C6E">
        <w:rPr>
          <w:rFonts w:ascii="Times New Roman" w:hAnsi="Times New Roman" w:cs="Times New Roman"/>
          <w:sz w:val="28"/>
          <w:szCs w:val="28"/>
        </w:rPr>
        <w:t>33</w:t>
      </w:r>
      <w:r w:rsidR="0075065F">
        <w:rPr>
          <w:rFonts w:ascii="Times New Roman" w:hAnsi="Times New Roman" w:cs="Times New Roman"/>
          <w:sz w:val="28"/>
          <w:szCs w:val="28"/>
        </w:rPr>
        <w:t>+</w:t>
      </w:r>
      <w:r w:rsidR="007725D0">
        <w:rPr>
          <w:rFonts w:ascii="Times New Roman" w:hAnsi="Times New Roman" w:cs="Times New Roman"/>
          <w:sz w:val="28"/>
          <w:szCs w:val="28"/>
        </w:rPr>
        <w:t>1х0,</w:t>
      </w:r>
      <w:r w:rsidR="00452C6E">
        <w:rPr>
          <w:rFonts w:ascii="Times New Roman" w:hAnsi="Times New Roman" w:cs="Times New Roman"/>
          <w:sz w:val="28"/>
          <w:szCs w:val="28"/>
        </w:rPr>
        <w:t>33</w:t>
      </w:r>
      <w:r w:rsidRPr="005D1791">
        <w:rPr>
          <w:rFonts w:ascii="Times New Roman" w:hAnsi="Times New Roman" w:cs="Times New Roman"/>
          <w:sz w:val="28"/>
          <w:szCs w:val="28"/>
        </w:rPr>
        <w:t>=</w:t>
      </w:r>
      <w:r w:rsidR="00452C6E">
        <w:rPr>
          <w:rFonts w:ascii="Times New Roman" w:hAnsi="Times New Roman" w:cs="Times New Roman"/>
          <w:sz w:val="28"/>
          <w:szCs w:val="28"/>
        </w:rPr>
        <w:t>1</w:t>
      </w:r>
      <w:r w:rsidRPr="005D1791">
        <w:rPr>
          <w:rFonts w:ascii="Times New Roman" w:hAnsi="Times New Roman" w:cs="Times New Roman"/>
          <w:sz w:val="28"/>
          <w:szCs w:val="28"/>
        </w:rPr>
        <w:t>.</w:t>
      </w:r>
    </w:p>
    <w:p w:rsidR="00D501FE" w:rsidRPr="005D1791" w:rsidRDefault="00D501FE" w:rsidP="00A915CD">
      <w:pPr>
        <w:pStyle w:val="ConsPlusNonformat"/>
        <w:ind w:firstLine="709"/>
        <w:jc w:val="both"/>
        <w:rPr>
          <w:rFonts w:ascii="Times New Roman" w:hAnsi="Times New Roman" w:cs="Times New Roman"/>
          <w:sz w:val="28"/>
          <w:szCs w:val="28"/>
        </w:rPr>
      </w:pP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Под   эффективностью    понимается    отношение   затрат  на достижение (фактических) нефинан</w:t>
      </w:r>
      <w:r w:rsidR="003347FC">
        <w:rPr>
          <w:rFonts w:ascii="Times New Roman" w:hAnsi="Times New Roman" w:cs="Times New Roman"/>
          <w:sz w:val="28"/>
          <w:szCs w:val="28"/>
        </w:rPr>
        <w:t xml:space="preserve">совых результатов реализации </w:t>
      </w:r>
      <w:r w:rsidRPr="005D1791">
        <w:rPr>
          <w:rFonts w:ascii="Times New Roman" w:hAnsi="Times New Roman" w:cs="Times New Roman"/>
          <w:sz w:val="28"/>
          <w:szCs w:val="28"/>
        </w:rPr>
        <w:t>программы к планируемым  затратам</w:t>
      </w:r>
      <w:r w:rsidR="003347FC">
        <w:rPr>
          <w:rFonts w:ascii="Times New Roman" w:hAnsi="Times New Roman" w:cs="Times New Roman"/>
          <w:sz w:val="28"/>
          <w:szCs w:val="28"/>
        </w:rPr>
        <w:t xml:space="preserve"> программы. Эффективность </w:t>
      </w:r>
      <w:r w:rsidRPr="005D1791">
        <w:rPr>
          <w:rFonts w:ascii="Times New Roman" w:hAnsi="Times New Roman" w:cs="Times New Roman"/>
          <w:sz w:val="28"/>
          <w:szCs w:val="28"/>
        </w:rPr>
        <w:t>программы определяется по индексу эффективности.</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Индекс эффективности подпрограммы определяется по формуле:</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lang w:val="en-US"/>
        </w:rPr>
        <w:t>I</w:t>
      </w:r>
      <w:r w:rsidRPr="005D1791">
        <w:rPr>
          <w:rFonts w:ascii="Times New Roman" w:hAnsi="Times New Roman" w:cs="Times New Roman"/>
          <w:sz w:val="28"/>
          <w:szCs w:val="28"/>
          <w:vertAlign w:val="subscript"/>
        </w:rPr>
        <w:t>Э</w:t>
      </w:r>
      <w:r w:rsidRPr="005D1791">
        <w:rPr>
          <w:rFonts w:ascii="Times New Roman" w:hAnsi="Times New Roman" w:cs="Times New Roman"/>
          <w:sz w:val="28"/>
          <w:szCs w:val="28"/>
        </w:rPr>
        <w:t xml:space="preserve">  = (</w:t>
      </w:r>
      <w:r w:rsidRPr="005D1791">
        <w:rPr>
          <w:rFonts w:ascii="Times New Roman" w:hAnsi="Times New Roman" w:cs="Times New Roman"/>
          <w:sz w:val="28"/>
          <w:szCs w:val="28"/>
          <w:lang w:val="en-US"/>
        </w:rPr>
        <w:t>V</w:t>
      </w:r>
      <w:r w:rsidRPr="005D1791">
        <w:rPr>
          <w:rFonts w:ascii="Times New Roman" w:hAnsi="Times New Roman" w:cs="Times New Roman"/>
          <w:sz w:val="28"/>
          <w:szCs w:val="28"/>
          <w:vertAlign w:val="subscript"/>
        </w:rPr>
        <w:t>Ф</w:t>
      </w:r>
      <w:r w:rsidRPr="005D1791">
        <w:rPr>
          <w:rFonts w:ascii="Times New Roman" w:hAnsi="Times New Roman" w:cs="Times New Roman"/>
          <w:sz w:val="28"/>
          <w:szCs w:val="28"/>
        </w:rPr>
        <w:t xml:space="preserve">  </w:t>
      </w:r>
      <w:r w:rsidRPr="005D1791">
        <w:rPr>
          <w:rFonts w:ascii="Times New Roman" w:hAnsi="Times New Roman" w:cs="Times New Roman"/>
          <w:sz w:val="28"/>
          <w:szCs w:val="28"/>
          <w:lang w:val="en-US"/>
        </w:rPr>
        <w:t>x</w:t>
      </w:r>
      <w:r w:rsidRPr="005D1791">
        <w:rPr>
          <w:rFonts w:ascii="Times New Roman" w:hAnsi="Times New Roman" w:cs="Times New Roman"/>
          <w:sz w:val="28"/>
          <w:szCs w:val="28"/>
        </w:rPr>
        <w:t xml:space="preserve"> </w:t>
      </w:r>
      <w:r w:rsidRPr="005D1791">
        <w:rPr>
          <w:rFonts w:ascii="Times New Roman" w:hAnsi="Times New Roman" w:cs="Times New Roman"/>
          <w:sz w:val="28"/>
          <w:szCs w:val="28"/>
          <w:lang w:val="en-US"/>
        </w:rPr>
        <w:t>I</w:t>
      </w:r>
      <w:r w:rsidRPr="005D1791">
        <w:rPr>
          <w:rFonts w:ascii="Times New Roman" w:hAnsi="Times New Roman" w:cs="Times New Roman"/>
          <w:sz w:val="28"/>
          <w:szCs w:val="28"/>
          <w:vertAlign w:val="subscript"/>
        </w:rPr>
        <w:t>Р</w:t>
      </w:r>
      <w:r w:rsidRPr="005D1791">
        <w:rPr>
          <w:rFonts w:ascii="Times New Roman" w:hAnsi="Times New Roman" w:cs="Times New Roman"/>
          <w:sz w:val="28"/>
          <w:szCs w:val="28"/>
        </w:rPr>
        <w:t xml:space="preserve"> ) / </w:t>
      </w:r>
      <w:r w:rsidRPr="005D1791">
        <w:rPr>
          <w:rFonts w:ascii="Times New Roman" w:hAnsi="Times New Roman" w:cs="Times New Roman"/>
          <w:sz w:val="28"/>
          <w:szCs w:val="28"/>
          <w:lang w:val="en-US"/>
        </w:rPr>
        <w:t>V</w:t>
      </w:r>
      <w:r w:rsidRPr="005D1791">
        <w:rPr>
          <w:rFonts w:ascii="Times New Roman" w:hAnsi="Times New Roman" w:cs="Times New Roman"/>
          <w:sz w:val="28"/>
          <w:szCs w:val="28"/>
          <w:vertAlign w:val="subscript"/>
        </w:rPr>
        <w:t>П</w:t>
      </w:r>
      <w:r w:rsidRPr="005D1791">
        <w:rPr>
          <w:rFonts w:ascii="Times New Roman" w:hAnsi="Times New Roman" w:cs="Times New Roman"/>
          <w:sz w:val="28"/>
          <w:szCs w:val="28"/>
        </w:rPr>
        <w:t xml:space="preserve"> , где</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lang w:val="en-US"/>
        </w:rPr>
        <w:t>I</w:t>
      </w:r>
      <w:r w:rsidRPr="005D1791">
        <w:rPr>
          <w:rFonts w:ascii="Times New Roman" w:hAnsi="Times New Roman" w:cs="Times New Roman"/>
          <w:sz w:val="28"/>
          <w:szCs w:val="28"/>
          <w:vertAlign w:val="subscript"/>
        </w:rPr>
        <w:t>Э</w:t>
      </w:r>
      <w:r w:rsidRPr="005D1791">
        <w:rPr>
          <w:rFonts w:ascii="Times New Roman" w:hAnsi="Times New Roman" w:cs="Times New Roman"/>
          <w:sz w:val="28"/>
          <w:szCs w:val="28"/>
        </w:rPr>
        <w:t xml:space="preserve">  - индекс эффективности подпрограммы;</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lang w:val="en-US"/>
        </w:rPr>
        <w:t>I</w:t>
      </w:r>
      <w:r w:rsidRPr="005D1791">
        <w:rPr>
          <w:rFonts w:ascii="Times New Roman" w:hAnsi="Times New Roman" w:cs="Times New Roman"/>
          <w:sz w:val="28"/>
          <w:szCs w:val="28"/>
          <w:vertAlign w:val="subscript"/>
        </w:rPr>
        <w:t>Р</w:t>
      </w:r>
      <w:r w:rsidRPr="005D1791">
        <w:rPr>
          <w:rFonts w:ascii="Times New Roman" w:hAnsi="Times New Roman" w:cs="Times New Roman"/>
          <w:sz w:val="28"/>
          <w:szCs w:val="28"/>
        </w:rPr>
        <w:t xml:space="preserve"> - индекс результативности подпрограммы;</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lang w:val="en-US"/>
        </w:rPr>
        <w:t>V</w:t>
      </w:r>
      <w:r w:rsidRPr="005D1791">
        <w:rPr>
          <w:rFonts w:ascii="Times New Roman" w:hAnsi="Times New Roman" w:cs="Times New Roman"/>
          <w:sz w:val="28"/>
          <w:szCs w:val="28"/>
          <w:vertAlign w:val="subscript"/>
        </w:rPr>
        <w:t>Ф</w:t>
      </w:r>
      <w:r w:rsidRPr="005D1791">
        <w:rPr>
          <w:rFonts w:ascii="Times New Roman" w:hAnsi="Times New Roman" w:cs="Times New Roman"/>
          <w:sz w:val="28"/>
          <w:szCs w:val="28"/>
        </w:rPr>
        <w:t xml:space="preserve">  - объем фактическог</w:t>
      </w:r>
      <w:r w:rsidR="003347FC">
        <w:rPr>
          <w:rFonts w:ascii="Times New Roman" w:hAnsi="Times New Roman" w:cs="Times New Roman"/>
          <w:sz w:val="28"/>
          <w:szCs w:val="28"/>
        </w:rPr>
        <w:t xml:space="preserve">о совокупного финансирования </w:t>
      </w:r>
      <w:r w:rsidRPr="005D1791">
        <w:rPr>
          <w:rFonts w:ascii="Times New Roman" w:hAnsi="Times New Roman" w:cs="Times New Roman"/>
          <w:sz w:val="28"/>
          <w:szCs w:val="28"/>
        </w:rPr>
        <w:t>программы;</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lang w:val="en-US"/>
        </w:rPr>
        <w:t>V</w:t>
      </w:r>
      <w:r w:rsidRPr="005D1791">
        <w:rPr>
          <w:rFonts w:ascii="Times New Roman" w:hAnsi="Times New Roman" w:cs="Times New Roman"/>
          <w:sz w:val="28"/>
          <w:szCs w:val="28"/>
          <w:vertAlign w:val="subscript"/>
        </w:rPr>
        <w:t>П</w:t>
      </w:r>
      <w:r w:rsidRPr="005D1791">
        <w:rPr>
          <w:rFonts w:ascii="Times New Roman" w:hAnsi="Times New Roman" w:cs="Times New Roman"/>
          <w:sz w:val="28"/>
          <w:szCs w:val="28"/>
        </w:rPr>
        <w:t xml:space="preserve">  - объем запланированного совокупного финансировани</w:t>
      </w:r>
      <w:r w:rsidR="003347FC">
        <w:rPr>
          <w:rFonts w:ascii="Times New Roman" w:hAnsi="Times New Roman" w:cs="Times New Roman"/>
          <w:sz w:val="28"/>
          <w:szCs w:val="28"/>
        </w:rPr>
        <w:t xml:space="preserve">я </w:t>
      </w:r>
      <w:r w:rsidRPr="005D1791">
        <w:rPr>
          <w:rFonts w:ascii="Times New Roman" w:hAnsi="Times New Roman" w:cs="Times New Roman"/>
          <w:sz w:val="28"/>
          <w:szCs w:val="28"/>
        </w:rPr>
        <w:t>программы.</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 xml:space="preserve">Рассчитаем индекс эффективности подпрограммы </w:t>
      </w:r>
      <w:r w:rsidRPr="005D1791">
        <w:rPr>
          <w:rFonts w:ascii="Times New Roman" w:hAnsi="Times New Roman" w:cs="Times New Roman"/>
          <w:kern w:val="2"/>
          <w:sz w:val="28"/>
          <w:szCs w:val="28"/>
        </w:rPr>
        <w:t>«Развитие культуры»</w:t>
      </w:r>
      <w:r w:rsidRPr="005D1791">
        <w:rPr>
          <w:rFonts w:ascii="Times New Roman" w:hAnsi="Times New Roman" w:cs="Times New Roman"/>
          <w:sz w:val="28"/>
          <w:szCs w:val="28"/>
        </w:rPr>
        <w:t>:</w:t>
      </w:r>
    </w:p>
    <w:p w:rsidR="00A915CD" w:rsidRDefault="005D1791"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lang w:val="en-US"/>
        </w:rPr>
        <w:t>I</w:t>
      </w:r>
      <w:r w:rsidRPr="005D1791">
        <w:rPr>
          <w:rFonts w:ascii="Times New Roman" w:hAnsi="Times New Roman" w:cs="Times New Roman"/>
          <w:sz w:val="28"/>
          <w:szCs w:val="28"/>
          <w:vertAlign w:val="subscript"/>
        </w:rPr>
        <w:t>Э</w:t>
      </w:r>
      <w:r w:rsidRPr="005D1791">
        <w:rPr>
          <w:rFonts w:ascii="Times New Roman" w:hAnsi="Times New Roman" w:cs="Times New Roman"/>
          <w:sz w:val="28"/>
          <w:szCs w:val="28"/>
        </w:rPr>
        <w:t xml:space="preserve">  = </w:t>
      </w:r>
      <w:r w:rsidR="006C7078">
        <w:rPr>
          <w:rFonts w:ascii="Times New Roman" w:hAnsi="Times New Roman"/>
          <w:spacing w:val="-2"/>
          <w:sz w:val="28"/>
          <w:szCs w:val="28"/>
        </w:rPr>
        <w:t xml:space="preserve">9 068,3 </w:t>
      </w:r>
      <w:r w:rsidRPr="005D1791">
        <w:rPr>
          <w:rFonts w:ascii="Times New Roman" w:hAnsi="Times New Roman" w:cs="Times New Roman"/>
          <w:sz w:val="28"/>
          <w:szCs w:val="28"/>
        </w:rPr>
        <w:t>х</w:t>
      </w:r>
      <w:r w:rsidR="00452C6E">
        <w:rPr>
          <w:rFonts w:ascii="Times New Roman" w:hAnsi="Times New Roman" w:cs="Times New Roman"/>
          <w:sz w:val="28"/>
          <w:szCs w:val="28"/>
        </w:rPr>
        <w:t>1</w:t>
      </w:r>
      <w:r w:rsidRPr="005D1791">
        <w:rPr>
          <w:rFonts w:ascii="Times New Roman" w:hAnsi="Times New Roman" w:cs="Times New Roman"/>
          <w:sz w:val="28"/>
          <w:szCs w:val="28"/>
        </w:rPr>
        <w:t>/</w:t>
      </w:r>
      <w:r w:rsidR="006C7078">
        <w:rPr>
          <w:rFonts w:ascii="Times New Roman" w:hAnsi="Times New Roman"/>
          <w:spacing w:val="-2"/>
          <w:sz w:val="28"/>
          <w:szCs w:val="28"/>
        </w:rPr>
        <w:t>9 137,6</w:t>
      </w:r>
      <w:r w:rsidRPr="005D1791">
        <w:rPr>
          <w:rFonts w:ascii="Times New Roman" w:hAnsi="Times New Roman" w:cs="Times New Roman"/>
          <w:sz w:val="28"/>
          <w:szCs w:val="28"/>
        </w:rPr>
        <w:t>=</w:t>
      </w:r>
      <w:r w:rsidR="004B062C">
        <w:rPr>
          <w:rFonts w:ascii="Times New Roman" w:hAnsi="Times New Roman" w:cs="Times New Roman"/>
          <w:sz w:val="28"/>
          <w:szCs w:val="28"/>
        </w:rPr>
        <w:t>1</w:t>
      </w:r>
    </w:p>
    <w:p w:rsidR="005D1791" w:rsidRDefault="005D1791"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По итогам проведенного ан</w:t>
      </w:r>
      <w:r w:rsidR="003347FC">
        <w:rPr>
          <w:rFonts w:ascii="Times New Roman" w:hAnsi="Times New Roman" w:cs="Times New Roman"/>
          <w:sz w:val="28"/>
          <w:szCs w:val="28"/>
        </w:rPr>
        <w:t xml:space="preserve">ализа индекса </w:t>
      </w:r>
      <w:r w:rsidR="006C7078">
        <w:rPr>
          <w:rFonts w:ascii="Times New Roman" w:hAnsi="Times New Roman" w:cs="Times New Roman"/>
          <w:sz w:val="28"/>
          <w:szCs w:val="28"/>
        </w:rPr>
        <w:t>эффективности программы</w:t>
      </w:r>
      <w:r w:rsidRPr="005D1791">
        <w:rPr>
          <w:rFonts w:ascii="Times New Roman" w:hAnsi="Times New Roman" w:cs="Times New Roman"/>
          <w:sz w:val="28"/>
          <w:szCs w:val="28"/>
        </w:rPr>
        <w:t xml:space="preserve"> </w:t>
      </w:r>
      <w:r w:rsidRPr="005D1791">
        <w:rPr>
          <w:rFonts w:ascii="Times New Roman" w:hAnsi="Times New Roman" w:cs="Times New Roman"/>
          <w:kern w:val="2"/>
          <w:sz w:val="28"/>
          <w:szCs w:val="28"/>
        </w:rPr>
        <w:t xml:space="preserve">«Развитие культуры» </w:t>
      </w:r>
      <w:r w:rsidR="003347FC">
        <w:rPr>
          <w:rFonts w:ascii="Times New Roman" w:hAnsi="Times New Roman" w:cs="Times New Roman"/>
          <w:sz w:val="28"/>
          <w:szCs w:val="28"/>
        </w:rPr>
        <w:t xml:space="preserve">данная </w:t>
      </w:r>
      <w:r w:rsidRPr="005D1791">
        <w:rPr>
          <w:rFonts w:ascii="Times New Roman" w:hAnsi="Times New Roman" w:cs="Times New Roman"/>
          <w:sz w:val="28"/>
          <w:szCs w:val="28"/>
        </w:rPr>
        <w:t>программа имеет нормальный уровень эффективности.</w:t>
      </w:r>
    </w:p>
    <w:p w:rsidR="00655574" w:rsidRDefault="00655574" w:rsidP="00A915CD">
      <w:pPr>
        <w:pStyle w:val="ConsPlusNonformat"/>
        <w:ind w:firstLine="709"/>
        <w:jc w:val="both"/>
        <w:rPr>
          <w:rFonts w:ascii="Times New Roman" w:hAnsi="Times New Roman" w:cs="Times New Roman"/>
          <w:sz w:val="28"/>
          <w:szCs w:val="28"/>
        </w:rPr>
      </w:pPr>
    </w:p>
    <w:p w:rsidR="00655574" w:rsidRDefault="00655574" w:rsidP="00A915CD">
      <w:pPr>
        <w:pStyle w:val="ConsPlusNonformat"/>
        <w:ind w:firstLine="709"/>
        <w:jc w:val="both"/>
        <w:rPr>
          <w:rFonts w:ascii="Times New Roman" w:hAnsi="Times New Roman" w:cs="Times New Roman"/>
          <w:sz w:val="28"/>
          <w:szCs w:val="28"/>
        </w:rPr>
      </w:pPr>
    </w:p>
    <w:p w:rsidR="00655574" w:rsidRDefault="00655574" w:rsidP="00A915CD">
      <w:pPr>
        <w:pStyle w:val="ConsPlusNonformat"/>
        <w:ind w:firstLine="709"/>
        <w:jc w:val="both"/>
        <w:rPr>
          <w:rFonts w:ascii="Times New Roman" w:hAnsi="Times New Roman" w:cs="Times New Roman"/>
          <w:sz w:val="28"/>
          <w:szCs w:val="28"/>
        </w:rPr>
      </w:pPr>
    </w:p>
    <w:p w:rsidR="00655574" w:rsidRDefault="00655574" w:rsidP="00A915CD">
      <w:pPr>
        <w:pStyle w:val="ConsPlusNonformat"/>
        <w:ind w:firstLine="709"/>
        <w:jc w:val="both"/>
        <w:rPr>
          <w:rFonts w:ascii="Times New Roman" w:hAnsi="Times New Roman" w:cs="Times New Roman"/>
          <w:sz w:val="28"/>
          <w:szCs w:val="28"/>
        </w:rPr>
      </w:pPr>
    </w:p>
    <w:p w:rsidR="00655574" w:rsidRDefault="00655574" w:rsidP="00A915C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655574" w:rsidRPr="005D1791" w:rsidRDefault="00655574" w:rsidP="00A915C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 работе с молодежью                                          Е.Ю. Жидкова</w:t>
      </w:r>
    </w:p>
    <w:sectPr w:rsidR="00655574" w:rsidRPr="005D1791" w:rsidSect="00A915CD">
      <w:pgSz w:w="11906" w:h="16838"/>
      <w:pgMar w:top="851" w:right="851" w:bottom="1134" w:left="1418"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3C6" w:rsidRDefault="000503C6" w:rsidP="00747C98">
      <w:pPr>
        <w:pStyle w:val="ConsPlusCell"/>
      </w:pPr>
      <w:r>
        <w:separator/>
      </w:r>
    </w:p>
  </w:endnote>
  <w:endnote w:type="continuationSeparator" w:id="0">
    <w:p w:rsidR="000503C6" w:rsidRDefault="000503C6" w:rsidP="00747C98">
      <w:pPr>
        <w:pStyle w:val="ConsPlusCe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3C6" w:rsidRDefault="000503C6" w:rsidP="00747C98">
      <w:pPr>
        <w:pStyle w:val="ConsPlusCell"/>
      </w:pPr>
      <w:r>
        <w:separator/>
      </w:r>
    </w:p>
  </w:footnote>
  <w:footnote w:type="continuationSeparator" w:id="0">
    <w:p w:rsidR="000503C6" w:rsidRDefault="000503C6" w:rsidP="00747C98">
      <w:pPr>
        <w:pStyle w:val="ConsPlusCel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16F8"/>
    <w:multiLevelType w:val="hybridMultilevel"/>
    <w:tmpl w:val="9B8023BE"/>
    <w:lvl w:ilvl="0" w:tplc="B15A6808">
      <w:start w:val="1"/>
      <w:numFmt w:val="decimal"/>
      <w:lvlText w:val="%1."/>
      <w:lvlJc w:val="left"/>
      <w:pPr>
        <w:tabs>
          <w:tab w:val="num" w:pos="3418"/>
        </w:tabs>
      </w:pPr>
      <w:rPr>
        <w:rFonts w:cs="Times New Roman" w:hint="default"/>
        <w:b w:val="0"/>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12905ADE"/>
    <w:multiLevelType w:val="hybridMultilevel"/>
    <w:tmpl w:val="BB5C27E2"/>
    <w:lvl w:ilvl="0" w:tplc="C06C677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137"/>
    <w:rsid w:val="000100EF"/>
    <w:rsid w:val="00013018"/>
    <w:rsid w:val="0001441E"/>
    <w:rsid w:val="00015618"/>
    <w:rsid w:val="00026A52"/>
    <w:rsid w:val="0002701E"/>
    <w:rsid w:val="00027E9E"/>
    <w:rsid w:val="0004073A"/>
    <w:rsid w:val="00047129"/>
    <w:rsid w:val="00047327"/>
    <w:rsid w:val="000503C6"/>
    <w:rsid w:val="00052B25"/>
    <w:rsid w:val="0005403B"/>
    <w:rsid w:val="00054B40"/>
    <w:rsid w:val="00062D59"/>
    <w:rsid w:val="00063FE8"/>
    <w:rsid w:val="000640AC"/>
    <w:rsid w:val="00064981"/>
    <w:rsid w:val="0006596B"/>
    <w:rsid w:val="00075EB0"/>
    <w:rsid w:val="000840B5"/>
    <w:rsid w:val="0008621A"/>
    <w:rsid w:val="00087A03"/>
    <w:rsid w:val="00093764"/>
    <w:rsid w:val="00093A72"/>
    <w:rsid w:val="00093DDA"/>
    <w:rsid w:val="000A13AB"/>
    <w:rsid w:val="000A25CF"/>
    <w:rsid w:val="000A4502"/>
    <w:rsid w:val="000A7F91"/>
    <w:rsid w:val="000B1F75"/>
    <w:rsid w:val="000B3DC1"/>
    <w:rsid w:val="000B5F34"/>
    <w:rsid w:val="000C0801"/>
    <w:rsid w:val="000C4227"/>
    <w:rsid w:val="000C479F"/>
    <w:rsid w:val="000C5FA2"/>
    <w:rsid w:val="000C707A"/>
    <w:rsid w:val="000D3051"/>
    <w:rsid w:val="000D4625"/>
    <w:rsid w:val="000D793E"/>
    <w:rsid w:val="000E0583"/>
    <w:rsid w:val="000E1AE4"/>
    <w:rsid w:val="000F18EA"/>
    <w:rsid w:val="000F58D2"/>
    <w:rsid w:val="000F5F80"/>
    <w:rsid w:val="00100B04"/>
    <w:rsid w:val="0010582C"/>
    <w:rsid w:val="001069E5"/>
    <w:rsid w:val="0011133E"/>
    <w:rsid w:val="00112240"/>
    <w:rsid w:val="00112B69"/>
    <w:rsid w:val="00113C2A"/>
    <w:rsid w:val="00115BD8"/>
    <w:rsid w:val="0011640C"/>
    <w:rsid w:val="001166C2"/>
    <w:rsid w:val="001345A4"/>
    <w:rsid w:val="00135A1D"/>
    <w:rsid w:val="00143FA0"/>
    <w:rsid w:val="001449C0"/>
    <w:rsid w:val="00145B5F"/>
    <w:rsid w:val="00147E33"/>
    <w:rsid w:val="00150248"/>
    <w:rsid w:val="0015133D"/>
    <w:rsid w:val="00165E02"/>
    <w:rsid w:val="0016768F"/>
    <w:rsid w:val="00167859"/>
    <w:rsid w:val="001726B2"/>
    <w:rsid w:val="00181CD8"/>
    <w:rsid w:val="00182DEB"/>
    <w:rsid w:val="00185FC3"/>
    <w:rsid w:val="00191073"/>
    <w:rsid w:val="00194045"/>
    <w:rsid w:val="001964A7"/>
    <w:rsid w:val="00197C9F"/>
    <w:rsid w:val="00197D4D"/>
    <w:rsid w:val="001A0629"/>
    <w:rsid w:val="001A3491"/>
    <w:rsid w:val="001A4633"/>
    <w:rsid w:val="001A4764"/>
    <w:rsid w:val="001A64B5"/>
    <w:rsid w:val="001B2923"/>
    <w:rsid w:val="001B459C"/>
    <w:rsid w:val="001B46FA"/>
    <w:rsid w:val="001B60BF"/>
    <w:rsid w:val="001B7CBB"/>
    <w:rsid w:val="001C0FBF"/>
    <w:rsid w:val="001E0C46"/>
    <w:rsid w:val="001E4137"/>
    <w:rsid w:val="001F00AA"/>
    <w:rsid w:val="001F1321"/>
    <w:rsid w:val="001F70A9"/>
    <w:rsid w:val="002003E4"/>
    <w:rsid w:val="00200439"/>
    <w:rsid w:val="002011DB"/>
    <w:rsid w:val="002013B7"/>
    <w:rsid w:val="00203805"/>
    <w:rsid w:val="002041B3"/>
    <w:rsid w:val="00207307"/>
    <w:rsid w:val="0021287A"/>
    <w:rsid w:val="00212963"/>
    <w:rsid w:val="0021297A"/>
    <w:rsid w:val="002202FC"/>
    <w:rsid w:val="00222611"/>
    <w:rsid w:val="00224335"/>
    <w:rsid w:val="00226D76"/>
    <w:rsid w:val="00232A97"/>
    <w:rsid w:val="00236097"/>
    <w:rsid w:val="002365AC"/>
    <w:rsid w:val="0023696E"/>
    <w:rsid w:val="00236E12"/>
    <w:rsid w:val="002407F0"/>
    <w:rsid w:val="00241EFD"/>
    <w:rsid w:val="00246107"/>
    <w:rsid w:val="00253969"/>
    <w:rsid w:val="00256FF2"/>
    <w:rsid w:val="002570BE"/>
    <w:rsid w:val="002641A3"/>
    <w:rsid w:val="002641CF"/>
    <w:rsid w:val="00265E27"/>
    <w:rsid w:val="00267151"/>
    <w:rsid w:val="00272D99"/>
    <w:rsid w:val="00273777"/>
    <w:rsid w:val="0027679F"/>
    <w:rsid w:val="00277431"/>
    <w:rsid w:val="00277A16"/>
    <w:rsid w:val="002813CA"/>
    <w:rsid w:val="0028517C"/>
    <w:rsid w:val="00291549"/>
    <w:rsid w:val="002A09E5"/>
    <w:rsid w:val="002A3444"/>
    <w:rsid w:val="002B0609"/>
    <w:rsid w:val="002C613A"/>
    <w:rsid w:val="002C76AB"/>
    <w:rsid w:val="002D0D3F"/>
    <w:rsid w:val="002D1B4B"/>
    <w:rsid w:val="002D23D9"/>
    <w:rsid w:val="002D3BA7"/>
    <w:rsid w:val="002D42E3"/>
    <w:rsid w:val="002D4807"/>
    <w:rsid w:val="002D58BC"/>
    <w:rsid w:val="002E124F"/>
    <w:rsid w:val="002E3A34"/>
    <w:rsid w:val="002F20C9"/>
    <w:rsid w:val="00301D73"/>
    <w:rsid w:val="00303515"/>
    <w:rsid w:val="00303C5E"/>
    <w:rsid w:val="003111EF"/>
    <w:rsid w:val="00313F78"/>
    <w:rsid w:val="00314776"/>
    <w:rsid w:val="003149EA"/>
    <w:rsid w:val="00317D9D"/>
    <w:rsid w:val="003211DF"/>
    <w:rsid w:val="00322141"/>
    <w:rsid w:val="0032228D"/>
    <w:rsid w:val="00322B75"/>
    <w:rsid w:val="00323305"/>
    <w:rsid w:val="00323633"/>
    <w:rsid w:val="003277BE"/>
    <w:rsid w:val="00331DB0"/>
    <w:rsid w:val="003347FC"/>
    <w:rsid w:val="00344FD0"/>
    <w:rsid w:val="003460C1"/>
    <w:rsid w:val="00350F98"/>
    <w:rsid w:val="003510A0"/>
    <w:rsid w:val="00354F6B"/>
    <w:rsid w:val="00356243"/>
    <w:rsid w:val="00357F77"/>
    <w:rsid w:val="00360566"/>
    <w:rsid w:val="0036489C"/>
    <w:rsid w:val="0037065D"/>
    <w:rsid w:val="00372044"/>
    <w:rsid w:val="00374B26"/>
    <w:rsid w:val="00376297"/>
    <w:rsid w:val="00394C39"/>
    <w:rsid w:val="003A01B8"/>
    <w:rsid w:val="003A467D"/>
    <w:rsid w:val="003A7D3A"/>
    <w:rsid w:val="003B51FB"/>
    <w:rsid w:val="003C0E2B"/>
    <w:rsid w:val="003C1F38"/>
    <w:rsid w:val="003C54F5"/>
    <w:rsid w:val="003D10CF"/>
    <w:rsid w:val="003D1AA4"/>
    <w:rsid w:val="003D2A6E"/>
    <w:rsid w:val="003D4E00"/>
    <w:rsid w:val="003E14B1"/>
    <w:rsid w:val="003E4F45"/>
    <w:rsid w:val="003F034E"/>
    <w:rsid w:val="003F2F0F"/>
    <w:rsid w:val="003F6936"/>
    <w:rsid w:val="003F7303"/>
    <w:rsid w:val="003F761C"/>
    <w:rsid w:val="0042318B"/>
    <w:rsid w:val="00424D17"/>
    <w:rsid w:val="00425EE7"/>
    <w:rsid w:val="00430170"/>
    <w:rsid w:val="0043037C"/>
    <w:rsid w:val="00430A62"/>
    <w:rsid w:val="004338FB"/>
    <w:rsid w:val="0043435A"/>
    <w:rsid w:val="00436770"/>
    <w:rsid w:val="004367AB"/>
    <w:rsid w:val="00441FDC"/>
    <w:rsid w:val="004465D3"/>
    <w:rsid w:val="00447556"/>
    <w:rsid w:val="00447801"/>
    <w:rsid w:val="00452C6E"/>
    <w:rsid w:val="00464671"/>
    <w:rsid w:val="00467AF5"/>
    <w:rsid w:val="00471DC6"/>
    <w:rsid w:val="00473B14"/>
    <w:rsid w:val="004838B9"/>
    <w:rsid w:val="0048401F"/>
    <w:rsid w:val="00484530"/>
    <w:rsid w:val="004853B3"/>
    <w:rsid w:val="00492394"/>
    <w:rsid w:val="004A2234"/>
    <w:rsid w:val="004A47BF"/>
    <w:rsid w:val="004A51CB"/>
    <w:rsid w:val="004A69A9"/>
    <w:rsid w:val="004A7B75"/>
    <w:rsid w:val="004B062C"/>
    <w:rsid w:val="004B171C"/>
    <w:rsid w:val="004B6BA0"/>
    <w:rsid w:val="004C01EC"/>
    <w:rsid w:val="004C074A"/>
    <w:rsid w:val="004C0DBC"/>
    <w:rsid w:val="004C119F"/>
    <w:rsid w:val="004C4662"/>
    <w:rsid w:val="004C5329"/>
    <w:rsid w:val="004C7852"/>
    <w:rsid w:val="004D27C1"/>
    <w:rsid w:val="004D3D5E"/>
    <w:rsid w:val="004D45D8"/>
    <w:rsid w:val="004D6718"/>
    <w:rsid w:val="004E19C7"/>
    <w:rsid w:val="004F4555"/>
    <w:rsid w:val="004F65A3"/>
    <w:rsid w:val="004F7752"/>
    <w:rsid w:val="00501BDA"/>
    <w:rsid w:val="00514BD1"/>
    <w:rsid w:val="00516C88"/>
    <w:rsid w:val="005177B1"/>
    <w:rsid w:val="00522331"/>
    <w:rsid w:val="00523065"/>
    <w:rsid w:val="005235B6"/>
    <w:rsid w:val="00527500"/>
    <w:rsid w:val="00527914"/>
    <w:rsid w:val="0053223A"/>
    <w:rsid w:val="00536051"/>
    <w:rsid w:val="00537218"/>
    <w:rsid w:val="00541E5E"/>
    <w:rsid w:val="00543923"/>
    <w:rsid w:val="00545772"/>
    <w:rsid w:val="00545873"/>
    <w:rsid w:val="00547A55"/>
    <w:rsid w:val="00550926"/>
    <w:rsid w:val="0055291A"/>
    <w:rsid w:val="00553011"/>
    <w:rsid w:val="0055353B"/>
    <w:rsid w:val="00553887"/>
    <w:rsid w:val="005545C2"/>
    <w:rsid w:val="00555A1E"/>
    <w:rsid w:val="00556727"/>
    <w:rsid w:val="0055754A"/>
    <w:rsid w:val="00560768"/>
    <w:rsid w:val="00565697"/>
    <w:rsid w:val="00566C5D"/>
    <w:rsid w:val="00573D61"/>
    <w:rsid w:val="00574111"/>
    <w:rsid w:val="00582391"/>
    <w:rsid w:val="00584F06"/>
    <w:rsid w:val="00585B8F"/>
    <w:rsid w:val="00587975"/>
    <w:rsid w:val="005904BB"/>
    <w:rsid w:val="00593B0D"/>
    <w:rsid w:val="00597A8F"/>
    <w:rsid w:val="00597B18"/>
    <w:rsid w:val="005A68F7"/>
    <w:rsid w:val="005A7F51"/>
    <w:rsid w:val="005B0263"/>
    <w:rsid w:val="005B0A8D"/>
    <w:rsid w:val="005B32F0"/>
    <w:rsid w:val="005C52F9"/>
    <w:rsid w:val="005C6177"/>
    <w:rsid w:val="005C7EA3"/>
    <w:rsid w:val="005D1791"/>
    <w:rsid w:val="005D5A64"/>
    <w:rsid w:val="005D6B3B"/>
    <w:rsid w:val="005E1B02"/>
    <w:rsid w:val="005E2959"/>
    <w:rsid w:val="005E45D7"/>
    <w:rsid w:val="005E5FCA"/>
    <w:rsid w:val="005E608E"/>
    <w:rsid w:val="005E6FB6"/>
    <w:rsid w:val="005E75CC"/>
    <w:rsid w:val="005E7689"/>
    <w:rsid w:val="005F0FB2"/>
    <w:rsid w:val="005F7B76"/>
    <w:rsid w:val="006007B8"/>
    <w:rsid w:val="006044EA"/>
    <w:rsid w:val="00604C53"/>
    <w:rsid w:val="00604E12"/>
    <w:rsid w:val="006064EE"/>
    <w:rsid w:val="00606E8F"/>
    <w:rsid w:val="00615387"/>
    <w:rsid w:val="0061639D"/>
    <w:rsid w:val="00617A60"/>
    <w:rsid w:val="00620587"/>
    <w:rsid w:val="00622CE4"/>
    <w:rsid w:val="006236C8"/>
    <w:rsid w:val="00625C6A"/>
    <w:rsid w:val="006267A7"/>
    <w:rsid w:val="006277C5"/>
    <w:rsid w:val="00632D07"/>
    <w:rsid w:val="0064596B"/>
    <w:rsid w:val="00646F9B"/>
    <w:rsid w:val="00652A8D"/>
    <w:rsid w:val="00654340"/>
    <w:rsid w:val="00654EC5"/>
    <w:rsid w:val="0065526B"/>
    <w:rsid w:val="00655574"/>
    <w:rsid w:val="006558DB"/>
    <w:rsid w:val="00655CD9"/>
    <w:rsid w:val="00656352"/>
    <w:rsid w:val="00657950"/>
    <w:rsid w:val="00660A68"/>
    <w:rsid w:val="006640E8"/>
    <w:rsid w:val="00664CAC"/>
    <w:rsid w:val="006728F3"/>
    <w:rsid w:val="00675E84"/>
    <w:rsid w:val="006812EC"/>
    <w:rsid w:val="006832BF"/>
    <w:rsid w:val="00684566"/>
    <w:rsid w:val="00684FDF"/>
    <w:rsid w:val="00685CF9"/>
    <w:rsid w:val="0069497D"/>
    <w:rsid w:val="00696B8B"/>
    <w:rsid w:val="006A4D15"/>
    <w:rsid w:val="006A65BA"/>
    <w:rsid w:val="006A7B6B"/>
    <w:rsid w:val="006B14AE"/>
    <w:rsid w:val="006B23E6"/>
    <w:rsid w:val="006B2842"/>
    <w:rsid w:val="006B6490"/>
    <w:rsid w:val="006B6C1D"/>
    <w:rsid w:val="006C4423"/>
    <w:rsid w:val="006C7078"/>
    <w:rsid w:val="006C7C44"/>
    <w:rsid w:val="006D13FA"/>
    <w:rsid w:val="006D1D75"/>
    <w:rsid w:val="006D1E79"/>
    <w:rsid w:val="006E4EE2"/>
    <w:rsid w:val="006F0B60"/>
    <w:rsid w:val="006F5C8E"/>
    <w:rsid w:val="006F5F63"/>
    <w:rsid w:val="00701618"/>
    <w:rsid w:val="007025C3"/>
    <w:rsid w:val="00703A0F"/>
    <w:rsid w:val="00707E78"/>
    <w:rsid w:val="00710224"/>
    <w:rsid w:val="007126E5"/>
    <w:rsid w:val="00712BB5"/>
    <w:rsid w:val="007172AB"/>
    <w:rsid w:val="007208F4"/>
    <w:rsid w:val="007213B5"/>
    <w:rsid w:val="007244B5"/>
    <w:rsid w:val="00726CDF"/>
    <w:rsid w:val="00731F4E"/>
    <w:rsid w:val="007341D9"/>
    <w:rsid w:val="00743AB9"/>
    <w:rsid w:val="00747B58"/>
    <w:rsid w:val="00747C98"/>
    <w:rsid w:val="0075065F"/>
    <w:rsid w:val="00750A76"/>
    <w:rsid w:val="00750C18"/>
    <w:rsid w:val="00752CB0"/>
    <w:rsid w:val="00757F43"/>
    <w:rsid w:val="007663FB"/>
    <w:rsid w:val="007704F5"/>
    <w:rsid w:val="007725D0"/>
    <w:rsid w:val="00781CA0"/>
    <w:rsid w:val="00781D81"/>
    <w:rsid w:val="007825CC"/>
    <w:rsid w:val="007850AA"/>
    <w:rsid w:val="00786608"/>
    <w:rsid w:val="00787A05"/>
    <w:rsid w:val="00790219"/>
    <w:rsid w:val="0079214D"/>
    <w:rsid w:val="00794B5C"/>
    <w:rsid w:val="007A2500"/>
    <w:rsid w:val="007B0B55"/>
    <w:rsid w:val="007B0B79"/>
    <w:rsid w:val="007B1BC4"/>
    <w:rsid w:val="007B1FFF"/>
    <w:rsid w:val="007B5FA2"/>
    <w:rsid w:val="007B6DDC"/>
    <w:rsid w:val="007B7A2A"/>
    <w:rsid w:val="007D1B9D"/>
    <w:rsid w:val="007D2BF3"/>
    <w:rsid w:val="007D3414"/>
    <w:rsid w:val="007D7512"/>
    <w:rsid w:val="007E0113"/>
    <w:rsid w:val="007E2701"/>
    <w:rsid w:val="007E2ED9"/>
    <w:rsid w:val="007F2EFD"/>
    <w:rsid w:val="007F7E6C"/>
    <w:rsid w:val="008006DB"/>
    <w:rsid w:val="008041D5"/>
    <w:rsid w:val="00807290"/>
    <w:rsid w:val="00811C51"/>
    <w:rsid w:val="00813939"/>
    <w:rsid w:val="00814EF7"/>
    <w:rsid w:val="00816042"/>
    <w:rsid w:val="00817E15"/>
    <w:rsid w:val="00820D40"/>
    <w:rsid w:val="00827FB4"/>
    <w:rsid w:val="008300A5"/>
    <w:rsid w:val="008358B6"/>
    <w:rsid w:val="00835C9E"/>
    <w:rsid w:val="00842BFE"/>
    <w:rsid w:val="00844518"/>
    <w:rsid w:val="00845543"/>
    <w:rsid w:val="00854409"/>
    <w:rsid w:val="008548AB"/>
    <w:rsid w:val="00855271"/>
    <w:rsid w:val="008628CA"/>
    <w:rsid w:val="00864573"/>
    <w:rsid w:val="008711C5"/>
    <w:rsid w:val="0087238B"/>
    <w:rsid w:val="008803D5"/>
    <w:rsid w:val="00880C62"/>
    <w:rsid w:val="00883554"/>
    <w:rsid w:val="008902D6"/>
    <w:rsid w:val="0089274B"/>
    <w:rsid w:val="00897DC2"/>
    <w:rsid w:val="008C19E6"/>
    <w:rsid w:val="008C6EFA"/>
    <w:rsid w:val="008D18FA"/>
    <w:rsid w:val="008D372F"/>
    <w:rsid w:val="008D4811"/>
    <w:rsid w:val="008D5523"/>
    <w:rsid w:val="008D6FA0"/>
    <w:rsid w:val="008E57C2"/>
    <w:rsid w:val="008E5812"/>
    <w:rsid w:val="008F300A"/>
    <w:rsid w:val="008F53D0"/>
    <w:rsid w:val="008F572B"/>
    <w:rsid w:val="008F637D"/>
    <w:rsid w:val="008F7ACC"/>
    <w:rsid w:val="00901765"/>
    <w:rsid w:val="009113B4"/>
    <w:rsid w:val="009135CD"/>
    <w:rsid w:val="00915866"/>
    <w:rsid w:val="0091749A"/>
    <w:rsid w:val="0092015F"/>
    <w:rsid w:val="0092114A"/>
    <w:rsid w:val="0092454B"/>
    <w:rsid w:val="009250F5"/>
    <w:rsid w:val="009252AE"/>
    <w:rsid w:val="00926FD6"/>
    <w:rsid w:val="00927F81"/>
    <w:rsid w:val="0093592C"/>
    <w:rsid w:val="009376F6"/>
    <w:rsid w:val="0094067F"/>
    <w:rsid w:val="009479A5"/>
    <w:rsid w:val="00954CC2"/>
    <w:rsid w:val="00955AE5"/>
    <w:rsid w:val="0096212F"/>
    <w:rsid w:val="00962E3D"/>
    <w:rsid w:val="00964703"/>
    <w:rsid w:val="009806C7"/>
    <w:rsid w:val="00984CDF"/>
    <w:rsid w:val="00985A3D"/>
    <w:rsid w:val="0099286D"/>
    <w:rsid w:val="00995968"/>
    <w:rsid w:val="00996744"/>
    <w:rsid w:val="00997FFE"/>
    <w:rsid w:val="009A2DF8"/>
    <w:rsid w:val="009A3BA7"/>
    <w:rsid w:val="009A7508"/>
    <w:rsid w:val="009B0A4B"/>
    <w:rsid w:val="009B273F"/>
    <w:rsid w:val="009B3131"/>
    <w:rsid w:val="009B7448"/>
    <w:rsid w:val="009B7732"/>
    <w:rsid w:val="009C1BE4"/>
    <w:rsid w:val="009C4636"/>
    <w:rsid w:val="009C68CC"/>
    <w:rsid w:val="009C78B0"/>
    <w:rsid w:val="009C7D6E"/>
    <w:rsid w:val="009D0D9F"/>
    <w:rsid w:val="009D32DB"/>
    <w:rsid w:val="009D48A4"/>
    <w:rsid w:val="009D5B46"/>
    <w:rsid w:val="009D769B"/>
    <w:rsid w:val="009E333D"/>
    <w:rsid w:val="009E4445"/>
    <w:rsid w:val="009E67DB"/>
    <w:rsid w:val="009F1598"/>
    <w:rsid w:val="009F51AA"/>
    <w:rsid w:val="009F6F7A"/>
    <w:rsid w:val="00A006DA"/>
    <w:rsid w:val="00A03020"/>
    <w:rsid w:val="00A0558C"/>
    <w:rsid w:val="00A05C21"/>
    <w:rsid w:val="00A077CB"/>
    <w:rsid w:val="00A117BC"/>
    <w:rsid w:val="00A120BD"/>
    <w:rsid w:val="00A13BF7"/>
    <w:rsid w:val="00A13F04"/>
    <w:rsid w:val="00A20E5B"/>
    <w:rsid w:val="00A2221D"/>
    <w:rsid w:val="00A2687A"/>
    <w:rsid w:val="00A2759A"/>
    <w:rsid w:val="00A31530"/>
    <w:rsid w:val="00A35903"/>
    <w:rsid w:val="00A35A5C"/>
    <w:rsid w:val="00A35BC1"/>
    <w:rsid w:val="00A372D8"/>
    <w:rsid w:val="00A40B6E"/>
    <w:rsid w:val="00A56E9D"/>
    <w:rsid w:val="00A703F7"/>
    <w:rsid w:val="00A72990"/>
    <w:rsid w:val="00A731AC"/>
    <w:rsid w:val="00A74EC0"/>
    <w:rsid w:val="00A75D0E"/>
    <w:rsid w:val="00A767FB"/>
    <w:rsid w:val="00A76949"/>
    <w:rsid w:val="00A76F3D"/>
    <w:rsid w:val="00A776D7"/>
    <w:rsid w:val="00A778EF"/>
    <w:rsid w:val="00A8069C"/>
    <w:rsid w:val="00A820EE"/>
    <w:rsid w:val="00A82BE6"/>
    <w:rsid w:val="00A858E5"/>
    <w:rsid w:val="00A8615D"/>
    <w:rsid w:val="00A87315"/>
    <w:rsid w:val="00A915CD"/>
    <w:rsid w:val="00A93B4F"/>
    <w:rsid w:val="00AA04BB"/>
    <w:rsid w:val="00AA46CF"/>
    <w:rsid w:val="00AB7227"/>
    <w:rsid w:val="00AB7EA5"/>
    <w:rsid w:val="00AC0155"/>
    <w:rsid w:val="00AC0A7A"/>
    <w:rsid w:val="00AC145B"/>
    <w:rsid w:val="00AC73C4"/>
    <w:rsid w:val="00AC791F"/>
    <w:rsid w:val="00AD2648"/>
    <w:rsid w:val="00AD7563"/>
    <w:rsid w:val="00AE0D09"/>
    <w:rsid w:val="00AE3438"/>
    <w:rsid w:val="00AE3E77"/>
    <w:rsid w:val="00AE439E"/>
    <w:rsid w:val="00AE48DB"/>
    <w:rsid w:val="00AF0517"/>
    <w:rsid w:val="00AF2098"/>
    <w:rsid w:val="00B04897"/>
    <w:rsid w:val="00B05497"/>
    <w:rsid w:val="00B107F7"/>
    <w:rsid w:val="00B16D6C"/>
    <w:rsid w:val="00B171E0"/>
    <w:rsid w:val="00B2515F"/>
    <w:rsid w:val="00B25FD6"/>
    <w:rsid w:val="00B34236"/>
    <w:rsid w:val="00B36D1F"/>
    <w:rsid w:val="00B379BD"/>
    <w:rsid w:val="00B428FE"/>
    <w:rsid w:val="00B44A58"/>
    <w:rsid w:val="00B466B0"/>
    <w:rsid w:val="00B47F3F"/>
    <w:rsid w:val="00B56CC9"/>
    <w:rsid w:val="00B60D3F"/>
    <w:rsid w:val="00B617CD"/>
    <w:rsid w:val="00B65D0A"/>
    <w:rsid w:val="00B66129"/>
    <w:rsid w:val="00B66583"/>
    <w:rsid w:val="00B66907"/>
    <w:rsid w:val="00B677F2"/>
    <w:rsid w:val="00B72A0E"/>
    <w:rsid w:val="00B7348E"/>
    <w:rsid w:val="00B76C56"/>
    <w:rsid w:val="00B82ECD"/>
    <w:rsid w:val="00B84898"/>
    <w:rsid w:val="00B86831"/>
    <w:rsid w:val="00B87302"/>
    <w:rsid w:val="00B90863"/>
    <w:rsid w:val="00B922D8"/>
    <w:rsid w:val="00B93C99"/>
    <w:rsid w:val="00B956C1"/>
    <w:rsid w:val="00B96385"/>
    <w:rsid w:val="00B96567"/>
    <w:rsid w:val="00BA4660"/>
    <w:rsid w:val="00BB0A8C"/>
    <w:rsid w:val="00BB143B"/>
    <w:rsid w:val="00BB40F1"/>
    <w:rsid w:val="00BC488B"/>
    <w:rsid w:val="00BC5360"/>
    <w:rsid w:val="00BD1D9E"/>
    <w:rsid w:val="00BD400D"/>
    <w:rsid w:val="00BD41D5"/>
    <w:rsid w:val="00BE106D"/>
    <w:rsid w:val="00BE2986"/>
    <w:rsid w:val="00BE799E"/>
    <w:rsid w:val="00BF2F14"/>
    <w:rsid w:val="00BF5ED2"/>
    <w:rsid w:val="00C02228"/>
    <w:rsid w:val="00C11A92"/>
    <w:rsid w:val="00C13BEB"/>
    <w:rsid w:val="00C17DAC"/>
    <w:rsid w:val="00C24956"/>
    <w:rsid w:val="00C27071"/>
    <w:rsid w:val="00C33912"/>
    <w:rsid w:val="00C4144A"/>
    <w:rsid w:val="00C43C74"/>
    <w:rsid w:val="00C442DB"/>
    <w:rsid w:val="00C50414"/>
    <w:rsid w:val="00C528BB"/>
    <w:rsid w:val="00C52D4E"/>
    <w:rsid w:val="00C53324"/>
    <w:rsid w:val="00C53D6A"/>
    <w:rsid w:val="00C60956"/>
    <w:rsid w:val="00C62E52"/>
    <w:rsid w:val="00C6356E"/>
    <w:rsid w:val="00C66D64"/>
    <w:rsid w:val="00C70580"/>
    <w:rsid w:val="00C7512B"/>
    <w:rsid w:val="00C7633F"/>
    <w:rsid w:val="00C76E38"/>
    <w:rsid w:val="00C7770B"/>
    <w:rsid w:val="00C8041D"/>
    <w:rsid w:val="00C848BC"/>
    <w:rsid w:val="00C84B8F"/>
    <w:rsid w:val="00C90265"/>
    <w:rsid w:val="00C916B4"/>
    <w:rsid w:val="00C91B13"/>
    <w:rsid w:val="00C920EE"/>
    <w:rsid w:val="00C9606B"/>
    <w:rsid w:val="00C9778E"/>
    <w:rsid w:val="00CA05CC"/>
    <w:rsid w:val="00CA0F3F"/>
    <w:rsid w:val="00CA1944"/>
    <w:rsid w:val="00CA23D2"/>
    <w:rsid w:val="00CA2A5F"/>
    <w:rsid w:val="00CA3B92"/>
    <w:rsid w:val="00CA587C"/>
    <w:rsid w:val="00CA662F"/>
    <w:rsid w:val="00CB02E6"/>
    <w:rsid w:val="00CB1891"/>
    <w:rsid w:val="00CB293F"/>
    <w:rsid w:val="00CB5220"/>
    <w:rsid w:val="00CB697D"/>
    <w:rsid w:val="00CC1C21"/>
    <w:rsid w:val="00CC4CBD"/>
    <w:rsid w:val="00CC69EE"/>
    <w:rsid w:val="00CC7133"/>
    <w:rsid w:val="00CD06B0"/>
    <w:rsid w:val="00CD4D6F"/>
    <w:rsid w:val="00CD611D"/>
    <w:rsid w:val="00CD6955"/>
    <w:rsid w:val="00CE19F9"/>
    <w:rsid w:val="00CE77DF"/>
    <w:rsid w:val="00CF0D30"/>
    <w:rsid w:val="00CF1ACA"/>
    <w:rsid w:val="00CF1DB9"/>
    <w:rsid w:val="00CF53D2"/>
    <w:rsid w:val="00D00894"/>
    <w:rsid w:val="00D0119C"/>
    <w:rsid w:val="00D03CAE"/>
    <w:rsid w:val="00D03E39"/>
    <w:rsid w:val="00D0714A"/>
    <w:rsid w:val="00D07C85"/>
    <w:rsid w:val="00D1638F"/>
    <w:rsid w:val="00D20999"/>
    <w:rsid w:val="00D20B05"/>
    <w:rsid w:val="00D22C14"/>
    <w:rsid w:val="00D23A54"/>
    <w:rsid w:val="00D25022"/>
    <w:rsid w:val="00D41004"/>
    <w:rsid w:val="00D42D18"/>
    <w:rsid w:val="00D44669"/>
    <w:rsid w:val="00D44ED2"/>
    <w:rsid w:val="00D464C4"/>
    <w:rsid w:val="00D501FE"/>
    <w:rsid w:val="00D52250"/>
    <w:rsid w:val="00D52EFF"/>
    <w:rsid w:val="00D626BA"/>
    <w:rsid w:val="00D63311"/>
    <w:rsid w:val="00D63C33"/>
    <w:rsid w:val="00D67546"/>
    <w:rsid w:val="00D8159F"/>
    <w:rsid w:val="00D8239A"/>
    <w:rsid w:val="00D864F0"/>
    <w:rsid w:val="00D94128"/>
    <w:rsid w:val="00D9649F"/>
    <w:rsid w:val="00DA3520"/>
    <w:rsid w:val="00DB0CB0"/>
    <w:rsid w:val="00DB2871"/>
    <w:rsid w:val="00DB5594"/>
    <w:rsid w:val="00DB7422"/>
    <w:rsid w:val="00DC29CC"/>
    <w:rsid w:val="00DC51A9"/>
    <w:rsid w:val="00DC6F97"/>
    <w:rsid w:val="00DD31C4"/>
    <w:rsid w:val="00DD321D"/>
    <w:rsid w:val="00DD4058"/>
    <w:rsid w:val="00DD540E"/>
    <w:rsid w:val="00DD7FF7"/>
    <w:rsid w:val="00DE09FE"/>
    <w:rsid w:val="00DE49D3"/>
    <w:rsid w:val="00DE4E91"/>
    <w:rsid w:val="00DE69EC"/>
    <w:rsid w:val="00DF5602"/>
    <w:rsid w:val="00DF70D9"/>
    <w:rsid w:val="00DF790B"/>
    <w:rsid w:val="00E02B97"/>
    <w:rsid w:val="00E030F2"/>
    <w:rsid w:val="00E17443"/>
    <w:rsid w:val="00E24697"/>
    <w:rsid w:val="00E246CA"/>
    <w:rsid w:val="00E25F51"/>
    <w:rsid w:val="00E334EF"/>
    <w:rsid w:val="00E33DAA"/>
    <w:rsid w:val="00E40C3E"/>
    <w:rsid w:val="00E40CE6"/>
    <w:rsid w:val="00E464CF"/>
    <w:rsid w:val="00E50383"/>
    <w:rsid w:val="00E51DD1"/>
    <w:rsid w:val="00E560E8"/>
    <w:rsid w:val="00E61208"/>
    <w:rsid w:val="00E63EED"/>
    <w:rsid w:val="00E6565C"/>
    <w:rsid w:val="00E656AF"/>
    <w:rsid w:val="00E67832"/>
    <w:rsid w:val="00E67C09"/>
    <w:rsid w:val="00E7280B"/>
    <w:rsid w:val="00E73E96"/>
    <w:rsid w:val="00E84097"/>
    <w:rsid w:val="00E917C9"/>
    <w:rsid w:val="00E9509F"/>
    <w:rsid w:val="00E96EFF"/>
    <w:rsid w:val="00EA205E"/>
    <w:rsid w:val="00EA2DF1"/>
    <w:rsid w:val="00EB005E"/>
    <w:rsid w:val="00EB1D12"/>
    <w:rsid w:val="00EB21EA"/>
    <w:rsid w:val="00EB4303"/>
    <w:rsid w:val="00EB5135"/>
    <w:rsid w:val="00EB710D"/>
    <w:rsid w:val="00EB77DF"/>
    <w:rsid w:val="00EC0272"/>
    <w:rsid w:val="00EC17FF"/>
    <w:rsid w:val="00EC1AAF"/>
    <w:rsid w:val="00EC2009"/>
    <w:rsid w:val="00EC322A"/>
    <w:rsid w:val="00EC4DCD"/>
    <w:rsid w:val="00ED2244"/>
    <w:rsid w:val="00ED784A"/>
    <w:rsid w:val="00EE041D"/>
    <w:rsid w:val="00EE4CB9"/>
    <w:rsid w:val="00EE5069"/>
    <w:rsid w:val="00EE5E6C"/>
    <w:rsid w:val="00EE6702"/>
    <w:rsid w:val="00EE67DB"/>
    <w:rsid w:val="00EE742D"/>
    <w:rsid w:val="00EF6F0C"/>
    <w:rsid w:val="00EF7259"/>
    <w:rsid w:val="00F027B9"/>
    <w:rsid w:val="00F02DB9"/>
    <w:rsid w:val="00F06723"/>
    <w:rsid w:val="00F10D1C"/>
    <w:rsid w:val="00F11EC6"/>
    <w:rsid w:val="00F11ED7"/>
    <w:rsid w:val="00F1422F"/>
    <w:rsid w:val="00F142CD"/>
    <w:rsid w:val="00F147FB"/>
    <w:rsid w:val="00F159C3"/>
    <w:rsid w:val="00F167C2"/>
    <w:rsid w:val="00F22B59"/>
    <w:rsid w:val="00F23D8B"/>
    <w:rsid w:val="00F2536B"/>
    <w:rsid w:val="00F27E79"/>
    <w:rsid w:val="00F307A1"/>
    <w:rsid w:val="00F325CA"/>
    <w:rsid w:val="00F328A0"/>
    <w:rsid w:val="00F349BA"/>
    <w:rsid w:val="00F357F5"/>
    <w:rsid w:val="00F35CD4"/>
    <w:rsid w:val="00F36649"/>
    <w:rsid w:val="00F5130A"/>
    <w:rsid w:val="00F5299B"/>
    <w:rsid w:val="00F53819"/>
    <w:rsid w:val="00F53A37"/>
    <w:rsid w:val="00F6230D"/>
    <w:rsid w:val="00F62E32"/>
    <w:rsid w:val="00F7306B"/>
    <w:rsid w:val="00F76D67"/>
    <w:rsid w:val="00F77D55"/>
    <w:rsid w:val="00F80071"/>
    <w:rsid w:val="00F80A1F"/>
    <w:rsid w:val="00F80C40"/>
    <w:rsid w:val="00F82663"/>
    <w:rsid w:val="00F830E6"/>
    <w:rsid w:val="00F86C00"/>
    <w:rsid w:val="00F87EC6"/>
    <w:rsid w:val="00F9133A"/>
    <w:rsid w:val="00F94A3C"/>
    <w:rsid w:val="00F95F98"/>
    <w:rsid w:val="00F965CF"/>
    <w:rsid w:val="00F96C2C"/>
    <w:rsid w:val="00FA1AB0"/>
    <w:rsid w:val="00FA7711"/>
    <w:rsid w:val="00FB480F"/>
    <w:rsid w:val="00FB4C1B"/>
    <w:rsid w:val="00FB5E6F"/>
    <w:rsid w:val="00FB5EB0"/>
    <w:rsid w:val="00FB7670"/>
    <w:rsid w:val="00FC3CF2"/>
    <w:rsid w:val="00FC7AF3"/>
    <w:rsid w:val="00FD27F0"/>
    <w:rsid w:val="00FD4F6F"/>
    <w:rsid w:val="00FD7F6A"/>
    <w:rsid w:val="00FE2505"/>
    <w:rsid w:val="00FE50FD"/>
    <w:rsid w:val="00FF13FD"/>
    <w:rsid w:val="00FF6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4FD0"/>
    <w:pPr>
      <w:ind w:right="-142" w:firstLine="720"/>
      <w:jc w:val="both"/>
    </w:pPr>
    <w:rPr>
      <w:color w:val="000000"/>
      <w:sz w:val="28"/>
      <w:szCs w:val="28"/>
    </w:rPr>
  </w:style>
  <w:style w:type="paragraph" w:styleId="3">
    <w:name w:val="heading 3"/>
    <w:aliases w:val=" Знак9"/>
    <w:basedOn w:val="a"/>
    <w:next w:val="a"/>
    <w:link w:val="30"/>
    <w:qFormat/>
    <w:rsid w:val="000640AC"/>
    <w:pPr>
      <w:keepNext/>
      <w:spacing w:before="240" w:after="60"/>
      <w:ind w:right="0" w:firstLine="0"/>
      <w:jc w:val="left"/>
      <w:outlineLvl w:val="2"/>
    </w:pPr>
    <w:rPr>
      <w:rFonts w:ascii="Arial" w:hAnsi="Arial" w:cs="Arial"/>
      <w:b/>
      <w:bCs/>
      <w:sz w:val="26"/>
      <w:szCs w:val="26"/>
    </w:rPr>
  </w:style>
  <w:style w:type="character" w:default="1" w:styleId="a0">
    <w:name w:val="Default Paragraph Font"/>
    <w:aliases w:val=" Знак Знак1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344FD0"/>
    <w:pPr>
      <w:widowControl w:val="0"/>
      <w:autoSpaceDE w:val="0"/>
      <w:autoSpaceDN w:val="0"/>
      <w:adjustRightInd w:val="0"/>
      <w:ind w:left="708" w:right="0"/>
    </w:pPr>
    <w:rPr>
      <w:rFonts w:ascii="Arial" w:hAnsi="Arial"/>
      <w:color w:val="auto"/>
      <w:sz w:val="20"/>
      <w:szCs w:val="20"/>
    </w:rPr>
  </w:style>
  <w:style w:type="paragraph" w:customStyle="1" w:styleId="ConsPlusTitle">
    <w:name w:val="ConsPlusTitle"/>
    <w:rsid w:val="00344FD0"/>
    <w:pPr>
      <w:widowControl w:val="0"/>
      <w:tabs>
        <w:tab w:val="left" w:pos="708"/>
      </w:tabs>
      <w:autoSpaceDE w:val="0"/>
      <w:autoSpaceDN w:val="0"/>
      <w:adjustRightInd w:val="0"/>
    </w:pPr>
    <w:rPr>
      <w:b/>
      <w:bCs/>
      <w:sz w:val="24"/>
      <w:szCs w:val="24"/>
    </w:rPr>
  </w:style>
  <w:style w:type="paragraph" w:customStyle="1" w:styleId="ConsPlusCell">
    <w:name w:val="ConsPlusCell"/>
    <w:rsid w:val="00344FD0"/>
    <w:pPr>
      <w:widowControl w:val="0"/>
      <w:autoSpaceDE w:val="0"/>
      <w:autoSpaceDN w:val="0"/>
      <w:adjustRightInd w:val="0"/>
    </w:pPr>
    <w:rPr>
      <w:rFonts w:ascii="Arial" w:hAnsi="Arial" w:cs="Arial"/>
    </w:rPr>
  </w:style>
  <w:style w:type="paragraph" w:styleId="a4">
    <w:name w:val="Balloon Text"/>
    <w:basedOn w:val="a"/>
    <w:semiHidden/>
    <w:rsid w:val="00A93B4F"/>
    <w:rPr>
      <w:rFonts w:ascii="Tahoma" w:hAnsi="Tahoma" w:cs="Tahoma"/>
      <w:sz w:val="16"/>
      <w:szCs w:val="16"/>
    </w:rPr>
  </w:style>
  <w:style w:type="paragraph" w:customStyle="1" w:styleId="ConsNormal">
    <w:name w:val="ConsNormal"/>
    <w:rsid w:val="00CD4D6F"/>
    <w:pPr>
      <w:widowControl w:val="0"/>
      <w:autoSpaceDE w:val="0"/>
      <w:autoSpaceDN w:val="0"/>
      <w:adjustRightInd w:val="0"/>
      <w:ind w:right="19772" w:firstLine="720"/>
    </w:pPr>
    <w:rPr>
      <w:rFonts w:ascii="Arial" w:hAnsi="Arial" w:cs="Arial"/>
    </w:rPr>
  </w:style>
  <w:style w:type="paragraph" w:styleId="a5">
    <w:name w:val="No Spacing"/>
    <w:qFormat/>
    <w:rsid w:val="00C62E52"/>
    <w:rPr>
      <w:rFonts w:ascii="Calibri" w:eastAsia="Calibri" w:hAnsi="Calibri"/>
      <w:sz w:val="22"/>
      <w:szCs w:val="22"/>
      <w:lang w:eastAsia="en-US"/>
    </w:rPr>
  </w:style>
  <w:style w:type="paragraph" w:customStyle="1" w:styleId="ConsPlusNonformat">
    <w:name w:val="ConsPlusNonformat"/>
    <w:rsid w:val="00F1422F"/>
    <w:pPr>
      <w:widowControl w:val="0"/>
      <w:autoSpaceDE w:val="0"/>
      <w:autoSpaceDN w:val="0"/>
      <w:adjustRightInd w:val="0"/>
    </w:pPr>
    <w:rPr>
      <w:rFonts w:ascii="Courier New" w:eastAsia="Calibri" w:hAnsi="Courier New" w:cs="Courier New"/>
    </w:rPr>
  </w:style>
  <w:style w:type="paragraph" w:customStyle="1" w:styleId="NoSpacing">
    <w:name w:val="No Spacing"/>
    <w:rsid w:val="00F1422F"/>
    <w:rPr>
      <w:rFonts w:ascii="Calibri" w:hAnsi="Calibri"/>
      <w:sz w:val="22"/>
      <w:szCs w:val="22"/>
      <w:lang w:eastAsia="en-US"/>
    </w:rPr>
  </w:style>
  <w:style w:type="paragraph" w:customStyle="1" w:styleId="1">
    <w:name w:val=" Знак Знак1 Знак Знак Знак Знак Знак Знак Знак"/>
    <w:basedOn w:val="a"/>
    <w:rsid w:val="00F1422F"/>
    <w:pPr>
      <w:spacing w:before="100" w:beforeAutospacing="1" w:after="100" w:afterAutospacing="1"/>
      <w:ind w:right="0" w:firstLine="0"/>
      <w:jc w:val="left"/>
    </w:pPr>
    <w:rPr>
      <w:rFonts w:ascii="Tahoma" w:hAnsi="Tahoma"/>
      <w:color w:val="auto"/>
      <w:sz w:val="20"/>
      <w:szCs w:val="20"/>
      <w:lang w:val="en-US" w:eastAsia="en-US"/>
    </w:rPr>
  </w:style>
  <w:style w:type="character" w:customStyle="1" w:styleId="30">
    <w:name w:val="Заголовок 3 Знак"/>
    <w:aliases w:val=" Знак9 Знак"/>
    <w:link w:val="3"/>
    <w:rsid w:val="000640AC"/>
    <w:rPr>
      <w:rFonts w:ascii="Arial" w:hAnsi="Arial" w:cs="Arial"/>
      <w:b/>
      <w:bCs/>
      <w:color w:val="000000"/>
      <w:sz w:val="26"/>
      <w:szCs w:val="26"/>
      <w:lang w:val="ru-RU" w:eastAsia="ru-RU" w:bidi="ar-SA"/>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0640AC"/>
    <w:pPr>
      <w:spacing w:after="200" w:line="276" w:lineRule="auto"/>
      <w:ind w:left="720" w:right="0" w:firstLine="0"/>
      <w:contextualSpacing/>
      <w:jc w:val="left"/>
    </w:pPr>
    <w:rPr>
      <w:rFonts w:ascii="Calibri" w:eastAsia="Calibri" w:hAnsi="Calibri"/>
      <w:color w:val="auto"/>
      <w:sz w:val="22"/>
      <w:szCs w:val="22"/>
      <w:lang w:eastAsia="en-US"/>
    </w:rPr>
  </w:style>
  <w:style w:type="paragraph" w:customStyle="1" w:styleId="10">
    <w:name w:val=" Знак Знак1"/>
    <w:basedOn w:val="a"/>
    <w:rsid w:val="00D0119C"/>
    <w:pPr>
      <w:spacing w:before="100" w:beforeAutospacing="1" w:after="100" w:afterAutospacing="1"/>
      <w:ind w:right="0" w:firstLine="0"/>
      <w:jc w:val="left"/>
    </w:pPr>
    <w:rPr>
      <w:rFonts w:ascii="Tahoma" w:hAnsi="Tahoma"/>
      <w:color w:val="auto"/>
      <w:sz w:val="20"/>
      <w:szCs w:val="20"/>
      <w:lang w:val="en-US" w:eastAsia="en-US"/>
    </w:rPr>
  </w:style>
  <w:style w:type="paragraph" w:styleId="a7">
    <w:name w:val="footer"/>
    <w:basedOn w:val="a"/>
    <w:link w:val="a8"/>
    <w:unhideWhenUsed/>
    <w:rsid w:val="008D5523"/>
    <w:pPr>
      <w:tabs>
        <w:tab w:val="center" w:pos="4677"/>
        <w:tab w:val="right" w:pos="9355"/>
      </w:tabs>
      <w:ind w:right="0" w:firstLine="0"/>
      <w:jc w:val="left"/>
    </w:pPr>
    <w:rPr>
      <w:sz w:val="24"/>
      <w:szCs w:val="24"/>
    </w:rPr>
  </w:style>
  <w:style w:type="character" w:customStyle="1" w:styleId="a8">
    <w:name w:val="Нижний колонтитул Знак"/>
    <w:link w:val="a7"/>
    <w:rsid w:val="008D5523"/>
    <w:rPr>
      <w:color w:val="000000"/>
      <w:sz w:val="24"/>
      <w:szCs w:val="24"/>
      <w:lang w:val="ru-RU" w:eastAsia="ru-RU" w:bidi="ar-SA"/>
    </w:rPr>
  </w:style>
  <w:style w:type="character" w:styleId="a9">
    <w:name w:val="Hyperlink"/>
    <w:rsid w:val="00BF5ED2"/>
    <w:rPr>
      <w:color w:val="0000FF"/>
      <w:u w:val="single"/>
    </w:rPr>
  </w:style>
  <w:style w:type="paragraph" w:customStyle="1" w:styleId="11">
    <w:name w:val=" Знак Знак1 Знак"/>
    <w:basedOn w:val="a"/>
    <w:rsid w:val="00E334EF"/>
    <w:pPr>
      <w:spacing w:before="100" w:beforeAutospacing="1" w:after="100" w:afterAutospacing="1"/>
      <w:ind w:right="0" w:firstLine="0"/>
      <w:jc w:val="left"/>
    </w:pPr>
    <w:rPr>
      <w:rFonts w:ascii="Tahoma" w:hAnsi="Tahom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4FD0"/>
    <w:pPr>
      <w:ind w:right="-142" w:firstLine="720"/>
      <w:jc w:val="both"/>
    </w:pPr>
    <w:rPr>
      <w:color w:val="000000"/>
      <w:sz w:val="28"/>
      <w:szCs w:val="28"/>
    </w:rPr>
  </w:style>
  <w:style w:type="paragraph" w:styleId="3">
    <w:name w:val="heading 3"/>
    <w:aliases w:val=" Знак9"/>
    <w:basedOn w:val="a"/>
    <w:next w:val="a"/>
    <w:link w:val="30"/>
    <w:qFormat/>
    <w:rsid w:val="000640AC"/>
    <w:pPr>
      <w:keepNext/>
      <w:spacing w:before="240" w:after="60"/>
      <w:ind w:right="0" w:firstLine="0"/>
      <w:jc w:val="left"/>
      <w:outlineLvl w:val="2"/>
    </w:pPr>
    <w:rPr>
      <w:rFonts w:ascii="Arial" w:hAnsi="Arial" w:cs="Arial"/>
      <w:b/>
      <w:bCs/>
      <w:sz w:val="26"/>
      <w:szCs w:val="26"/>
    </w:rPr>
  </w:style>
  <w:style w:type="character" w:default="1" w:styleId="a0">
    <w:name w:val="Default Paragraph Font"/>
    <w:aliases w:val=" Знак Знак1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344FD0"/>
    <w:pPr>
      <w:widowControl w:val="0"/>
      <w:autoSpaceDE w:val="0"/>
      <w:autoSpaceDN w:val="0"/>
      <w:adjustRightInd w:val="0"/>
      <w:ind w:left="708" w:right="0"/>
    </w:pPr>
    <w:rPr>
      <w:rFonts w:ascii="Arial" w:hAnsi="Arial"/>
      <w:color w:val="auto"/>
      <w:sz w:val="20"/>
      <w:szCs w:val="20"/>
    </w:rPr>
  </w:style>
  <w:style w:type="paragraph" w:customStyle="1" w:styleId="ConsPlusTitle">
    <w:name w:val="ConsPlusTitle"/>
    <w:rsid w:val="00344FD0"/>
    <w:pPr>
      <w:widowControl w:val="0"/>
      <w:tabs>
        <w:tab w:val="left" w:pos="708"/>
      </w:tabs>
      <w:autoSpaceDE w:val="0"/>
      <w:autoSpaceDN w:val="0"/>
      <w:adjustRightInd w:val="0"/>
    </w:pPr>
    <w:rPr>
      <w:b/>
      <w:bCs/>
      <w:sz w:val="24"/>
      <w:szCs w:val="24"/>
    </w:rPr>
  </w:style>
  <w:style w:type="paragraph" w:customStyle="1" w:styleId="ConsPlusCell">
    <w:name w:val="ConsPlusCell"/>
    <w:rsid w:val="00344FD0"/>
    <w:pPr>
      <w:widowControl w:val="0"/>
      <w:autoSpaceDE w:val="0"/>
      <w:autoSpaceDN w:val="0"/>
      <w:adjustRightInd w:val="0"/>
    </w:pPr>
    <w:rPr>
      <w:rFonts w:ascii="Arial" w:hAnsi="Arial" w:cs="Arial"/>
    </w:rPr>
  </w:style>
  <w:style w:type="paragraph" w:styleId="a4">
    <w:name w:val="Balloon Text"/>
    <w:basedOn w:val="a"/>
    <w:semiHidden/>
    <w:rsid w:val="00A93B4F"/>
    <w:rPr>
      <w:rFonts w:ascii="Tahoma" w:hAnsi="Tahoma" w:cs="Tahoma"/>
      <w:sz w:val="16"/>
      <w:szCs w:val="16"/>
    </w:rPr>
  </w:style>
  <w:style w:type="paragraph" w:customStyle="1" w:styleId="ConsNormal">
    <w:name w:val="ConsNormal"/>
    <w:rsid w:val="00CD4D6F"/>
    <w:pPr>
      <w:widowControl w:val="0"/>
      <w:autoSpaceDE w:val="0"/>
      <w:autoSpaceDN w:val="0"/>
      <w:adjustRightInd w:val="0"/>
      <w:ind w:right="19772" w:firstLine="720"/>
    </w:pPr>
    <w:rPr>
      <w:rFonts w:ascii="Arial" w:hAnsi="Arial" w:cs="Arial"/>
    </w:rPr>
  </w:style>
  <w:style w:type="paragraph" w:styleId="a5">
    <w:name w:val="No Spacing"/>
    <w:qFormat/>
    <w:rsid w:val="00C62E52"/>
    <w:rPr>
      <w:rFonts w:ascii="Calibri" w:eastAsia="Calibri" w:hAnsi="Calibri"/>
      <w:sz w:val="22"/>
      <w:szCs w:val="22"/>
      <w:lang w:eastAsia="en-US"/>
    </w:rPr>
  </w:style>
  <w:style w:type="paragraph" w:customStyle="1" w:styleId="ConsPlusNonformat">
    <w:name w:val="ConsPlusNonformat"/>
    <w:rsid w:val="00F1422F"/>
    <w:pPr>
      <w:widowControl w:val="0"/>
      <w:autoSpaceDE w:val="0"/>
      <w:autoSpaceDN w:val="0"/>
      <w:adjustRightInd w:val="0"/>
    </w:pPr>
    <w:rPr>
      <w:rFonts w:ascii="Courier New" w:eastAsia="Calibri" w:hAnsi="Courier New" w:cs="Courier New"/>
    </w:rPr>
  </w:style>
  <w:style w:type="paragraph" w:customStyle="1" w:styleId="NoSpacing">
    <w:name w:val="No Spacing"/>
    <w:rsid w:val="00F1422F"/>
    <w:rPr>
      <w:rFonts w:ascii="Calibri" w:hAnsi="Calibri"/>
      <w:sz w:val="22"/>
      <w:szCs w:val="22"/>
      <w:lang w:eastAsia="en-US"/>
    </w:rPr>
  </w:style>
  <w:style w:type="paragraph" w:customStyle="1" w:styleId="1">
    <w:name w:val=" Знак Знак1 Знак Знак Знак Знак Знак Знак Знак"/>
    <w:basedOn w:val="a"/>
    <w:rsid w:val="00F1422F"/>
    <w:pPr>
      <w:spacing w:before="100" w:beforeAutospacing="1" w:after="100" w:afterAutospacing="1"/>
      <w:ind w:right="0" w:firstLine="0"/>
      <w:jc w:val="left"/>
    </w:pPr>
    <w:rPr>
      <w:rFonts w:ascii="Tahoma" w:hAnsi="Tahoma"/>
      <w:color w:val="auto"/>
      <w:sz w:val="20"/>
      <w:szCs w:val="20"/>
      <w:lang w:val="en-US" w:eastAsia="en-US"/>
    </w:rPr>
  </w:style>
  <w:style w:type="character" w:customStyle="1" w:styleId="30">
    <w:name w:val="Заголовок 3 Знак"/>
    <w:aliases w:val=" Знак9 Знак"/>
    <w:link w:val="3"/>
    <w:rsid w:val="000640AC"/>
    <w:rPr>
      <w:rFonts w:ascii="Arial" w:hAnsi="Arial" w:cs="Arial"/>
      <w:b/>
      <w:bCs/>
      <w:color w:val="000000"/>
      <w:sz w:val="26"/>
      <w:szCs w:val="26"/>
      <w:lang w:val="ru-RU" w:eastAsia="ru-RU" w:bidi="ar-SA"/>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0640AC"/>
    <w:pPr>
      <w:spacing w:after="200" w:line="276" w:lineRule="auto"/>
      <w:ind w:left="720" w:right="0" w:firstLine="0"/>
      <w:contextualSpacing/>
      <w:jc w:val="left"/>
    </w:pPr>
    <w:rPr>
      <w:rFonts w:ascii="Calibri" w:eastAsia="Calibri" w:hAnsi="Calibri"/>
      <w:color w:val="auto"/>
      <w:sz w:val="22"/>
      <w:szCs w:val="22"/>
      <w:lang w:eastAsia="en-US"/>
    </w:rPr>
  </w:style>
  <w:style w:type="paragraph" w:customStyle="1" w:styleId="10">
    <w:name w:val=" Знак Знак1"/>
    <w:basedOn w:val="a"/>
    <w:rsid w:val="00D0119C"/>
    <w:pPr>
      <w:spacing w:before="100" w:beforeAutospacing="1" w:after="100" w:afterAutospacing="1"/>
      <w:ind w:right="0" w:firstLine="0"/>
      <w:jc w:val="left"/>
    </w:pPr>
    <w:rPr>
      <w:rFonts w:ascii="Tahoma" w:hAnsi="Tahoma"/>
      <w:color w:val="auto"/>
      <w:sz w:val="20"/>
      <w:szCs w:val="20"/>
      <w:lang w:val="en-US" w:eastAsia="en-US"/>
    </w:rPr>
  </w:style>
  <w:style w:type="paragraph" w:styleId="a7">
    <w:name w:val="footer"/>
    <w:basedOn w:val="a"/>
    <w:link w:val="a8"/>
    <w:unhideWhenUsed/>
    <w:rsid w:val="008D5523"/>
    <w:pPr>
      <w:tabs>
        <w:tab w:val="center" w:pos="4677"/>
        <w:tab w:val="right" w:pos="9355"/>
      </w:tabs>
      <w:ind w:right="0" w:firstLine="0"/>
      <w:jc w:val="left"/>
    </w:pPr>
    <w:rPr>
      <w:sz w:val="24"/>
      <w:szCs w:val="24"/>
    </w:rPr>
  </w:style>
  <w:style w:type="character" w:customStyle="1" w:styleId="a8">
    <w:name w:val="Нижний колонтитул Знак"/>
    <w:link w:val="a7"/>
    <w:rsid w:val="008D5523"/>
    <w:rPr>
      <w:color w:val="000000"/>
      <w:sz w:val="24"/>
      <w:szCs w:val="24"/>
      <w:lang w:val="ru-RU" w:eastAsia="ru-RU" w:bidi="ar-SA"/>
    </w:rPr>
  </w:style>
  <w:style w:type="character" w:styleId="a9">
    <w:name w:val="Hyperlink"/>
    <w:rsid w:val="00BF5ED2"/>
    <w:rPr>
      <w:color w:val="0000FF"/>
      <w:u w:val="single"/>
    </w:rPr>
  </w:style>
  <w:style w:type="paragraph" w:customStyle="1" w:styleId="11">
    <w:name w:val=" Знак Знак1 Знак"/>
    <w:basedOn w:val="a"/>
    <w:rsid w:val="00E334EF"/>
    <w:pPr>
      <w:spacing w:before="100" w:beforeAutospacing="1" w:after="100" w:afterAutospacing="1"/>
      <w:ind w:right="0" w:firstLine="0"/>
      <w:jc w:val="left"/>
    </w:pPr>
    <w:rPr>
      <w:rFonts w:ascii="Tahoma" w:hAnsi="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C0058-CE62-4595-BEBF-9FB58F4F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2190</Words>
  <Characters>12484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Company>OEM Customer</Company>
  <LinksUpToDate>false</LinksUpToDate>
  <CharactersWithSpaces>14645</CharactersWithSpaces>
  <SharedDoc>false</SharedDoc>
  <HLinks>
    <vt:vector size="6" baseType="variant">
      <vt:variant>
        <vt:i4>6684726</vt:i4>
      </vt:variant>
      <vt:variant>
        <vt:i4>0</vt:i4>
      </vt:variant>
      <vt:variant>
        <vt:i4>0</vt:i4>
      </vt:variant>
      <vt:variant>
        <vt:i4>5</vt:i4>
      </vt:variant>
      <vt:variant>
        <vt:lpwstr/>
      </vt:variant>
      <vt:variant>
        <vt:lpwstr>Par1462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2024-04-18T12:11:00Z</cp:lastPrinted>
  <dcterms:created xsi:type="dcterms:W3CDTF">2025-05-12T08:05:00Z</dcterms:created>
  <dcterms:modified xsi:type="dcterms:W3CDTF">2025-05-12T08:05:00Z</dcterms:modified>
</cp:coreProperties>
</file>