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A8"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8"/>
          <w:szCs w:val="20"/>
        </w:rPr>
        <w:drawing>
          <wp:anchor distT="0" distB="0" distL="114300" distR="114300" simplePos="0" relativeHeight="251678720" behindDoc="0" locked="0" layoutInCell="1" allowOverlap="1" wp14:anchorId="71E74CB7" wp14:editId="5176F26E">
            <wp:simplePos x="0" y="0"/>
            <wp:positionH relativeFrom="margin">
              <wp:posOffset>2695575</wp:posOffset>
            </wp:positionH>
            <wp:positionV relativeFrom="paragraph">
              <wp:posOffset>-726440</wp:posOffset>
            </wp:positionV>
            <wp:extent cx="632460" cy="1013460"/>
            <wp:effectExtent l="0" t="0" r="0" b="0"/>
            <wp:wrapSquare wrapText="bothSides"/>
            <wp:docPr id="1" name="Рисунок 1" descr="Описание: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4A8" w:rsidRPr="00913397" w:rsidRDefault="00A974A8" w:rsidP="00A974A8">
      <w:pPr>
        <w:spacing w:after="0" w:line="240" w:lineRule="auto"/>
        <w:jc w:val="center"/>
        <w:rPr>
          <w:rFonts w:ascii="Times New Roman" w:eastAsia="Times New Roman" w:hAnsi="Times New Roman" w:cs="Times New Roman"/>
          <w:sz w:val="24"/>
          <w:szCs w:val="24"/>
        </w:rPr>
      </w:pP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Российская Федерация</w:t>
      </w: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Ростовская область</w:t>
      </w:r>
    </w:p>
    <w:p w:rsidR="00A974A8" w:rsidRPr="00913397" w:rsidRDefault="00A974A8" w:rsidP="00A974A8">
      <w:pPr>
        <w:spacing w:after="0" w:line="240" w:lineRule="auto"/>
        <w:jc w:val="center"/>
        <w:rPr>
          <w:rFonts w:ascii="Times New Roman" w:eastAsia="Times New Roman" w:hAnsi="Times New Roman" w:cs="Times New Roman"/>
          <w:b/>
          <w:caps/>
          <w:sz w:val="32"/>
          <w:szCs w:val="32"/>
        </w:rPr>
      </w:pPr>
      <w:r w:rsidRPr="00913397">
        <w:rPr>
          <w:rFonts w:ascii="Times New Roman" w:eastAsia="Times New Roman" w:hAnsi="Times New Roman" w:cs="Times New Roman"/>
          <w:b/>
          <w:caps/>
          <w:sz w:val="32"/>
          <w:szCs w:val="32"/>
        </w:rPr>
        <w:t>Октябрьский район</w:t>
      </w:r>
    </w:p>
    <w:p w:rsidR="00A974A8" w:rsidRPr="00913397" w:rsidRDefault="00A974A8" w:rsidP="00A974A8">
      <w:pPr>
        <w:spacing w:after="0" w:line="240" w:lineRule="auto"/>
        <w:jc w:val="center"/>
        <w:rPr>
          <w:rFonts w:ascii="Times New Roman" w:eastAsia="Times New Roman" w:hAnsi="Times New Roman" w:cs="Times New Roman"/>
          <w:b/>
          <w:sz w:val="28"/>
          <w:szCs w:val="28"/>
        </w:rPr>
      </w:pPr>
      <w:r w:rsidRPr="00913397">
        <w:rPr>
          <w:rFonts w:ascii="Times New Roman" w:eastAsia="Times New Roman" w:hAnsi="Times New Roman" w:cs="Times New Roman"/>
          <w:b/>
          <w:sz w:val="28"/>
          <w:szCs w:val="28"/>
        </w:rPr>
        <w:t>Муниципальное образование «Каменоломненское городское поселение»</w:t>
      </w:r>
    </w:p>
    <w:p w:rsidR="00A974A8" w:rsidRPr="00913397" w:rsidRDefault="00A974A8" w:rsidP="00A974A8">
      <w:pPr>
        <w:spacing w:after="0" w:line="240" w:lineRule="auto"/>
        <w:jc w:val="center"/>
        <w:rPr>
          <w:rFonts w:ascii="Georgia" w:eastAsia="Times New Roman" w:hAnsi="Georgia" w:cs="Times New Roman"/>
          <w:b/>
          <w:sz w:val="28"/>
          <w:szCs w:val="28"/>
        </w:rPr>
      </w:pPr>
      <w:r w:rsidRPr="00913397">
        <w:rPr>
          <w:rFonts w:ascii="Times New Roman" w:eastAsia="Times New Roman" w:hAnsi="Times New Roman" w:cs="Times New Roman"/>
          <w:b/>
          <w:sz w:val="28"/>
          <w:szCs w:val="28"/>
        </w:rPr>
        <w:t>Администрация Каменоломненского городского поселения</w:t>
      </w:r>
      <w:r w:rsidRPr="00913397">
        <w:rPr>
          <w:rFonts w:ascii="Georgia" w:eastAsia="Times New Roman" w:hAnsi="Georgia" w:cs="Times New Roman"/>
          <w:b/>
          <w:sz w:val="28"/>
          <w:szCs w:val="28"/>
        </w:rPr>
        <w:t xml:space="preserve"> </w:t>
      </w:r>
    </w:p>
    <w:p w:rsidR="00A974A8" w:rsidRPr="00913397" w:rsidRDefault="00A974A8" w:rsidP="00A974A8">
      <w:pPr>
        <w:spacing w:after="0" w:line="240" w:lineRule="auto"/>
        <w:jc w:val="center"/>
        <w:rPr>
          <w:rFonts w:ascii="Times New Roman" w:eastAsia="Times New Roman" w:hAnsi="Times New Roman" w:cs="Times New Roman"/>
          <w:sz w:val="28"/>
          <w:szCs w:val="28"/>
        </w:rPr>
      </w:pPr>
    </w:p>
    <w:p w:rsidR="00A974A8" w:rsidRPr="00913397" w:rsidRDefault="00A974A8" w:rsidP="00A974A8">
      <w:pPr>
        <w:spacing w:after="0" w:line="240" w:lineRule="auto"/>
        <w:jc w:val="center"/>
        <w:rPr>
          <w:rFonts w:ascii="Times New Roman" w:eastAsia="Times New Roman" w:hAnsi="Times New Roman" w:cs="Times New Roman"/>
          <w:b/>
          <w:caps/>
          <w:sz w:val="46"/>
          <w:szCs w:val="46"/>
        </w:rPr>
      </w:pPr>
      <w:r w:rsidRPr="00913397">
        <w:rPr>
          <w:rFonts w:ascii="Times New Roman" w:eastAsia="Times New Roman" w:hAnsi="Times New Roman" w:cs="Times New Roman"/>
          <w:b/>
          <w:caps/>
          <w:sz w:val="46"/>
          <w:szCs w:val="46"/>
        </w:rPr>
        <w:t>ПОСТАНОВЛЕНИЕ</w:t>
      </w:r>
    </w:p>
    <w:p w:rsidR="003E2C19" w:rsidRPr="003E2C19" w:rsidRDefault="003E2C19" w:rsidP="00FF1607">
      <w:pPr>
        <w:spacing w:line="240" w:lineRule="auto"/>
        <w:contextualSpacing/>
        <w:jc w:val="center"/>
        <w:rPr>
          <w:rFonts w:ascii="Times New Roman" w:hAnsi="Times New Roman" w:cs="Times New Roman"/>
          <w:b/>
          <w:caps/>
          <w:sz w:val="28"/>
          <w:szCs w:val="28"/>
        </w:rPr>
      </w:pPr>
    </w:p>
    <w:tbl>
      <w:tblPr>
        <w:tblStyle w:val="af"/>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3E2C19" w:rsidTr="00FF1607">
        <w:tc>
          <w:tcPr>
            <w:tcW w:w="3115" w:type="dxa"/>
            <w:vAlign w:val="center"/>
          </w:tcPr>
          <w:p w:rsidR="003E2C19" w:rsidRDefault="00D4725A" w:rsidP="00671722">
            <w:pPr>
              <w:contextualSpacing/>
              <w:rPr>
                <w:rFonts w:ascii="Times New Roman" w:hAnsi="Times New Roman" w:cs="Times New Roman"/>
                <w:sz w:val="28"/>
                <w:szCs w:val="28"/>
              </w:rPr>
            </w:pPr>
            <w:r>
              <w:rPr>
                <w:rFonts w:ascii="Times New Roman" w:hAnsi="Times New Roman" w:cs="Times New Roman"/>
                <w:b/>
                <w:sz w:val="28"/>
              </w:rPr>
              <w:t>16</w:t>
            </w:r>
            <w:r w:rsidR="00A974A8">
              <w:rPr>
                <w:rFonts w:ascii="Times New Roman" w:hAnsi="Times New Roman" w:cs="Times New Roman"/>
                <w:b/>
                <w:sz w:val="28"/>
              </w:rPr>
              <w:t>.11.2023</w:t>
            </w:r>
          </w:p>
        </w:tc>
        <w:tc>
          <w:tcPr>
            <w:tcW w:w="3115" w:type="dxa"/>
            <w:vAlign w:val="center"/>
          </w:tcPr>
          <w:p w:rsidR="003E2C19" w:rsidRDefault="003E2C19" w:rsidP="00D4725A">
            <w:pPr>
              <w:contextualSpacing/>
              <w:jc w:val="center"/>
              <w:rPr>
                <w:rFonts w:ascii="Times New Roman" w:hAnsi="Times New Roman" w:cs="Times New Roman"/>
                <w:sz w:val="28"/>
                <w:szCs w:val="28"/>
              </w:rPr>
            </w:pPr>
            <w:r w:rsidRPr="00F02DF0">
              <w:rPr>
                <w:rFonts w:ascii="Times New Roman" w:hAnsi="Times New Roman" w:cs="Times New Roman"/>
                <w:b/>
                <w:sz w:val="28"/>
              </w:rPr>
              <w:t>№</w:t>
            </w:r>
            <w:r>
              <w:rPr>
                <w:rFonts w:ascii="Times New Roman" w:hAnsi="Times New Roman" w:cs="Times New Roman"/>
                <w:b/>
                <w:sz w:val="28"/>
              </w:rPr>
              <w:t xml:space="preserve"> </w:t>
            </w:r>
            <w:r w:rsidR="00A974A8">
              <w:rPr>
                <w:rFonts w:ascii="Times New Roman" w:hAnsi="Times New Roman" w:cs="Times New Roman"/>
                <w:b/>
                <w:sz w:val="28"/>
              </w:rPr>
              <w:t>5</w:t>
            </w:r>
            <w:r w:rsidR="00D4725A">
              <w:rPr>
                <w:rFonts w:ascii="Times New Roman" w:hAnsi="Times New Roman" w:cs="Times New Roman"/>
                <w:b/>
                <w:sz w:val="28"/>
              </w:rPr>
              <w:t>27</w:t>
            </w:r>
          </w:p>
        </w:tc>
        <w:tc>
          <w:tcPr>
            <w:tcW w:w="3546" w:type="dxa"/>
            <w:vAlign w:val="center"/>
          </w:tcPr>
          <w:p w:rsidR="003E2C19" w:rsidRDefault="003E2C19" w:rsidP="00FF1607">
            <w:pPr>
              <w:contextualSpacing/>
              <w:jc w:val="right"/>
              <w:rPr>
                <w:rFonts w:ascii="Times New Roman" w:hAnsi="Times New Roman" w:cs="Times New Roman"/>
                <w:sz w:val="28"/>
                <w:szCs w:val="28"/>
              </w:rPr>
            </w:pPr>
            <w:r w:rsidRPr="00F02DF0">
              <w:rPr>
                <w:rFonts w:ascii="Times New Roman" w:hAnsi="Times New Roman" w:cs="Times New Roman"/>
                <w:b/>
                <w:sz w:val="28"/>
              </w:rPr>
              <w:t>р.п. Каменоломни</w:t>
            </w:r>
          </w:p>
        </w:tc>
      </w:tr>
    </w:tbl>
    <w:tbl>
      <w:tblPr>
        <w:tblW w:w="0" w:type="auto"/>
        <w:tblLook w:val="01E0" w:firstRow="1" w:lastRow="1" w:firstColumn="1" w:lastColumn="1" w:noHBand="0" w:noVBand="0"/>
      </w:tblPr>
      <w:tblGrid>
        <w:gridCol w:w="4395"/>
      </w:tblGrid>
      <w:tr w:rsidR="007C7EDB" w:rsidRPr="008D4A73" w:rsidTr="003E2C19">
        <w:trPr>
          <w:trHeight w:val="1137"/>
        </w:trPr>
        <w:tc>
          <w:tcPr>
            <w:tcW w:w="4395" w:type="dxa"/>
          </w:tcPr>
          <w:p w:rsidR="00131E6D" w:rsidRPr="00131E6D" w:rsidRDefault="00131E6D" w:rsidP="00FF1607">
            <w:pPr>
              <w:pStyle w:val="124"/>
              <w:ind w:firstLine="0"/>
              <w:rPr>
                <w:sz w:val="24"/>
              </w:rPr>
            </w:pPr>
          </w:p>
          <w:p w:rsidR="007054AF" w:rsidRDefault="00D4725A" w:rsidP="00FF1607">
            <w:pPr>
              <w:pStyle w:val="124"/>
              <w:ind w:firstLine="0"/>
              <w:rPr>
                <w:szCs w:val="28"/>
              </w:rPr>
            </w:pPr>
            <w:r w:rsidRPr="00D4725A">
              <w:rPr>
                <w:szCs w:val="28"/>
              </w:rPr>
              <w:t>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p>
          <w:p w:rsidR="00D4725A" w:rsidRPr="00131E6D" w:rsidRDefault="00D4725A" w:rsidP="00FF1607">
            <w:pPr>
              <w:pStyle w:val="124"/>
              <w:ind w:firstLine="0"/>
              <w:rPr>
                <w:sz w:val="24"/>
              </w:rPr>
            </w:pPr>
          </w:p>
        </w:tc>
      </w:tr>
    </w:tbl>
    <w:p w:rsidR="00714FE4" w:rsidRDefault="00D4725A" w:rsidP="00FD6CB4">
      <w:pPr>
        <w:spacing w:after="0" w:line="240" w:lineRule="auto"/>
        <w:ind w:firstLine="708"/>
        <w:contextualSpacing/>
        <w:jc w:val="both"/>
        <w:rPr>
          <w:rFonts w:ascii="Times New Roman" w:eastAsia="Times New Roman" w:hAnsi="Times New Roman" w:cs="Times New Roman"/>
          <w:sz w:val="28"/>
          <w:szCs w:val="28"/>
        </w:rPr>
      </w:pPr>
      <w:r w:rsidRPr="00D4725A">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C54E01" w:rsidRPr="00C54E01">
        <w:rPr>
          <w:rFonts w:ascii="Times New Roman" w:eastAsia="Times New Roman" w:hAnsi="Times New Roman" w:cs="Times New Roman"/>
          <w:sz w:val="28"/>
          <w:szCs w:val="28"/>
        </w:rPr>
        <w:t>Каменоломненско</w:t>
      </w:r>
      <w:r w:rsidR="00C54E01">
        <w:rPr>
          <w:rFonts w:ascii="Times New Roman" w:eastAsia="Times New Roman" w:hAnsi="Times New Roman" w:cs="Times New Roman"/>
          <w:sz w:val="28"/>
          <w:szCs w:val="28"/>
        </w:rPr>
        <w:t xml:space="preserve">е </w:t>
      </w:r>
      <w:r w:rsidR="00C54E01" w:rsidRPr="00C54E01">
        <w:rPr>
          <w:rFonts w:ascii="Times New Roman" w:eastAsia="Times New Roman" w:hAnsi="Times New Roman" w:cs="Times New Roman"/>
          <w:sz w:val="28"/>
          <w:szCs w:val="28"/>
        </w:rPr>
        <w:t>городско</w:t>
      </w:r>
      <w:r w:rsidR="00C54E01">
        <w:rPr>
          <w:rFonts w:ascii="Times New Roman" w:eastAsia="Times New Roman" w:hAnsi="Times New Roman" w:cs="Times New Roman"/>
          <w:sz w:val="28"/>
          <w:szCs w:val="28"/>
        </w:rPr>
        <w:t>е</w:t>
      </w:r>
      <w:r w:rsidR="00C54E01" w:rsidRPr="00C54E01">
        <w:rPr>
          <w:rFonts w:ascii="Times New Roman" w:eastAsia="Times New Roman" w:hAnsi="Times New Roman" w:cs="Times New Roman"/>
          <w:sz w:val="28"/>
          <w:szCs w:val="28"/>
        </w:rPr>
        <w:t xml:space="preserve"> поселени</w:t>
      </w:r>
      <w:r w:rsidR="00C54E01">
        <w:rPr>
          <w:rFonts w:ascii="Times New Roman" w:eastAsia="Times New Roman" w:hAnsi="Times New Roman" w:cs="Times New Roman"/>
          <w:sz w:val="28"/>
          <w:szCs w:val="28"/>
        </w:rPr>
        <w:t>е</w:t>
      </w:r>
      <w:r w:rsidRPr="00D4725A">
        <w:rPr>
          <w:rFonts w:ascii="Times New Roman" w:eastAsia="Times New Roman" w:hAnsi="Times New Roman" w:cs="Times New Roman"/>
          <w:sz w:val="28"/>
          <w:szCs w:val="28"/>
        </w:rPr>
        <w:t>»,</w:t>
      </w:r>
    </w:p>
    <w:p w:rsidR="00D4725A" w:rsidRDefault="00D4725A" w:rsidP="00FD6CB4">
      <w:pPr>
        <w:spacing w:after="0" w:line="240" w:lineRule="auto"/>
        <w:ind w:firstLine="708"/>
        <w:contextualSpacing/>
        <w:jc w:val="both"/>
        <w:rPr>
          <w:rFonts w:ascii="Times New Roman" w:hAnsi="Times New Roman" w:cs="Times New Roman"/>
          <w:sz w:val="28"/>
          <w:szCs w:val="28"/>
        </w:rPr>
      </w:pPr>
    </w:p>
    <w:p w:rsidR="003846B4" w:rsidRPr="00096E7A" w:rsidRDefault="007C7EDB" w:rsidP="00FD6CB4">
      <w:pPr>
        <w:spacing w:before="240" w:line="240" w:lineRule="auto"/>
        <w:contextualSpacing/>
        <w:jc w:val="center"/>
        <w:rPr>
          <w:rFonts w:ascii="Times New Roman" w:hAnsi="Times New Roman" w:cs="Times New Roman"/>
          <w:sz w:val="28"/>
          <w:szCs w:val="28"/>
        </w:rPr>
      </w:pPr>
      <w:r w:rsidRPr="00096E7A">
        <w:rPr>
          <w:rFonts w:ascii="Times New Roman" w:hAnsi="Times New Roman" w:cs="Times New Roman"/>
          <w:sz w:val="28"/>
          <w:szCs w:val="28"/>
        </w:rPr>
        <w:t>ПОСТАНОВЛЯ</w:t>
      </w:r>
      <w:r w:rsidR="00096E7A">
        <w:rPr>
          <w:rFonts w:ascii="Times New Roman" w:hAnsi="Times New Roman" w:cs="Times New Roman"/>
          <w:sz w:val="28"/>
          <w:szCs w:val="28"/>
        </w:rPr>
        <w:t>Ю</w:t>
      </w:r>
      <w:r w:rsidRPr="00096E7A">
        <w:rPr>
          <w:rFonts w:ascii="Times New Roman" w:hAnsi="Times New Roman" w:cs="Times New Roman"/>
          <w:sz w:val="28"/>
          <w:szCs w:val="28"/>
        </w:rPr>
        <w:t>:</w:t>
      </w:r>
    </w:p>
    <w:p w:rsidR="00714FE4" w:rsidRPr="00714FE4" w:rsidRDefault="00714FE4" w:rsidP="00714FE4">
      <w:pPr>
        <w:pStyle w:val="ae"/>
        <w:numPr>
          <w:ilvl w:val="0"/>
          <w:numId w:val="2"/>
        </w:numPr>
        <w:ind w:left="0" w:firstLine="709"/>
        <w:jc w:val="both"/>
        <w:rPr>
          <w:rFonts w:eastAsia="Calibri"/>
        </w:rPr>
      </w:pPr>
      <w:r w:rsidRPr="00714FE4">
        <w:t xml:space="preserve">Утвердить </w:t>
      </w:r>
      <w:hyperlink w:anchor="Par39" w:history="1">
        <w:r w:rsidRPr="00714FE4">
          <w:t>Административный регламент</w:t>
        </w:r>
      </w:hyperlink>
      <w:r w:rsidRPr="00714FE4">
        <w:t xml:space="preserve"> предоставления муниципальной услуги (далее - Регламент) «</w:t>
      </w:r>
      <w:r w:rsidR="00D4725A" w:rsidRPr="00D4725A">
        <w:t>Заключение договоров аренды муниципального имущества (за исключением земельных участков) на новый срок</w:t>
      </w:r>
      <w:r w:rsidRPr="00714FE4">
        <w:t xml:space="preserve">» </w:t>
      </w:r>
      <w:r w:rsidRPr="00714FE4">
        <w:rPr>
          <w:rFonts w:eastAsia="Calibri"/>
        </w:rPr>
        <w:t>согласно приложению к настоящему постановлению.</w:t>
      </w:r>
    </w:p>
    <w:p w:rsidR="00714FE4" w:rsidRPr="00714FE4" w:rsidRDefault="00714FE4" w:rsidP="00A974A8">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r w:rsidRPr="00714FE4">
        <w:rPr>
          <w:rFonts w:ascii="Times New Roman" w:eastAsia="Calibri" w:hAnsi="Times New Roman" w:cs="Times New Roman"/>
          <w:sz w:val="28"/>
          <w:szCs w:val="28"/>
          <w:lang w:eastAsia="en-US"/>
        </w:rPr>
        <w:t xml:space="preserve">Постановление от </w:t>
      </w:r>
      <w:r w:rsidR="00D4725A">
        <w:rPr>
          <w:rFonts w:ascii="Times New Roman" w:eastAsia="Calibri" w:hAnsi="Times New Roman" w:cs="Times New Roman"/>
          <w:sz w:val="28"/>
          <w:szCs w:val="28"/>
          <w:lang w:eastAsia="en-US"/>
        </w:rPr>
        <w:t>31.05</w:t>
      </w:r>
      <w:r w:rsidR="00A974A8" w:rsidRPr="00A974A8">
        <w:rPr>
          <w:rFonts w:ascii="Times New Roman" w:eastAsia="Calibri" w:hAnsi="Times New Roman" w:cs="Times New Roman"/>
          <w:sz w:val="28"/>
          <w:szCs w:val="28"/>
          <w:lang w:eastAsia="en-US"/>
        </w:rPr>
        <w:t>.2016</w:t>
      </w:r>
      <w:r w:rsidR="00A974A8">
        <w:rPr>
          <w:rFonts w:ascii="Times New Roman" w:eastAsia="Calibri" w:hAnsi="Times New Roman" w:cs="Times New Roman"/>
          <w:sz w:val="28"/>
          <w:szCs w:val="28"/>
          <w:lang w:eastAsia="en-US"/>
        </w:rPr>
        <w:t xml:space="preserve"> </w:t>
      </w:r>
      <w:r w:rsidRPr="00714FE4">
        <w:rPr>
          <w:rFonts w:ascii="Times New Roman" w:eastAsia="Calibri" w:hAnsi="Times New Roman" w:cs="Times New Roman"/>
          <w:sz w:val="28"/>
          <w:szCs w:val="28"/>
          <w:lang w:eastAsia="en-US"/>
        </w:rPr>
        <w:t xml:space="preserve">г. № </w:t>
      </w:r>
      <w:r w:rsidR="00D4725A">
        <w:rPr>
          <w:rFonts w:ascii="Times New Roman" w:eastAsia="Calibri" w:hAnsi="Times New Roman" w:cs="Times New Roman"/>
          <w:sz w:val="28"/>
          <w:szCs w:val="28"/>
          <w:lang w:eastAsia="en-US"/>
        </w:rPr>
        <w:t>179</w:t>
      </w:r>
      <w:r w:rsidRPr="00714FE4">
        <w:rPr>
          <w:rFonts w:ascii="Times New Roman" w:eastAsia="Calibri" w:hAnsi="Times New Roman" w:cs="Times New Roman"/>
          <w:sz w:val="28"/>
          <w:szCs w:val="28"/>
          <w:lang w:eastAsia="en-US"/>
        </w:rPr>
        <w:t xml:space="preserve"> </w:t>
      </w:r>
      <w:r w:rsidR="00D4725A">
        <w:rPr>
          <w:rFonts w:ascii="Times New Roman" w:eastAsia="Calibri" w:hAnsi="Times New Roman" w:cs="Times New Roman"/>
          <w:sz w:val="28"/>
          <w:szCs w:val="28"/>
          <w:lang w:eastAsia="en-US"/>
        </w:rPr>
        <w:t>«</w:t>
      </w:r>
      <w:r w:rsidR="00D4725A" w:rsidRPr="00D4725A">
        <w:rPr>
          <w:rFonts w:ascii="Times New Roman" w:eastAsia="Calibri" w:hAnsi="Times New Roman" w:cs="Times New Roman"/>
          <w:sz w:val="28"/>
          <w:szCs w:val="28"/>
          <w:lang w:eastAsia="en-US"/>
        </w:rPr>
        <w:t>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r w:rsidR="00D4725A">
        <w:rPr>
          <w:rFonts w:ascii="Times New Roman" w:eastAsia="Calibri" w:hAnsi="Times New Roman" w:cs="Times New Roman"/>
          <w:sz w:val="28"/>
          <w:szCs w:val="28"/>
          <w:lang w:eastAsia="en-US"/>
        </w:rPr>
        <w:t>»</w:t>
      </w:r>
      <w:r w:rsidRPr="00714FE4">
        <w:rPr>
          <w:rFonts w:ascii="Times New Roman" w:eastAsia="Calibri" w:hAnsi="Times New Roman" w:cs="Times New Roman"/>
          <w:sz w:val="28"/>
          <w:szCs w:val="28"/>
          <w:lang w:eastAsia="en-US"/>
        </w:rPr>
        <w:t xml:space="preserve"> считать утратившим силу</w:t>
      </w:r>
      <w:r w:rsidR="00A974A8">
        <w:rPr>
          <w:rFonts w:ascii="Times New Roman" w:eastAsia="Calibri" w:hAnsi="Times New Roman" w:cs="Times New Roman"/>
          <w:sz w:val="28"/>
          <w:szCs w:val="28"/>
          <w:lang w:eastAsia="en-US"/>
        </w:rPr>
        <w:t>.</w:t>
      </w:r>
    </w:p>
    <w:p w:rsidR="00096E7A" w:rsidRPr="007054AF" w:rsidRDefault="00714FE4" w:rsidP="007054AF">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r w:rsidRPr="00714FE4">
        <w:rPr>
          <w:rFonts w:ascii="Times New Roman" w:eastAsia="Calibri" w:hAnsi="Times New Roman" w:cs="Times New Roman"/>
          <w:sz w:val="28"/>
          <w:szCs w:val="28"/>
          <w:lang w:eastAsia="en-US"/>
        </w:rPr>
        <w:t>Настоящее постановление вступает в силу со дня его обнародования.</w:t>
      </w:r>
    </w:p>
    <w:p w:rsidR="00096E7A" w:rsidRPr="007054AF" w:rsidRDefault="00714FE4" w:rsidP="00714FE4">
      <w:pPr>
        <w:numPr>
          <w:ilvl w:val="0"/>
          <w:numId w:val="2"/>
        </w:numPr>
        <w:spacing w:before="100" w:beforeAutospacing="1" w:after="100" w:afterAutospacing="1"/>
        <w:ind w:left="0" w:firstLine="709"/>
        <w:contextualSpacing/>
        <w:jc w:val="both"/>
        <w:rPr>
          <w:rFonts w:ascii="Times New Roman" w:eastAsia="Calibri" w:hAnsi="Times New Roman" w:cs="Times New Roman"/>
          <w:sz w:val="28"/>
          <w:szCs w:val="28"/>
          <w:lang w:eastAsia="en-US"/>
        </w:rPr>
      </w:pPr>
      <w:r w:rsidRPr="00714FE4">
        <w:rPr>
          <w:rFonts w:ascii="Times New Roman" w:eastAsia="Calibri" w:hAnsi="Times New Roman" w:cs="Times New Roman"/>
          <w:sz w:val="28"/>
          <w:szCs w:val="28"/>
          <w:lang w:eastAsia="en-US"/>
        </w:rPr>
        <w:t>Контроль исполнени</w:t>
      </w:r>
      <w:r w:rsidR="00A54E38">
        <w:rPr>
          <w:rFonts w:ascii="Times New Roman" w:eastAsia="Calibri" w:hAnsi="Times New Roman" w:cs="Times New Roman"/>
          <w:sz w:val="28"/>
          <w:szCs w:val="28"/>
          <w:lang w:eastAsia="en-US"/>
        </w:rPr>
        <w:t>я</w:t>
      </w:r>
      <w:r w:rsidRPr="00714FE4">
        <w:rPr>
          <w:rFonts w:ascii="Times New Roman" w:eastAsia="Calibri" w:hAnsi="Times New Roman" w:cs="Times New Roman"/>
          <w:sz w:val="28"/>
          <w:szCs w:val="28"/>
          <w:lang w:eastAsia="en-US"/>
        </w:rPr>
        <w:t xml:space="preserve"> </w:t>
      </w:r>
      <w:r w:rsidRPr="00714FE4">
        <w:rPr>
          <w:rFonts w:ascii="Times New Roman" w:eastAsia="Calibri" w:hAnsi="Times New Roman" w:cs="Times New Roman"/>
          <w:color w:val="000000"/>
          <w:sz w:val="28"/>
          <w:szCs w:val="28"/>
          <w:lang w:eastAsia="en-US"/>
        </w:rPr>
        <w:t>постановления оставляю за собой.</w:t>
      </w:r>
      <w:r w:rsidRPr="00714FE4">
        <w:rPr>
          <w:rFonts w:ascii="Times New Roman" w:eastAsia="Calibri" w:hAnsi="Times New Roman" w:cs="Times New Roman"/>
          <w:sz w:val="28"/>
          <w:szCs w:val="28"/>
          <w:lang w:eastAsia="en-US"/>
        </w:rPr>
        <w:t> </w:t>
      </w:r>
    </w:p>
    <w:p w:rsidR="007054AF" w:rsidRDefault="007054AF" w:rsidP="00714FE4">
      <w:pPr>
        <w:contextualSpacing/>
        <w:jc w:val="both"/>
        <w:rPr>
          <w:rFonts w:ascii="Times New Roman" w:hAnsi="Times New Roman" w:cs="Times New Roman"/>
          <w:b/>
          <w:sz w:val="28"/>
          <w:szCs w:val="28"/>
        </w:rPr>
      </w:pPr>
    </w:p>
    <w:p w:rsidR="00A974A8" w:rsidRPr="008F3449"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Глава Администрации </w:t>
      </w:r>
    </w:p>
    <w:p w:rsidR="00160B8D"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Каменоломненского </w:t>
      </w:r>
    </w:p>
    <w:p w:rsidR="00A974A8" w:rsidRPr="00913397" w:rsidRDefault="00A974A8" w:rsidP="00160B8D">
      <w:pPr>
        <w:shd w:val="clear" w:color="auto" w:fill="FFFFFF"/>
        <w:tabs>
          <w:tab w:val="left" w:pos="1590"/>
        </w:tabs>
        <w:spacing w:after="0" w:line="240" w:lineRule="auto"/>
        <w:jc w:val="both"/>
        <w:rPr>
          <w:rFonts w:ascii="Times New Roman" w:eastAsia="Times New Roman" w:hAnsi="Times New Roman" w:cs="Times New Roman"/>
          <w:sz w:val="28"/>
          <w:szCs w:val="28"/>
        </w:rPr>
      </w:pPr>
      <w:r w:rsidRPr="008F3449">
        <w:rPr>
          <w:rFonts w:ascii="Times New Roman" w:eastAsia="Times New Roman" w:hAnsi="Times New Roman" w:cs="Times New Roman"/>
          <w:sz w:val="28"/>
          <w:szCs w:val="28"/>
        </w:rPr>
        <w:t xml:space="preserve">городского поселения                                                            </w:t>
      </w:r>
      <w:r w:rsidR="00160B8D">
        <w:rPr>
          <w:rFonts w:ascii="Times New Roman" w:eastAsia="Times New Roman" w:hAnsi="Times New Roman" w:cs="Times New Roman"/>
          <w:sz w:val="28"/>
          <w:szCs w:val="28"/>
        </w:rPr>
        <w:t xml:space="preserve">        </w:t>
      </w:r>
      <w:r w:rsidRPr="008F3449">
        <w:rPr>
          <w:rFonts w:ascii="Times New Roman" w:eastAsia="Times New Roman" w:hAnsi="Times New Roman" w:cs="Times New Roman"/>
          <w:sz w:val="28"/>
          <w:szCs w:val="28"/>
        </w:rPr>
        <w:t xml:space="preserve">   М.С. Сими</w:t>
      </w:r>
      <w:r w:rsidRPr="00913397">
        <w:rPr>
          <w:rFonts w:ascii="Times New Roman" w:eastAsia="Times New Roman" w:hAnsi="Times New Roman" w:cs="Times New Roman"/>
          <w:sz w:val="28"/>
          <w:szCs w:val="28"/>
        </w:rPr>
        <w:t>сенко</w:t>
      </w:r>
    </w:p>
    <w:p w:rsidR="003E2C19" w:rsidRPr="007054AF" w:rsidRDefault="003E2C19" w:rsidP="007054AF">
      <w:pPr>
        <w:rPr>
          <w:rFonts w:ascii="Times New Roman" w:hAnsi="Times New Roman" w:cs="Times New Roman"/>
          <w:sz w:val="28"/>
          <w:szCs w:val="28"/>
        </w:rPr>
        <w:sectPr w:rsidR="003E2C19" w:rsidRPr="007054AF" w:rsidSect="00160B8D">
          <w:pgSz w:w="11906" w:h="16838" w:code="9"/>
          <w:pgMar w:top="851" w:right="851" w:bottom="284" w:left="1418" w:header="708" w:footer="708"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FF1607" w:rsidRPr="00A974A8" w:rsidTr="00FF1607">
        <w:tc>
          <w:tcPr>
            <w:tcW w:w="3209" w:type="dxa"/>
          </w:tcPr>
          <w:p w:rsidR="00FF1607"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Default="00FF1607" w:rsidP="00FF1607">
            <w:pPr>
              <w:pStyle w:val="ConsPlusTitle"/>
              <w:widowControl/>
              <w:contextualSpacing/>
              <w:jc w:val="center"/>
              <w:rPr>
                <w:rFonts w:ascii="Times New Roman" w:hAnsi="Times New Roman" w:cs="Times New Roman"/>
                <w:sz w:val="28"/>
                <w:szCs w:val="28"/>
              </w:rPr>
            </w:pPr>
          </w:p>
        </w:tc>
        <w:tc>
          <w:tcPr>
            <w:tcW w:w="3209" w:type="dxa"/>
          </w:tcPr>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 xml:space="preserve">Приложение </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к постановлению</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Администрации</w:t>
            </w:r>
          </w:p>
          <w:p w:rsidR="00FF1607" w:rsidRPr="00A974A8" w:rsidRDefault="00FF1607" w:rsidP="00FF1607">
            <w:pPr>
              <w:jc w:val="center"/>
              <w:rPr>
                <w:rFonts w:ascii="Times New Roman" w:eastAsia="Times New Roman" w:hAnsi="Times New Roman" w:cs="Times New Roman"/>
                <w:sz w:val="28"/>
                <w:szCs w:val="28"/>
              </w:rPr>
            </w:pPr>
            <w:r w:rsidRPr="00A974A8">
              <w:rPr>
                <w:rFonts w:ascii="Times New Roman" w:eastAsia="Times New Roman" w:hAnsi="Times New Roman" w:cs="Times New Roman"/>
                <w:sz w:val="28"/>
                <w:szCs w:val="28"/>
              </w:rPr>
              <w:t>Каменоломненского городского поселения</w:t>
            </w:r>
          </w:p>
          <w:p w:rsidR="00FF1607" w:rsidRPr="00A974A8" w:rsidRDefault="00FF1607" w:rsidP="00D4725A">
            <w:pPr>
              <w:pStyle w:val="ConsPlusTitle"/>
              <w:widowControl/>
              <w:contextualSpacing/>
              <w:jc w:val="center"/>
              <w:rPr>
                <w:rFonts w:ascii="Times New Roman" w:hAnsi="Times New Roman" w:cs="Times New Roman"/>
                <w:sz w:val="28"/>
                <w:szCs w:val="28"/>
              </w:rPr>
            </w:pPr>
            <w:r w:rsidRPr="00A974A8">
              <w:rPr>
                <w:rFonts w:ascii="Times New Roman" w:hAnsi="Times New Roman" w:cs="Times New Roman"/>
                <w:b w:val="0"/>
                <w:bCs w:val="0"/>
                <w:sz w:val="28"/>
                <w:szCs w:val="28"/>
              </w:rPr>
              <w:t xml:space="preserve">от </w:t>
            </w:r>
            <w:r w:rsidR="00D4725A">
              <w:rPr>
                <w:rFonts w:ascii="Times New Roman" w:hAnsi="Times New Roman" w:cs="Times New Roman"/>
                <w:b w:val="0"/>
                <w:bCs w:val="0"/>
                <w:sz w:val="28"/>
                <w:szCs w:val="28"/>
              </w:rPr>
              <w:t>16</w:t>
            </w:r>
            <w:r w:rsidR="00A974A8" w:rsidRPr="00A974A8">
              <w:rPr>
                <w:rFonts w:ascii="Times New Roman" w:hAnsi="Times New Roman" w:cs="Times New Roman"/>
                <w:b w:val="0"/>
                <w:bCs w:val="0"/>
                <w:sz w:val="28"/>
                <w:szCs w:val="28"/>
              </w:rPr>
              <w:t>.11.2023</w:t>
            </w:r>
            <w:r w:rsidRPr="00A974A8">
              <w:rPr>
                <w:rFonts w:ascii="Times New Roman" w:hAnsi="Times New Roman" w:cs="Times New Roman"/>
                <w:b w:val="0"/>
                <w:bCs w:val="0"/>
                <w:sz w:val="28"/>
                <w:szCs w:val="28"/>
              </w:rPr>
              <w:t xml:space="preserve"> № </w:t>
            </w:r>
            <w:r w:rsidR="00A974A8" w:rsidRPr="00A974A8">
              <w:rPr>
                <w:rFonts w:ascii="Times New Roman" w:hAnsi="Times New Roman" w:cs="Times New Roman"/>
                <w:b w:val="0"/>
                <w:bCs w:val="0"/>
                <w:sz w:val="28"/>
                <w:szCs w:val="28"/>
              </w:rPr>
              <w:t>5</w:t>
            </w:r>
            <w:r w:rsidR="00D4725A">
              <w:rPr>
                <w:rFonts w:ascii="Times New Roman" w:hAnsi="Times New Roman" w:cs="Times New Roman"/>
                <w:b w:val="0"/>
                <w:bCs w:val="0"/>
                <w:sz w:val="28"/>
                <w:szCs w:val="28"/>
              </w:rPr>
              <w:t>27</w:t>
            </w:r>
          </w:p>
        </w:tc>
      </w:tr>
    </w:tbl>
    <w:p w:rsidR="00D4725A" w:rsidRDefault="00D4725A" w:rsidP="00D4725A">
      <w:pPr>
        <w:autoSpaceDE w:val="0"/>
        <w:autoSpaceDN w:val="0"/>
        <w:adjustRightInd w:val="0"/>
        <w:spacing w:after="0" w:line="240" w:lineRule="auto"/>
        <w:ind w:firstLine="709"/>
        <w:jc w:val="center"/>
        <w:outlineLvl w:val="0"/>
        <w:rPr>
          <w:rFonts w:ascii="Times New Roman" w:hAnsi="Times New Roman"/>
          <w:b/>
          <w:sz w:val="28"/>
          <w:szCs w:val="28"/>
        </w:rPr>
      </w:pPr>
    </w:p>
    <w:p w:rsidR="0020384A" w:rsidRDefault="00D4725A" w:rsidP="00D4725A">
      <w:pPr>
        <w:autoSpaceDE w:val="0"/>
        <w:autoSpaceDN w:val="0"/>
        <w:adjustRightInd w:val="0"/>
        <w:spacing w:after="0" w:line="240" w:lineRule="auto"/>
        <w:ind w:firstLine="709"/>
        <w:jc w:val="center"/>
        <w:outlineLvl w:val="0"/>
        <w:rPr>
          <w:rFonts w:ascii="Times New Roman" w:hAnsi="Times New Roman"/>
          <w:b/>
          <w:sz w:val="28"/>
          <w:szCs w:val="28"/>
        </w:rPr>
      </w:pPr>
      <w:r w:rsidRPr="004A54C5">
        <w:rPr>
          <w:rFonts w:ascii="Times New Roman" w:hAnsi="Times New Roman"/>
          <w:b/>
          <w:sz w:val="28"/>
          <w:szCs w:val="28"/>
        </w:rPr>
        <w:t>АДМИНИСТРАТИВНЫЙ РЕГЛАМЕНТ</w:t>
      </w:r>
      <w:r w:rsidRPr="004A54C5">
        <w:rPr>
          <w:rFonts w:ascii="Times New Roman" w:hAnsi="Times New Roman"/>
          <w:b/>
          <w:sz w:val="28"/>
          <w:szCs w:val="28"/>
        </w:rPr>
        <w:br/>
        <w:t>предоставления муниципальной услуги</w:t>
      </w:r>
    </w:p>
    <w:p w:rsidR="0020384A" w:rsidRDefault="00D4725A" w:rsidP="00D4725A">
      <w:pPr>
        <w:autoSpaceDE w:val="0"/>
        <w:autoSpaceDN w:val="0"/>
        <w:adjustRightInd w:val="0"/>
        <w:spacing w:after="0" w:line="240" w:lineRule="auto"/>
        <w:ind w:firstLine="709"/>
        <w:jc w:val="center"/>
        <w:outlineLvl w:val="0"/>
        <w:rPr>
          <w:rFonts w:ascii="Times New Roman" w:hAnsi="Times New Roman"/>
          <w:b/>
          <w:sz w:val="28"/>
          <w:szCs w:val="28"/>
        </w:rPr>
      </w:pPr>
      <w:r w:rsidRPr="004A54C5">
        <w:rPr>
          <w:rFonts w:ascii="Times New Roman" w:hAnsi="Times New Roman"/>
          <w:b/>
          <w:sz w:val="28"/>
          <w:szCs w:val="28"/>
        </w:rPr>
        <w:t xml:space="preserve"> «Заключение договоров аренды  муниципального имущества </w:t>
      </w:r>
    </w:p>
    <w:p w:rsidR="00D4725A" w:rsidRPr="004A54C5" w:rsidRDefault="00D4725A" w:rsidP="00D4725A">
      <w:pPr>
        <w:autoSpaceDE w:val="0"/>
        <w:autoSpaceDN w:val="0"/>
        <w:adjustRightInd w:val="0"/>
        <w:spacing w:after="0" w:line="240" w:lineRule="auto"/>
        <w:ind w:firstLine="709"/>
        <w:jc w:val="center"/>
        <w:outlineLvl w:val="0"/>
        <w:rPr>
          <w:rFonts w:ascii="Times New Roman" w:hAnsi="Times New Roman"/>
          <w:b/>
          <w:sz w:val="28"/>
          <w:szCs w:val="28"/>
        </w:rPr>
      </w:pPr>
      <w:r w:rsidRPr="004A54C5">
        <w:rPr>
          <w:rFonts w:ascii="Times New Roman" w:hAnsi="Times New Roman"/>
          <w:b/>
          <w:sz w:val="28"/>
          <w:szCs w:val="28"/>
        </w:rPr>
        <w:t>(за исключением земельных участков)</w:t>
      </w:r>
      <w:r w:rsidR="00A54E38">
        <w:rPr>
          <w:rFonts w:ascii="Times New Roman" w:hAnsi="Times New Roman"/>
          <w:b/>
          <w:sz w:val="28"/>
          <w:szCs w:val="28"/>
        </w:rPr>
        <w:t xml:space="preserve"> </w:t>
      </w:r>
      <w:r w:rsidRPr="004A54C5">
        <w:rPr>
          <w:rFonts w:ascii="Times New Roman" w:hAnsi="Times New Roman"/>
          <w:b/>
          <w:sz w:val="28"/>
          <w:szCs w:val="28"/>
        </w:rPr>
        <w:t>на новый срок»</w:t>
      </w:r>
    </w:p>
    <w:p w:rsidR="00D4725A" w:rsidRPr="004A54C5" w:rsidRDefault="00D4725A" w:rsidP="00D4725A">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D4725A" w:rsidRPr="00D4725A" w:rsidRDefault="00D4725A" w:rsidP="00D4725A">
      <w:pPr>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4A54C5">
        <w:rPr>
          <w:rFonts w:ascii="Times New Roman" w:hAnsi="Times New Roman"/>
          <w:b/>
          <w:bCs/>
          <w:sz w:val="28"/>
          <w:szCs w:val="28"/>
        </w:rPr>
        <w:t>I</w:t>
      </w:r>
      <w:r>
        <w:rPr>
          <w:rFonts w:ascii="Times New Roman" w:hAnsi="Times New Roman"/>
          <w:b/>
          <w:bCs/>
          <w:sz w:val="28"/>
          <w:szCs w:val="28"/>
        </w:rPr>
        <w:t>. Общие положения</w:t>
      </w:r>
    </w:p>
    <w:p w:rsidR="00D4725A" w:rsidRPr="004A54C5" w:rsidRDefault="00D4725A" w:rsidP="00D4725A">
      <w:pPr>
        <w:autoSpaceDE w:val="0"/>
        <w:autoSpaceDN w:val="0"/>
        <w:adjustRightInd w:val="0"/>
        <w:spacing w:after="0" w:line="240" w:lineRule="auto"/>
        <w:ind w:firstLine="709"/>
        <w:jc w:val="center"/>
        <w:rPr>
          <w:rFonts w:ascii="Times New Roman" w:hAnsi="Times New Roman"/>
          <w:b/>
          <w:sz w:val="28"/>
          <w:szCs w:val="28"/>
        </w:rPr>
      </w:pPr>
      <w:r w:rsidRPr="004A54C5">
        <w:rPr>
          <w:rFonts w:ascii="Times New Roman" w:hAnsi="Times New Roman"/>
          <w:b/>
          <w:sz w:val="28"/>
          <w:szCs w:val="28"/>
        </w:rPr>
        <w:t>Предмет регулирования</w:t>
      </w: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rPr>
        <w:t xml:space="preserve">1.1. </w:t>
      </w:r>
      <w:proofErr w:type="gramStart"/>
      <w:r w:rsidRPr="004A54C5">
        <w:rPr>
          <w:rFonts w:ascii="Times New Roman" w:hAnsi="Times New Roman"/>
          <w:sz w:val="28"/>
          <w:szCs w:val="28"/>
        </w:rPr>
        <w:t xml:space="preserve">Административный регламент предоставления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разработан </w:t>
      </w:r>
      <w:r w:rsidRPr="004A54C5">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4A54C5">
        <w:rPr>
          <w:rFonts w:ascii="Times New Roman" w:hAnsi="Times New Roman"/>
          <w:bCs/>
          <w:sz w:val="28"/>
          <w:szCs w:val="28"/>
          <w:lang w:bidi="ru-RU"/>
        </w:rPr>
        <w:t>»</w:t>
      </w:r>
      <w:r w:rsidRPr="004A54C5">
        <w:rPr>
          <w:rFonts w:ascii="Times New Roman" w:hAnsi="Times New Roman"/>
          <w:sz w:val="28"/>
          <w:szCs w:val="28"/>
          <w:lang w:bidi="ru-RU"/>
        </w:rPr>
        <w:t xml:space="preserve"> (далее – Услуга, муниципальная услуга) </w:t>
      </w:r>
      <w:r w:rsidRPr="00D4725A">
        <w:rPr>
          <w:rFonts w:ascii="Times New Roman" w:hAnsi="Times New Roman"/>
          <w:sz w:val="28"/>
          <w:szCs w:val="28"/>
          <w:lang w:bidi="ru-RU"/>
        </w:rPr>
        <w:t>Каменоломненского</w:t>
      </w:r>
      <w:proofErr w:type="gramEnd"/>
      <w:r w:rsidRPr="00D4725A">
        <w:rPr>
          <w:rFonts w:ascii="Times New Roman" w:hAnsi="Times New Roman"/>
          <w:sz w:val="28"/>
          <w:szCs w:val="28"/>
          <w:lang w:bidi="ru-RU"/>
        </w:rPr>
        <w:t xml:space="preserve"> городского поселения </w:t>
      </w:r>
      <w:r w:rsidRPr="004A54C5">
        <w:rPr>
          <w:rFonts w:ascii="Times New Roman" w:hAnsi="Times New Roman"/>
          <w:sz w:val="28"/>
          <w:szCs w:val="28"/>
          <w:lang w:bidi="ru-RU"/>
        </w:rPr>
        <w:t>(далее - Уполномоченный орган).</w:t>
      </w: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p>
    <w:p w:rsidR="00D4725A" w:rsidRPr="004A54C5" w:rsidRDefault="00D4725A" w:rsidP="00D4725A">
      <w:pPr>
        <w:autoSpaceDE w:val="0"/>
        <w:autoSpaceDN w:val="0"/>
        <w:adjustRightInd w:val="0"/>
        <w:spacing w:after="0" w:line="240" w:lineRule="auto"/>
        <w:ind w:firstLine="709"/>
        <w:jc w:val="center"/>
        <w:rPr>
          <w:rFonts w:ascii="Times New Roman" w:hAnsi="Times New Roman"/>
          <w:b/>
          <w:sz w:val="28"/>
          <w:szCs w:val="28"/>
        </w:rPr>
      </w:pPr>
      <w:r w:rsidRPr="004A54C5">
        <w:rPr>
          <w:rFonts w:ascii="Times New Roman" w:hAnsi="Times New Roman"/>
          <w:b/>
          <w:sz w:val="28"/>
          <w:szCs w:val="28"/>
        </w:rPr>
        <w:t>Круг заявителей</w:t>
      </w: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r w:rsidRPr="004A54C5">
        <w:rPr>
          <w:rFonts w:ascii="Times New Roman" w:hAnsi="Times New Roman"/>
          <w:sz w:val="28"/>
          <w:szCs w:val="28"/>
        </w:rPr>
        <w:t>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заключившие договор аренды муниципального имущества по результатам проведения торгов или без их проведения в соответствии с законодательством Российской Федерации (далее – заявитель).</w:t>
      </w: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r w:rsidRPr="004A54C5">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D4725A" w:rsidRPr="004A54C5" w:rsidRDefault="00D4725A" w:rsidP="00D4725A">
      <w:pPr>
        <w:autoSpaceDE w:val="0"/>
        <w:autoSpaceDN w:val="0"/>
        <w:adjustRightInd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Договор аренды муниципального имущества заключается на новый срок с заявителем, надлежащим </w:t>
      </w:r>
      <w:r w:rsidR="0020384A" w:rsidRPr="004A54C5">
        <w:rPr>
          <w:rFonts w:ascii="Times New Roman" w:hAnsi="Times New Roman"/>
          <w:sz w:val="28"/>
          <w:szCs w:val="28"/>
        </w:rPr>
        <w:t>образом,</w:t>
      </w:r>
      <w:r w:rsidRPr="004A54C5">
        <w:rPr>
          <w:rFonts w:ascii="Times New Roman" w:hAnsi="Times New Roman"/>
          <w:sz w:val="28"/>
          <w:szCs w:val="28"/>
        </w:rPr>
        <w:t xml:space="preserve">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4725A" w:rsidRPr="004A54C5" w:rsidRDefault="00D4725A" w:rsidP="00D4725A">
      <w:pPr>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10" w:history="1">
        <w:r w:rsidRPr="004A54C5">
          <w:rPr>
            <w:rFonts w:ascii="Times New Roman" w:hAnsi="Times New Roman"/>
            <w:color w:val="000000"/>
            <w:sz w:val="28"/>
            <w:szCs w:val="28"/>
          </w:rPr>
          <w:t>законодательством</w:t>
        </w:r>
      </w:hyperlink>
      <w:r w:rsidRPr="004A54C5">
        <w:rPr>
          <w:rFonts w:ascii="Times New Roman" w:hAnsi="Times New Roman"/>
          <w:color w:val="000000"/>
          <w:sz w:val="28"/>
          <w:szCs w:val="28"/>
        </w:rPr>
        <w:t>,</w:t>
      </w:r>
      <w:r w:rsidRPr="004A54C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D4725A" w:rsidRDefault="00D4725A" w:rsidP="00D4725A">
      <w:pPr>
        <w:spacing w:after="0" w:line="240" w:lineRule="auto"/>
        <w:ind w:firstLine="709"/>
        <w:jc w:val="both"/>
        <w:rPr>
          <w:rFonts w:ascii="Times New Roman" w:hAnsi="Times New Roman"/>
          <w:sz w:val="28"/>
          <w:szCs w:val="28"/>
        </w:rPr>
      </w:pPr>
      <w:r w:rsidRPr="004A54C5">
        <w:rPr>
          <w:rFonts w:ascii="Times New Roman" w:hAnsi="Times New Roman"/>
          <w:sz w:val="28"/>
          <w:szCs w:val="28"/>
        </w:rPr>
        <w:lastRenderedPageBreak/>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D4725A" w:rsidRDefault="00D4725A" w:rsidP="00D4725A">
      <w:pPr>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adjustRightInd w:val="0"/>
        <w:spacing w:after="0" w:line="240" w:lineRule="auto"/>
        <w:ind w:firstLine="709"/>
        <w:jc w:val="center"/>
        <w:rPr>
          <w:rFonts w:ascii="Times New Roman" w:hAnsi="Times New Roman"/>
          <w:b/>
          <w:sz w:val="28"/>
          <w:szCs w:val="28"/>
        </w:rPr>
      </w:pPr>
      <w:r w:rsidRPr="004A54C5">
        <w:rPr>
          <w:rFonts w:ascii="Times New Roman" w:hAnsi="Times New Roman"/>
          <w:b/>
          <w:sz w:val="28"/>
          <w:szCs w:val="28"/>
        </w:rPr>
        <w:t>Требования к порядку информирования о предоставлении муниципальной услуги</w:t>
      </w:r>
    </w:p>
    <w:p w:rsidR="00D4725A" w:rsidRPr="004A54C5" w:rsidRDefault="00D4725A" w:rsidP="00D4725A">
      <w:pPr>
        <w:widowControl w:val="0"/>
        <w:autoSpaceDE w:val="0"/>
        <w:autoSpaceDN w:val="0"/>
        <w:adjustRightInd w:val="0"/>
        <w:spacing w:after="0" w:line="240" w:lineRule="auto"/>
        <w:ind w:firstLine="709"/>
        <w:jc w:val="both"/>
        <w:rPr>
          <w:rFonts w:ascii="Times New Roman" w:hAnsi="Times New Roman"/>
          <w:sz w:val="28"/>
          <w:szCs w:val="28"/>
        </w:rPr>
      </w:pP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1.3. Информирование о порядке предоставления Услуги осуществляется:</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2) по телефону Уполномоченного органа или многофункционального центра;</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3) письменно, в том числе посредством электронной почты, факсимильной связи;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4) посредством размещения в открытой и доступной форме информации: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 в федеральной государственной информационной системе </w:t>
      </w:r>
      <w:r w:rsidR="0020384A">
        <w:rPr>
          <w:rFonts w:ascii="Times New Roman" w:hAnsi="Times New Roman"/>
          <w:sz w:val="28"/>
          <w:szCs w:val="28"/>
          <w:lang w:bidi="ru-RU"/>
        </w:rPr>
        <w:t>«</w:t>
      </w:r>
      <w:r w:rsidRPr="004A54C5">
        <w:rPr>
          <w:rFonts w:ascii="Times New Roman" w:hAnsi="Times New Roman"/>
          <w:sz w:val="28"/>
          <w:szCs w:val="28"/>
          <w:lang w:bidi="ru-RU"/>
        </w:rPr>
        <w:t>Единый портал государственных и муниципальных услуг (функций)</w:t>
      </w:r>
      <w:r w:rsidR="0020384A">
        <w:rPr>
          <w:rFonts w:ascii="Times New Roman" w:hAnsi="Times New Roman"/>
          <w:sz w:val="28"/>
          <w:szCs w:val="28"/>
          <w:lang w:bidi="ru-RU"/>
        </w:rPr>
        <w:t>»</w:t>
      </w:r>
      <w:r w:rsidRPr="004A54C5">
        <w:rPr>
          <w:rFonts w:ascii="Times New Roman" w:hAnsi="Times New Roman"/>
          <w:sz w:val="28"/>
          <w:szCs w:val="28"/>
          <w:lang w:bidi="ru-RU"/>
        </w:rPr>
        <w:t xml:space="preserve"> (https://www.gosuslugi.ru/) (далее - ЕПГУ);</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4A54C5">
        <w:rPr>
          <w:rFonts w:ascii="Times New Roman" w:hAnsi="Times New Roman"/>
          <w:sz w:val="28"/>
          <w:szCs w:val="28"/>
        </w:rPr>
        <w:t>: (</w:t>
      </w:r>
      <w:r w:rsidRPr="00D4725A">
        <w:rPr>
          <w:rFonts w:ascii="Times New Roman" w:hAnsi="Times New Roman"/>
          <w:sz w:val="28"/>
          <w:szCs w:val="28"/>
        </w:rPr>
        <w:t>http://kamenolomninskoe.ru/</w:t>
      </w:r>
      <w:r w:rsidRPr="004A54C5">
        <w:rPr>
          <w:rFonts w:ascii="Times New Roman" w:hAnsi="Times New Roman"/>
          <w:sz w:val="28"/>
          <w:szCs w:val="28"/>
        </w:rPr>
        <w:t xml:space="preserve">) </w:t>
      </w:r>
      <w:r w:rsidRPr="004A54C5">
        <w:rPr>
          <w:rFonts w:ascii="Times New Roman" w:hAnsi="Times New Roman"/>
          <w:sz w:val="28"/>
          <w:szCs w:val="28"/>
          <w:lang w:bidi="ru-RU"/>
        </w:rPr>
        <w:t>(далее - Официальные сайты);</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1.4. Информирование осуществляется по вопросам, касающимся:</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способов подачи заявления о предоставлении Услуги;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справочной информации о работе Уполномоченного органа;</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документов, необходимых для предоставления Услуги;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порядка и сроков предоставления Услуги;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A54C5">
        <w:rPr>
          <w:rFonts w:ascii="Times New Roman" w:hAnsi="Times New Roman"/>
          <w:sz w:val="28"/>
          <w:szCs w:val="28"/>
          <w:lang w:bidi="ru-RU"/>
        </w:rPr>
        <w:t>обратившихся</w:t>
      </w:r>
      <w:proofErr w:type="gramEnd"/>
      <w:r w:rsidRPr="004A54C5">
        <w:rPr>
          <w:rFonts w:ascii="Times New Roman" w:hAnsi="Times New Roman"/>
          <w:sz w:val="28"/>
          <w:szCs w:val="28"/>
          <w:lang w:bidi="ru-RU"/>
        </w:rPr>
        <w:t xml:space="preserve"> по интересующим вопросам.</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Продолжительность информирования по телефону не должна превышать 10 минут.</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Информирование осуществляется в соответствии с графиком приема граждан.</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20384A">
        <w:rPr>
          <w:rFonts w:ascii="Times New Roman" w:hAnsi="Times New Roman"/>
          <w:sz w:val="28"/>
          <w:szCs w:val="28"/>
          <w:lang w:bidi="ru-RU"/>
        </w:rPr>
        <w:t>«</w:t>
      </w:r>
      <w:r w:rsidRPr="004A54C5">
        <w:rPr>
          <w:rFonts w:ascii="Times New Roman" w:hAnsi="Times New Roman"/>
          <w:sz w:val="28"/>
          <w:szCs w:val="28"/>
          <w:lang w:bidi="ru-RU"/>
        </w:rPr>
        <w:t>О порядке рассмотрения обращен</w:t>
      </w:r>
      <w:r w:rsidR="0020384A">
        <w:rPr>
          <w:rFonts w:ascii="Times New Roman" w:hAnsi="Times New Roman"/>
          <w:sz w:val="28"/>
          <w:szCs w:val="28"/>
          <w:lang w:bidi="ru-RU"/>
        </w:rPr>
        <w:t>ий граждан Российской Федерации»</w:t>
      </w:r>
      <w:r w:rsidRPr="004A54C5">
        <w:rPr>
          <w:rFonts w:ascii="Times New Roman" w:hAnsi="Times New Roman"/>
          <w:sz w:val="28"/>
          <w:szCs w:val="28"/>
          <w:lang w:bidi="ru-RU"/>
        </w:rPr>
        <w:t>.</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1.7. На ЕПГУ размещаются сведения, предусмотренные Положением о федеральной государственной информационной системе </w:t>
      </w:r>
      <w:r w:rsidR="0020384A">
        <w:rPr>
          <w:rFonts w:ascii="Times New Roman" w:hAnsi="Times New Roman"/>
          <w:sz w:val="28"/>
          <w:szCs w:val="28"/>
          <w:lang w:bidi="ru-RU"/>
        </w:rPr>
        <w:t>«</w:t>
      </w:r>
      <w:r w:rsidRPr="004A54C5">
        <w:rPr>
          <w:rFonts w:ascii="Times New Roman" w:hAnsi="Times New Roman"/>
          <w:sz w:val="28"/>
          <w:szCs w:val="28"/>
          <w:lang w:bidi="ru-RU"/>
        </w:rPr>
        <w:t>Федеральный реестр государственных и муниципальных услуг (функций)</w:t>
      </w:r>
      <w:r w:rsidR="0020384A">
        <w:rPr>
          <w:rFonts w:ascii="Times New Roman" w:hAnsi="Times New Roman"/>
          <w:sz w:val="28"/>
          <w:szCs w:val="28"/>
          <w:lang w:bidi="ru-RU"/>
        </w:rPr>
        <w:t>»</w:t>
      </w:r>
      <w:r w:rsidRPr="004A54C5">
        <w:rPr>
          <w:rFonts w:ascii="Times New Roman" w:hAnsi="Times New Roman"/>
          <w:sz w:val="28"/>
          <w:szCs w:val="28"/>
          <w:lang w:bidi="ru-RU"/>
        </w:rPr>
        <w:t>, утвержденным постановлением Правительства Российской Федерации от 24.10.2011 № 861.</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proofErr w:type="gramStart"/>
      <w:r w:rsidRPr="004A54C5">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lastRenderedPageBreak/>
        <w:t>Адреса Официальных сайтов, а также электронной почты и (или) формы обратной связи Уполномоченного органа в информаци</w:t>
      </w:r>
      <w:r w:rsidR="0020384A">
        <w:rPr>
          <w:rFonts w:ascii="Times New Roman" w:hAnsi="Times New Roman"/>
          <w:sz w:val="28"/>
          <w:szCs w:val="28"/>
          <w:lang w:bidi="ru-RU"/>
        </w:rPr>
        <w:t>онно-телекоммуникационной сети «</w:t>
      </w:r>
      <w:r w:rsidRPr="004A54C5">
        <w:rPr>
          <w:rFonts w:ascii="Times New Roman" w:hAnsi="Times New Roman"/>
          <w:sz w:val="28"/>
          <w:szCs w:val="28"/>
          <w:lang w:bidi="ru-RU"/>
        </w:rPr>
        <w:t>Интернет</w:t>
      </w:r>
      <w:r w:rsidR="0020384A">
        <w:rPr>
          <w:rFonts w:ascii="Times New Roman" w:hAnsi="Times New Roman"/>
          <w:sz w:val="28"/>
          <w:szCs w:val="28"/>
          <w:lang w:bidi="ru-RU"/>
        </w:rPr>
        <w:t>»</w:t>
      </w:r>
      <w:r w:rsidRPr="004A54C5">
        <w:rPr>
          <w:rFonts w:ascii="Times New Roman" w:hAnsi="Times New Roman"/>
          <w:sz w:val="28"/>
          <w:szCs w:val="28"/>
          <w:lang w:bidi="ru-RU"/>
        </w:rPr>
        <w:t>.</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1.9. </w:t>
      </w:r>
      <w:proofErr w:type="gramStart"/>
      <w:r w:rsidRPr="004A54C5">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20384A">
        <w:rPr>
          <w:rFonts w:ascii="Times New Roman" w:hAnsi="Times New Roman"/>
          <w:sz w:val="28"/>
          <w:szCs w:val="28"/>
          <w:lang w:bidi="ru-RU"/>
        </w:rPr>
        <w:t>«</w:t>
      </w:r>
      <w:r w:rsidRPr="004A54C5">
        <w:rPr>
          <w:rFonts w:ascii="Times New Roman" w:hAnsi="Times New Roman"/>
          <w:sz w:val="28"/>
          <w:szCs w:val="28"/>
          <w:lang w:bidi="ru-RU"/>
        </w:rPr>
        <w:t>Об организации предоставления государственных и муниципальных услуг</w:t>
      </w:r>
      <w:r w:rsidR="0020384A">
        <w:rPr>
          <w:rFonts w:ascii="Times New Roman" w:hAnsi="Times New Roman"/>
          <w:sz w:val="28"/>
          <w:szCs w:val="28"/>
          <w:lang w:bidi="ru-RU"/>
        </w:rPr>
        <w:t>»</w:t>
      </w:r>
      <w:r w:rsidRPr="004A54C5">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1.10. </w:t>
      </w:r>
      <w:proofErr w:type="gramStart"/>
      <w:r w:rsidRPr="004A54C5">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20384A">
        <w:rPr>
          <w:rFonts w:ascii="Times New Roman" w:hAnsi="Times New Roman"/>
          <w:sz w:val="28"/>
          <w:szCs w:val="28"/>
          <w:lang w:bidi="ru-RU"/>
        </w:rPr>
        <w:t>«</w:t>
      </w:r>
      <w:r w:rsidRPr="004A54C5">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A54C5">
        <w:rPr>
          <w:rFonts w:ascii="Times New Roman" w:hAnsi="Times New Roman"/>
          <w:sz w:val="28"/>
          <w:szCs w:val="28"/>
          <w:lang w:bidi="ru-RU"/>
        </w:rPr>
        <w:t xml:space="preserve"> Российской Федерации, органами местного самоуправления</w:t>
      </w:r>
      <w:r w:rsidR="0020384A">
        <w:rPr>
          <w:rFonts w:ascii="Times New Roman" w:hAnsi="Times New Roman"/>
          <w:sz w:val="28"/>
          <w:szCs w:val="28"/>
          <w:lang w:bidi="ru-RU"/>
        </w:rPr>
        <w:t>»</w:t>
      </w:r>
      <w:r w:rsidRPr="004A54C5">
        <w:rPr>
          <w:rFonts w:ascii="Times New Roman" w:hAnsi="Times New Roman"/>
          <w:sz w:val="28"/>
          <w:szCs w:val="28"/>
          <w:lang w:bidi="ru-RU"/>
        </w:rPr>
        <w:t>, с учетом требований к информированию, установленных настоящим Регламентом.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lang w:eastAsia="en-US"/>
        </w:rPr>
      </w:pPr>
      <w:r w:rsidRPr="004A54C5">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4A54C5">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4725A" w:rsidRPr="00D4725A" w:rsidRDefault="00D4725A" w:rsidP="00D4725A">
      <w:pPr>
        <w:pStyle w:val="1"/>
        <w:ind w:firstLine="709"/>
      </w:pPr>
      <w:r w:rsidRPr="004A54C5">
        <w:t>II. Стандарт пред</w:t>
      </w:r>
      <w:r>
        <w:t>оставления муниципальной услуги</w:t>
      </w:r>
    </w:p>
    <w:p w:rsidR="00D4725A" w:rsidRPr="004A54C5" w:rsidRDefault="00D4725A" w:rsidP="00D4725A">
      <w:pPr>
        <w:widowControl w:val="0"/>
        <w:autoSpaceDE w:val="0"/>
        <w:autoSpaceDN w:val="0"/>
        <w:spacing w:after="0" w:line="240" w:lineRule="auto"/>
        <w:ind w:firstLine="709"/>
        <w:jc w:val="center"/>
        <w:rPr>
          <w:rFonts w:ascii="Times New Roman" w:hAnsi="Times New Roman"/>
          <w:b/>
          <w:bCs/>
          <w:sz w:val="28"/>
          <w:szCs w:val="28"/>
        </w:rPr>
      </w:pPr>
      <w:r w:rsidRPr="004A54C5">
        <w:rPr>
          <w:rFonts w:ascii="Times New Roman" w:hAnsi="Times New Roman"/>
          <w:b/>
          <w:bCs/>
          <w:sz w:val="28"/>
          <w:szCs w:val="28"/>
        </w:rPr>
        <w:t>Наименование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2.1. </w:t>
      </w:r>
      <w:r w:rsidR="0020384A">
        <w:rPr>
          <w:rFonts w:ascii="Times New Roman" w:hAnsi="Times New Roman"/>
          <w:sz w:val="28"/>
          <w:szCs w:val="28"/>
        </w:rPr>
        <w:t>«</w:t>
      </w:r>
      <w:r w:rsidRPr="004A54C5">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20384A">
        <w:rPr>
          <w:rFonts w:ascii="Times New Roman" w:hAnsi="Times New Roman"/>
          <w:sz w:val="28"/>
          <w:szCs w:val="28"/>
        </w:rPr>
        <w:t>»</w:t>
      </w:r>
      <w:r>
        <w:rPr>
          <w:rFonts w:ascii="Times New Roman" w:hAnsi="Times New Roman"/>
          <w:sz w:val="28"/>
          <w:szCs w:val="28"/>
        </w:rPr>
        <w:t>.</w:t>
      </w:r>
    </w:p>
    <w:p w:rsidR="00D4725A" w:rsidRPr="004A54C5" w:rsidRDefault="00D4725A" w:rsidP="00D4725A">
      <w:pPr>
        <w:pStyle w:val="1"/>
        <w:ind w:firstLine="709"/>
      </w:pPr>
      <w:r w:rsidRPr="004A54C5">
        <w:t>Наименование органа местного самоуправления, предоставляющего муниципальную услугу</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2.2. Муниципальная услуга предоставляется Уполномоченным органом </w:t>
      </w:r>
      <w:r>
        <w:rPr>
          <w:rFonts w:ascii="Times New Roman" w:hAnsi="Times New Roman"/>
          <w:sz w:val="28"/>
          <w:szCs w:val="28"/>
        </w:rPr>
        <w:t>–</w:t>
      </w:r>
      <w:r w:rsidRPr="004A54C5">
        <w:rPr>
          <w:rFonts w:ascii="Times New Roman" w:hAnsi="Times New Roman"/>
          <w:sz w:val="28"/>
          <w:szCs w:val="28"/>
        </w:rPr>
        <w:t xml:space="preserve"> </w:t>
      </w:r>
      <w:r>
        <w:rPr>
          <w:rFonts w:ascii="Times New Roman" w:hAnsi="Times New Roman"/>
          <w:sz w:val="28"/>
          <w:szCs w:val="28"/>
        </w:rPr>
        <w:t xml:space="preserve">Администрацией </w:t>
      </w:r>
      <w:r w:rsidRPr="00D4725A">
        <w:rPr>
          <w:rFonts w:ascii="Times New Roman" w:hAnsi="Times New Roman"/>
          <w:sz w:val="28"/>
          <w:szCs w:val="28"/>
        </w:rPr>
        <w:t>Каменоломненского городского поселения</w:t>
      </w:r>
      <w:r w:rsidRPr="004A54C5">
        <w:rPr>
          <w:rFonts w:ascii="Times New Roman" w:hAnsi="Times New Roman"/>
          <w:sz w:val="28"/>
          <w:szCs w:val="28"/>
        </w:rPr>
        <w:t>.</w:t>
      </w:r>
    </w:p>
    <w:p w:rsidR="00D4725A" w:rsidRDefault="00D4725A" w:rsidP="00D4725A">
      <w:pPr>
        <w:widowControl w:val="0"/>
        <w:autoSpaceDE w:val="0"/>
        <w:autoSpaceDN w:val="0"/>
        <w:spacing w:after="0" w:line="240" w:lineRule="auto"/>
        <w:ind w:firstLine="709"/>
        <w:jc w:val="both"/>
        <w:rPr>
          <w:rFonts w:ascii="Times New Roman" w:hAnsi="Times New Roman"/>
          <w:bCs/>
          <w:sz w:val="28"/>
          <w:szCs w:val="28"/>
          <w:lang w:bidi="ru-RU"/>
        </w:rPr>
      </w:pPr>
      <w:r w:rsidRPr="004A54C5">
        <w:rPr>
          <w:rFonts w:ascii="Times New Roman" w:hAnsi="Times New Roman"/>
          <w:sz w:val="28"/>
          <w:szCs w:val="28"/>
        </w:rPr>
        <w:t xml:space="preserve">2.3. </w:t>
      </w:r>
      <w:r w:rsidRPr="004A54C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4A54C5">
        <w:rPr>
          <w:rFonts w:ascii="Times New Roman" w:hAnsi="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w:t>
      </w:r>
      <w:r>
        <w:rPr>
          <w:rFonts w:ascii="Times New Roman" w:hAnsi="Times New Roman"/>
          <w:sz w:val="28"/>
          <w:szCs w:val="28"/>
        </w:rPr>
        <w:t>ипальной услуги.</w:t>
      </w:r>
    </w:p>
    <w:p w:rsidR="00D4725A" w:rsidRPr="004A54C5" w:rsidRDefault="00D4725A" w:rsidP="00D4725A">
      <w:pPr>
        <w:pStyle w:val="1"/>
        <w:ind w:firstLine="709"/>
      </w:pPr>
      <w:r w:rsidRPr="004A54C5">
        <w:t>Описание результата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2.5. Результатом предоставления Услуги является выдача</w:t>
      </w:r>
      <w:r w:rsidR="0020384A">
        <w:rPr>
          <w:rFonts w:ascii="Times New Roman" w:hAnsi="Times New Roman"/>
          <w:sz w:val="28"/>
          <w:szCs w:val="28"/>
        </w:rPr>
        <w:t xml:space="preserve"> </w:t>
      </w:r>
      <w:r w:rsidRPr="004A54C5">
        <w:rPr>
          <w:rFonts w:ascii="Times New Roman" w:hAnsi="Times New Roman"/>
          <w:sz w:val="28"/>
          <w:szCs w:val="28"/>
        </w:rPr>
        <w:t xml:space="preserve">(направление)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D4725A" w:rsidRPr="004A54C5" w:rsidRDefault="00D4725A" w:rsidP="00D4725A">
      <w:pPr>
        <w:pStyle w:val="1"/>
        <w:ind w:firstLine="709"/>
      </w:pPr>
      <w:r w:rsidRPr="004A54C5">
        <w:t>Срок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срок предоставления муниципальной услуги входит:</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принятие решения Уполномоченного органа о заключении договора аренды муниципального имущества (за исключением земельных участков) на новый срок – 7 дней;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подготовка договора </w:t>
      </w:r>
      <w:r w:rsidR="00A54E38">
        <w:rPr>
          <w:rFonts w:ascii="Times New Roman" w:hAnsi="Times New Roman"/>
          <w:sz w:val="28"/>
          <w:szCs w:val="28"/>
        </w:rPr>
        <w:t xml:space="preserve">аренды муниципального имущества </w:t>
      </w:r>
      <w:r w:rsidRPr="004A54C5">
        <w:rPr>
          <w:rFonts w:ascii="Times New Roman" w:hAnsi="Times New Roman"/>
          <w:sz w:val="28"/>
          <w:szCs w:val="28"/>
        </w:rPr>
        <w:t>(за исключением земельных участков) – 7 дней.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4725A" w:rsidRPr="004A54C5" w:rsidRDefault="00D4725A" w:rsidP="00D4725A">
      <w:pPr>
        <w:pStyle w:val="1"/>
        <w:ind w:firstLine="709"/>
      </w:pPr>
      <w:r w:rsidRPr="004A54C5">
        <w:t>Нормативные правовые акты, регулирующие предоставление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54E38" w:rsidRDefault="00A54E38" w:rsidP="00D4725A">
      <w:pPr>
        <w:pStyle w:val="1"/>
        <w:ind w:firstLine="709"/>
      </w:pPr>
    </w:p>
    <w:p w:rsidR="00D4725A" w:rsidRPr="004A54C5" w:rsidRDefault="00D4725A" w:rsidP="00D4725A">
      <w:pPr>
        <w:pStyle w:val="1"/>
        <w:ind w:firstLine="709"/>
      </w:pPr>
      <w:r w:rsidRPr="004A54C5">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2.8. Перечень документов, обязательных к предоставлению заявителем, для получения </w:t>
      </w:r>
      <w:r w:rsidRPr="004A54C5">
        <w:rPr>
          <w:rFonts w:ascii="Times New Roman" w:hAnsi="Times New Roman"/>
          <w:bCs/>
          <w:sz w:val="28"/>
          <w:szCs w:val="28"/>
        </w:rPr>
        <w:t>муниципальной услуги</w:t>
      </w:r>
      <w:r w:rsidRPr="004A54C5">
        <w:rPr>
          <w:rFonts w:ascii="Times New Roman" w:hAnsi="Times New Roman"/>
          <w:sz w:val="28"/>
          <w:szCs w:val="28"/>
        </w:rPr>
        <w:t xml:space="preserve">: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1) заявление, оформленное согласно приложению к настоящему административному регламенту.</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 документ, удостоверяющий личность заявителя или представителя заявителя: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временное удостоверение личности (для граждан Российской Федерации);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разрешение на временное проживание (для лиц без гражданства);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вид на жительство (для лиц без гражданства);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удостоверение беженца в Российской Федерации (для беженцев);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свидетельство о предоставлении временного убежища на территории Российской Федерации.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r w:rsidR="0020384A" w:rsidRPr="004A54C5">
        <w:rPr>
          <w:rFonts w:ascii="Times New Roman" w:hAnsi="Times New Roman"/>
          <w:sz w:val="28"/>
          <w:szCs w:val="28"/>
        </w:rPr>
        <w:t>также,</w:t>
      </w:r>
      <w:r w:rsidRPr="004A54C5">
        <w:rPr>
          <w:rFonts w:ascii="Times New Roman" w:hAnsi="Times New Roman"/>
          <w:sz w:val="28"/>
          <w:szCs w:val="28"/>
        </w:rPr>
        <w:t xml:space="preserve"> если заявление подписано усиленной квалифицированной электронной подписью.</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Для представителей физического лица: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акт органа опеки и попечительства о назначении опекуна или попечителя. </w:t>
      </w:r>
    </w:p>
    <w:p w:rsidR="00A54E38" w:rsidRPr="004A54C5" w:rsidRDefault="00A54E38"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lastRenderedPageBreak/>
        <w:t xml:space="preserve">Для представителей юридического лица, индивидуального предпринимателя: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4) выписка из ЕГРЮЛ (ЕГРИП) для юридических лиц (индивидуальных предпринимателей).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 документ, подтверждающи</w:t>
      </w:r>
      <w:r w:rsidR="0020384A">
        <w:rPr>
          <w:rFonts w:ascii="Times New Roman" w:hAnsi="Times New Roman"/>
          <w:sz w:val="28"/>
          <w:szCs w:val="28"/>
        </w:rPr>
        <w:t>й</w:t>
      </w:r>
      <w:r w:rsidRPr="004A54C5">
        <w:rPr>
          <w:rFonts w:ascii="Times New Roman" w:hAnsi="Times New Roman"/>
          <w:sz w:val="28"/>
          <w:szCs w:val="28"/>
        </w:rPr>
        <w:t xml:space="preserve"> право на предоставление муниципального имущества в аренду, без проведения торгов.</w:t>
      </w:r>
    </w:p>
    <w:p w:rsidR="00D4725A" w:rsidRPr="004A54C5" w:rsidRDefault="00D4725A" w:rsidP="00D4725A">
      <w:pPr>
        <w:widowControl w:val="0"/>
        <w:autoSpaceDE w:val="0"/>
        <w:autoSpaceDN w:val="0"/>
        <w:spacing w:after="0" w:line="240" w:lineRule="auto"/>
        <w:ind w:firstLine="709"/>
        <w:jc w:val="both"/>
        <w:rPr>
          <w:rFonts w:ascii="Times New Roman" w:hAnsi="Times New Roman"/>
          <w:bCs/>
          <w:sz w:val="28"/>
          <w:szCs w:val="28"/>
        </w:rPr>
      </w:pPr>
      <w:r w:rsidRPr="004A54C5">
        <w:rPr>
          <w:rFonts w:ascii="Times New Roman" w:hAnsi="Times New Roman"/>
          <w:bCs/>
          <w:sz w:val="28"/>
          <w:szCs w:val="28"/>
        </w:rPr>
        <w:t>6) лицензия на осуществление медицинской деятельности.</w:t>
      </w:r>
    </w:p>
    <w:p w:rsidR="00D4725A" w:rsidRPr="004A54C5" w:rsidRDefault="00D4725A" w:rsidP="00D4725A">
      <w:pPr>
        <w:widowControl w:val="0"/>
        <w:autoSpaceDE w:val="0"/>
        <w:autoSpaceDN w:val="0"/>
        <w:spacing w:after="0" w:line="240" w:lineRule="auto"/>
        <w:ind w:firstLine="709"/>
        <w:jc w:val="both"/>
        <w:rPr>
          <w:rFonts w:ascii="Times New Roman" w:hAnsi="Times New Roman"/>
          <w:bCs/>
          <w:sz w:val="28"/>
          <w:szCs w:val="28"/>
        </w:rPr>
      </w:pPr>
      <w:r w:rsidRPr="004A54C5">
        <w:rPr>
          <w:rFonts w:ascii="Times New Roman" w:hAnsi="Times New Roman"/>
          <w:bCs/>
          <w:sz w:val="28"/>
          <w:szCs w:val="28"/>
        </w:rPr>
        <w:t>7) лицензия на осуществление образовательной деятельности.</w:t>
      </w:r>
    </w:p>
    <w:p w:rsidR="00D4725A" w:rsidRDefault="00D4725A" w:rsidP="00D4725A">
      <w:pPr>
        <w:widowControl w:val="0"/>
        <w:autoSpaceDE w:val="0"/>
        <w:autoSpaceDN w:val="0"/>
        <w:spacing w:after="0" w:line="240" w:lineRule="auto"/>
        <w:ind w:firstLine="709"/>
        <w:jc w:val="both"/>
        <w:rPr>
          <w:rFonts w:ascii="Times New Roman" w:hAnsi="Times New Roman"/>
          <w:bCs/>
          <w:sz w:val="28"/>
          <w:szCs w:val="28"/>
        </w:rPr>
      </w:pPr>
      <w:r w:rsidRPr="004A54C5">
        <w:rPr>
          <w:rFonts w:ascii="Times New Roman" w:hAnsi="Times New Roman"/>
          <w:bCs/>
          <w:sz w:val="28"/>
          <w:szCs w:val="28"/>
        </w:rPr>
        <w:t>8) выписка из ЕГРН об объекте недвижимости (об испрашиваемом земельном участке).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электронного документа с использованием ЕПГУ.</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2.10. Заявление в форме документа на бумажном носителе подписывается заявителем.</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4725A"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4725A" w:rsidRPr="004A54C5" w:rsidRDefault="00D4725A" w:rsidP="00D4725A">
      <w:pPr>
        <w:widowControl w:val="0"/>
        <w:shd w:val="clear" w:color="auto" w:fill="FFFFFF"/>
        <w:tabs>
          <w:tab w:val="left" w:pos="932"/>
        </w:tabs>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4A54C5">
        <w:rPr>
          <w:rFonts w:ascii="Times New Roman" w:hAnsi="Times New Roman"/>
          <w:sz w:val="28"/>
          <w:szCs w:val="28"/>
          <w:lang w:bidi="ru-RU"/>
        </w:rPr>
        <w:lastRenderedPageBreak/>
        <w:t>при подтверждении учетной записи в Единой системе идентификац</w:t>
      </w:r>
      <w:proofErr w:type="gramStart"/>
      <w:r w:rsidRPr="004A54C5">
        <w:rPr>
          <w:rFonts w:ascii="Times New Roman" w:hAnsi="Times New Roman"/>
          <w:sz w:val="28"/>
          <w:szCs w:val="28"/>
          <w:lang w:bidi="ru-RU"/>
        </w:rPr>
        <w:t>ии и ау</w:t>
      </w:r>
      <w:proofErr w:type="gramEnd"/>
      <w:r w:rsidRPr="004A54C5">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725A" w:rsidRPr="004A54C5" w:rsidRDefault="00D4725A" w:rsidP="00D4725A">
      <w:pPr>
        <w:pStyle w:val="1"/>
        <w:ind w:firstLine="709"/>
      </w:pPr>
      <w:r w:rsidRPr="004A54C5">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сведения о государственной регистрации рождения;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сведения об опекунах и попечителях;</w:t>
      </w:r>
    </w:p>
    <w:p w:rsidR="00D4725A" w:rsidRPr="004A54C5" w:rsidRDefault="00D4725A" w:rsidP="00D4725A">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A54C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4725A" w:rsidRPr="004A54C5" w:rsidRDefault="00D4725A" w:rsidP="00D4725A">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A54C5">
        <w:rPr>
          <w:rFonts w:ascii="Times New Roman" w:hAnsi="Times New Roman"/>
          <w:bCs/>
          <w:sz w:val="28"/>
          <w:szCs w:val="28"/>
        </w:rPr>
        <w:t>сведения из лицензии на осуществление медицинской деятельности;</w:t>
      </w:r>
    </w:p>
    <w:p w:rsidR="00D4725A" w:rsidRDefault="00D4725A" w:rsidP="00D4725A">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4A54C5">
        <w:rPr>
          <w:rFonts w:ascii="Times New Roman" w:hAnsi="Times New Roman"/>
          <w:bCs/>
          <w:sz w:val="28"/>
          <w:szCs w:val="28"/>
        </w:rPr>
        <w:t>сведения из лицензии на осуществление образовательной деятельности.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2.15. При предоставлении муниципальной услуги запрещается требовать от заявителя: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A54C5">
          <w:rPr>
            <w:rStyle w:val="a3"/>
            <w:rFonts w:ascii="Times New Roman" w:hAnsi="Times New Roman"/>
            <w:sz w:val="28"/>
            <w:szCs w:val="28"/>
          </w:rPr>
          <w:t>частью 1 статьи 1</w:t>
        </w:r>
      </w:hyperlink>
      <w:r w:rsidRPr="004A54C5">
        <w:rPr>
          <w:rFonts w:ascii="Times New Roman" w:hAnsi="Times New Roman"/>
          <w:sz w:val="28"/>
          <w:szCs w:val="28"/>
        </w:rPr>
        <w:t xml:space="preserve"> Федерального закона от 27.07.2010</w:t>
      </w:r>
      <w:r w:rsidR="00A54E38">
        <w:rPr>
          <w:rFonts w:ascii="Times New Roman" w:hAnsi="Times New Roman"/>
          <w:sz w:val="28"/>
          <w:szCs w:val="28"/>
        </w:rPr>
        <w:t xml:space="preserve">          </w:t>
      </w:r>
      <w:r w:rsidRPr="004A54C5">
        <w:rPr>
          <w:rFonts w:ascii="Times New Roman" w:hAnsi="Times New Roman"/>
          <w:sz w:val="28"/>
          <w:szCs w:val="28"/>
        </w:rPr>
        <w:t xml:space="preserve"> №</w:t>
      </w:r>
      <w:r w:rsidR="00A54E38">
        <w:rPr>
          <w:rFonts w:ascii="Times New Roman" w:hAnsi="Times New Roman"/>
          <w:sz w:val="28"/>
          <w:szCs w:val="28"/>
        </w:rPr>
        <w:t xml:space="preserve"> </w:t>
      </w:r>
      <w:r w:rsidRPr="004A54C5">
        <w:rPr>
          <w:rFonts w:ascii="Times New Roman" w:hAnsi="Times New Roman"/>
          <w:sz w:val="28"/>
          <w:szCs w:val="28"/>
        </w:rPr>
        <w:t xml:space="preserve">210-ФЗ </w:t>
      </w:r>
      <w:r w:rsidR="00A54E38">
        <w:rPr>
          <w:rFonts w:ascii="Times New Roman" w:hAnsi="Times New Roman"/>
          <w:sz w:val="28"/>
          <w:szCs w:val="28"/>
        </w:rPr>
        <w:t>«</w:t>
      </w:r>
      <w:r w:rsidRPr="004A54C5">
        <w:rPr>
          <w:rFonts w:ascii="Times New Roman" w:hAnsi="Times New Roman"/>
          <w:sz w:val="28"/>
          <w:szCs w:val="28"/>
        </w:rPr>
        <w:t>Об организации предоставления государственных и муниципальных услуг</w:t>
      </w:r>
      <w:r w:rsidR="00A54E38">
        <w:rPr>
          <w:rFonts w:ascii="Times New Roman" w:hAnsi="Times New Roman"/>
          <w:sz w:val="28"/>
          <w:szCs w:val="28"/>
        </w:rPr>
        <w:t>»</w:t>
      </w:r>
      <w:r w:rsidRPr="004A54C5">
        <w:rPr>
          <w:rFonts w:ascii="Times New Roman" w:hAnsi="Times New Roman"/>
          <w:sz w:val="28"/>
          <w:szCs w:val="28"/>
        </w:rPr>
        <w:t xml:space="preserve"> (далее – Федеральный закон № 210-ФЗ) муниципальных  услуг, в соответствии с нормативными правовыми актами</w:t>
      </w:r>
      <w:proofErr w:type="gramEnd"/>
      <w:r w:rsidRPr="004A54C5">
        <w:rPr>
          <w:rFonts w:ascii="Times New Roman" w:hAnsi="Times New Roman"/>
          <w:sz w:val="28"/>
          <w:szCs w:val="28"/>
        </w:rPr>
        <w:t xml:space="preserve">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2" w:history="1">
        <w:r w:rsidRPr="004A54C5">
          <w:rPr>
            <w:rStyle w:val="a3"/>
            <w:rFonts w:ascii="Times New Roman" w:hAnsi="Times New Roman"/>
            <w:sz w:val="28"/>
            <w:szCs w:val="28"/>
          </w:rPr>
          <w:t>частью 6 статьи 7</w:t>
        </w:r>
      </w:hyperlink>
      <w:r w:rsidRPr="004A54C5">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4A54C5">
        <w:rPr>
          <w:rFonts w:ascii="Times New Roman" w:hAnsi="Times New Roman"/>
          <w:sz w:val="28"/>
          <w:szCs w:val="28"/>
        </w:rPr>
        <w:lastRenderedPageBreak/>
        <w:t>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4A54C5">
        <w:rPr>
          <w:rFonts w:ascii="Times New Roman" w:hAnsi="Times New Roman"/>
          <w:sz w:val="28"/>
          <w:szCs w:val="28"/>
        </w:rPr>
        <w:t xml:space="preserve"> местного самоуправления;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w:t>
      </w:r>
      <w:r w:rsidR="0020384A">
        <w:rPr>
          <w:rFonts w:ascii="Times New Roman" w:hAnsi="Times New Roman"/>
          <w:sz w:val="28"/>
          <w:szCs w:val="28"/>
        </w:rPr>
        <w:t xml:space="preserve"> </w:t>
      </w:r>
      <w:r w:rsidRPr="004A54C5">
        <w:rPr>
          <w:rFonts w:ascii="Times New Roman" w:hAnsi="Times New Roman"/>
          <w:sz w:val="28"/>
          <w:szCs w:val="28"/>
        </w:rPr>
        <w:t>для предоставления муниципальной услуги, либо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4A54C5">
          <w:rPr>
            <w:rStyle w:val="a3"/>
            <w:rFonts w:ascii="Times New Roman" w:hAnsi="Times New Roman"/>
            <w:sz w:val="28"/>
            <w:szCs w:val="28"/>
          </w:rPr>
          <w:t>частью 1.1 статьи 16</w:t>
        </w:r>
      </w:hyperlink>
      <w:r w:rsidR="00A54E38">
        <w:rPr>
          <w:rFonts w:ascii="Times New Roman" w:hAnsi="Times New Roman"/>
          <w:sz w:val="28"/>
          <w:szCs w:val="28"/>
        </w:rPr>
        <w:t xml:space="preserve"> Федерального закона №</w:t>
      </w:r>
      <w:r w:rsidRPr="004A54C5">
        <w:rPr>
          <w:rFonts w:ascii="Times New Roman" w:hAnsi="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4A54C5">
        <w:rPr>
          <w:rFonts w:ascii="Times New Roman" w:hAnsi="Times New Roman"/>
          <w:sz w:val="28"/>
          <w:szCs w:val="28"/>
        </w:rPr>
        <w:t xml:space="preserve"> </w:t>
      </w:r>
      <w:proofErr w:type="gramStart"/>
      <w:r w:rsidRPr="004A54C5">
        <w:rPr>
          <w:rFonts w:ascii="Times New Roman" w:hAnsi="Times New Roman"/>
          <w:sz w:val="28"/>
          <w:szCs w:val="28"/>
        </w:rPr>
        <w:t>приеме</w:t>
      </w:r>
      <w:proofErr w:type="gramEnd"/>
      <w:r w:rsidRPr="004A54C5">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4" w:history="1">
        <w:r w:rsidRPr="004A54C5">
          <w:rPr>
            <w:rStyle w:val="a3"/>
            <w:rFonts w:ascii="Times New Roman" w:hAnsi="Times New Roman"/>
            <w:sz w:val="28"/>
            <w:szCs w:val="28"/>
          </w:rPr>
          <w:t>частью 1.1 статьи 16</w:t>
        </w:r>
      </w:hyperlink>
      <w:r w:rsidRPr="004A54C5">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725A" w:rsidRPr="004A54C5" w:rsidRDefault="00D4725A" w:rsidP="00D4725A">
      <w:pPr>
        <w:pStyle w:val="1"/>
        <w:ind w:firstLine="709"/>
      </w:pPr>
      <w:r w:rsidRPr="004A54C5">
        <w:t>Исчерпывающий перечень оснований для отказа в приеме документов, необходимых для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lastRenderedPageBreak/>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lang w:bidi="ru-RU"/>
        </w:rPr>
        <w:t>- п</w:t>
      </w:r>
      <w:r w:rsidRPr="004A54C5">
        <w:rPr>
          <w:rFonts w:ascii="Times New Roman" w:hAnsi="Times New Roman"/>
          <w:sz w:val="28"/>
          <w:szCs w:val="28"/>
        </w:rPr>
        <w:t>редставление неполного комплекта документов;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наличие противоречивых сведений в заявлении и приложенных к нему документах.</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725A" w:rsidRPr="004A54C5" w:rsidRDefault="00D4725A" w:rsidP="00D4725A">
      <w:pPr>
        <w:pStyle w:val="1"/>
        <w:ind w:firstLine="709"/>
      </w:pPr>
      <w:r w:rsidRPr="004A54C5">
        <w:t>Исчерпывающий перечень оснований для приостановления или отказа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2.19. Основания для приостановления предоставления муниципальной услуги отсутствуют.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2.20. Основаниями для отказа в предоставлении муниципальной услуги являются: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заявитель не соответствует условиям, указанным в пункте 1.2</w:t>
      </w:r>
      <w:r w:rsidR="0020384A">
        <w:rPr>
          <w:rFonts w:ascii="Times New Roman" w:hAnsi="Times New Roman"/>
          <w:sz w:val="28"/>
          <w:szCs w:val="28"/>
        </w:rPr>
        <w:t xml:space="preserve"> </w:t>
      </w:r>
      <w:r w:rsidRPr="004A54C5">
        <w:rPr>
          <w:rFonts w:ascii="Times New Roman" w:hAnsi="Times New Roman"/>
          <w:sz w:val="28"/>
          <w:szCs w:val="28"/>
        </w:rPr>
        <w:t>настоящего административного регламента;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принятие в установленном порядке решения, предусматривающего иной порядок распоряжения таким имуществом;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D4725A" w:rsidRDefault="0020384A" w:rsidP="00D4725A">
      <w:pPr>
        <w:widowControl w:val="0"/>
        <w:autoSpaceDE w:val="0"/>
        <w:autoSpaceDN w:val="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 </w:t>
      </w:r>
      <w:r w:rsidR="00D4725A" w:rsidRPr="004A54C5">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00D4725A" w:rsidRPr="004A54C5">
        <w:rPr>
          <w:rFonts w:ascii="Times New Roman" w:hAnsi="Times New Roman"/>
          <w:color w:val="000000"/>
          <w:sz w:val="28"/>
          <w:szCs w:val="28"/>
        </w:rPr>
        <w:t>(</w:t>
      </w:r>
      <w:hyperlink r:id="rId15" w:history="1">
        <w:r w:rsidR="00D4725A" w:rsidRPr="004A54C5">
          <w:rPr>
            <w:rStyle w:val="a3"/>
            <w:rFonts w:ascii="Times New Roman" w:hAnsi="Times New Roman"/>
            <w:color w:val="000000"/>
            <w:sz w:val="28"/>
            <w:szCs w:val="28"/>
          </w:rPr>
          <w:t>часть 1 статьи 17.1</w:t>
        </w:r>
      </w:hyperlink>
      <w:r w:rsidR="00D4725A" w:rsidRPr="004A54C5">
        <w:rPr>
          <w:rFonts w:ascii="Times New Roman" w:hAnsi="Times New Roman"/>
          <w:color w:val="000000"/>
          <w:sz w:val="28"/>
          <w:szCs w:val="28"/>
        </w:rPr>
        <w:t xml:space="preserve"> Федерального закона от 26.07.2006 N</w:t>
      </w:r>
      <w:r w:rsidR="00D4725A">
        <w:rPr>
          <w:rFonts w:ascii="Times New Roman" w:hAnsi="Times New Roman"/>
          <w:color w:val="000000"/>
          <w:sz w:val="28"/>
          <w:szCs w:val="28"/>
        </w:rPr>
        <w:t xml:space="preserve"> 135-ФЗ </w:t>
      </w:r>
      <w:r>
        <w:rPr>
          <w:rFonts w:ascii="Times New Roman" w:hAnsi="Times New Roman"/>
          <w:color w:val="000000"/>
          <w:sz w:val="28"/>
          <w:szCs w:val="28"/>
        </w:rPr>
        <w:t>«</w:t>
      </w:r>
      <w:r w:rsidR="00D4725A">
        <w:rPr>
          <w:rFonts w:ascii="Times New Roman" w:hAnsi="Times New Roman"/>
          <w:color w:val="000000"/>
          <w:sz w:val="28"/>
          <w:szCs w:val="28"/>
        </w:rPr>
        <w:t>О защите конкуренции</w:t>
      </w:r>
      <w:r>
        <w:rPr>
          <w:rFonts w:ascii="Times New Roman" w:hAnsi="Times New Roman"/>
          <w:color w:val="000000"/>
          <w:sz w:val="28"/>
          <w:szCs w:val="28"/>
        </w:rPr>
        <w:t>»</w:t>
      </w:r>
      <w:r w:rsidR="00D4725A">
        <w:rPr>
          <w:rFonts w:ascii="Times New Roman" w:hAnsi="Times New Roman"/>
          <w:color w:val="000000"/>
          <w:sz w:val="28"/>
          <w:szCs w:val="28"/>
        </w:rPr>
        <w:t>.</w:t>
      </w:r>
      <w:proofErr w:type="gramEnd"/>
    </w:p>
    <w:p w:rsidR="00D4725A" w:rsidRPr="00D4725A" w:rsidRDefault="00D4725A" w:rsidP="00D4725A">
      <w:pPr>
        <w:widowControl w:val="0"/>
        <w:autoSpaceDE w:val="0"/>
        <w:autoSpaceDN w:val="0"/>
        <w:spacing w:after="0" w:line="240" w:lineRule="auto"/>
        <w:ind w:firstLine="709"/>
        <w:jc w:val="both"/>
        <w:rPr>
          <w:rFonts w:ascii="Times New Roman" w:hAnsi="Times New Roman"/>
          <w:color w:val="000000"/>
          <w:sz w:val="28"/>
          <w:szCs w:val="28"/>
        </w:rPr>
      </w:pPr>
    </w:p>
    <w:p w:rsidR="00D4725A" w:rsidRPr="004A54C5" w:rsidRDefault="00D4725A" w:rsidP="00D4725A">
      <w:pPr>
        <w:pStyle w:val="1"/>
        <w:spacing w:before="0"/>
        <w:ind w:firstLine="709"/>
      </w:pPr>
      <w:r w:rsidRPr="004A54C5">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2.21. Услуги, необходимые и обязательные для предоставления муниципальной услуги, отсутствуют.</w:t>
      </w:r>
    </w:p>
    <w:p w:rsidR="00D4725A" w:rsidRDefault="00D4725A" w:rsidP="00D4725A">
      <w:pPr>
        <w:pStyle w:val="1"/>
        <w:ind w:firstLine="709"/>
      </w:pPr>
      <w:r w:rsidRPr="004A54C5">
        <w:t>Порядок, размер и основания взимания государственной пошлины или иной оплаты, взимаемой за пред</w:t>
      </w:r>
      <w:r>
        <w:t>оставление муниципальной услуги</w:t>
      </w:r>
    </w:p>
    <w:p w:rsidR="0020384A" w:rsidRDefault="0020384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2.22. Предоставление муниципальной у</w:t>
      </w:r>
      <w:r>
        <w:rPr>
          <w:rFonts w:ascii="Times New Roman" w:hAnsi="Times New Roman"/>
          <w:sz w:val="28"/>
          <w:szCs w:val="28"/>
        </w:rPr>
        <w:t>слуги осуществляется бесплатно.</w:t>
      </w:r>
    </w:p>
    <w:p w:rsidR="00D4725A" w:rsidRPr="004A54C5" w:rsidRDefault="00D4725A" w:rsidP="00D4725A">
      <w:pPr>
        <w:pStyle w:val="1"/>
        <w:ind w:firstLine="709"/>
      </w:pPr>
      <w:r w:rsidRPr="004A54C5">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D4725A" w:rsidRPr="004A54C5" w:rsidRDefault="00D4725A" w:rsidP="00D4725A">
      <w:pPr>
        <w:pStyle w:val="1"/>
        <w:ind w:firstLine="709"/>
      </w:pPr>
      <w:r w:rsidRPr="004A54C5">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725A" w:rsidRPr="004A54C5" w:rsidRDefault="00D4725A" w:rsidP="00D4725A">
      <w:pPr>
        <w:pStyle w:val="1"/>
        <w:ind w:firstLine="709"/>
      </w:pPr>
      <w:r w:rsidRPr="004A54C5">
        <w:t>Срок и порядок регистрации запроса заявителя о предоставлении муниципальной услуги, в том числе в электронной форме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4725A" w:rsidRPr="004A54C5" w:rsidRDefault="00D4725A" w:rsidP="00D4725A">
      <w:pPr>
        <w:pStyle w:val="1"/>
        <w:ind w:firstLine="709"/>
      </w:pPr>
      <w:r w:rsidRPr="004A54C5">
        <w:t>Требования к помещениям, в которых предоставляется муниципальная услуга</w:t>
      </w:r>
    </w:p>
    <w:p w:rsidR="00D4725A" w:rsidRPr="0020384A" w:rsidRDefault="00D4725A" w:rsidP="00D4725A">
      <w:pPr>
        <w:widowControl w:val="0"/>
        <w:autoSpaceDE w:val="0"/>
        <w:autoSpaceDN w:val="0"/>
        <w:spacing w:after="0" w:line="240" w:lineRule="auto"/>
        <w:ind w:firstLine="709"/>
        <w:jc w:val="both"/>
        <w:rPr>
          <w:rFonts w:ascii="Times New Roman" w:hAnsi="Times New Roman"/>
          <w:sz w:val="16"/>
          <w:szCs w:val="16"/>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lastRenderedPageBreak/>
        <w:t>В случае</w:t>
      </w:r>
      <w:proofErr w:type="gramStart"/>
      <w:r w:rsidRPr="004A54C5">
        <w:rPr>
          <w:rFonts w:ascii="Times New Roman" w:hAnsi="Times New Roman"/>
          <w:sz w:val="28"/>
          <w:szCs w:val="28"/>
        </w:rPr>
        <w:t>,</w:t>
      </w:r>
      <w:proofErr w:type="gramEnd"/>
      <w:r w:rsidRPr="004A54C5">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0384A">
        <w:rPr>
          <w:rFonts w:ascii="Times New Roman" w:hAnsi="Times New Roman"/>
          <w:sz w:val="28"/>
          <w:szCs w:val="28"/>
        </w:rPr>
        <w:t xml:space="preserve"> </w:t>
      </w:r>
      <w:r w:rsidRPr="004A54C5">
        <w:rPr>
          <w:rFonts w:ascii="Times New Roman" w:hAnsi="Times New Roman"/>
          <w:sz w:val="28"/>
          <w:szCs w:val="28"/>
        </w:rPr>
        <w:t>- инвалидов.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наименование;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местонахождение и юридический адрес; режим работы;</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график приема;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номера телефонов для справок.</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Помещения, в которых предоставляется муниципальная услуга, оснащаются: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противопожарной системой и средствами пожаротушения;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туалетными комнатами для посетителей.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Места приема Заявителей оборудуются информационными табличками (вывесками) с указанием: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номера кабинета и наименования отдела;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графика приема Заявителей.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Рабочее место каждого ответственного лица за прием документов, </w:t>
      </w:r>
      <w:r w:rsidRPr="004A54C5">
        <w:rPr>
          <w:rFonts w:ascii="Times New Roman" w:hAnsi="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предоставлении муниципальной услуги инвалидам обеспечиваются: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20384A">
        <w:rPr>
          <w:rFonts w:ascii="Times New Roman" w:hAnsi="Times New Roman"/>
          <w:sz w:val="28"/>
          <w:szCs w:val="28"/>
        </w:rPr>
        <w:t xml:space="preserve"> </w:t>
      </w:r>
      <w:r w:rsidRPr="004A54C5">
        <w:rPr>
          <w:rFonts w:ascii="Times New Roman" w:hAnsi="Times New Roman"/>
          <w:sz w:val="28"/>
          <w:szCs w:val="28"/>
        </w:rPr>
        <w:t>- коляски;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 xml:space="preserve">допуск </w:t>
      </w:r>
      <w:proofErr w:type="spellStart"/>
      <w:r w:rsidRPr="004A54C5">
        <w:rPr>
          <w:rFonts w:ascii="Times New Roman" w:hAnsi="Times New Roman"/>
          <w:sz w:val="28"/>
          <w:szCs w:val="28"/>
        </w:rPr>
        <w:t>сурдопереводчика</w:t>
      </w:r>
      <w:proofErr w:type="spellEnd"/>
      <w:r w:rsidRPr="004A54C5">
        <w:rPr>
          <w:rFonts w:ascii="Times New Roman" w:hAnsi="Times New Roman"/>
          <w:sz w:val="28"/>
          <w:szCs w:val="28"/>
        </w:rPr>
        <w:t xml:space="preserve"> и </w:t>
      </w:r>
      <w:proofErr w:type="spellStart"/>
      <w:r w:rsidRPr="004A54C5">
        <w:rPr>
          <w:rFonts w:ascii="Times New Roman" w:hAnsi="Times New Roman"/>
          <w:sz w:val="28"/>
          <w:szCs w:val="28"/>
        </w:rPr>
        <w:t>тифлосурдопереводчика</w:t>
      </w:r>
      <w:proofErr w:type="spellEnd"/>
      <w:r w:rsidRPr="004A54C5">
        <w:rPr>
          <w:rFonts w:ascii="Times New Roman" w:hAnsi="Times New Roman"/>
          <w:sz w:val="28"/>
          <w:szCs w:val="28"/>
        </w:rPr>
        <w:t>;</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w:t>
      </w:r>
      <w:r w:rsidR="0020384A">
        <w:rPr>
          <w:rFonts w:ascii="Times New Roman" w:hAnsi="Times New Roman"/>
          <w:sz w:val="28"/>
          <w:szCs w:val="28"/>
        </w:rPr>
        <w:t>мещения), в которых предоставляе</w:t>
      </w:r>
      <w:r w:rsidRPr="004A54C5">
        <w:rPr>
          <w:rFonts w:ascii="Times New Roman" w:hAnsi="Times New Roman"/>
          <w:sz w:val="28"/>
          <w:szCs w:val="28"/>
        </w:rPr>
        <w:t>тся муниципальная услуг</w:t>
      </w:r>
      <w:r w:rsidR="0020384A">
        <w:rPr>
          <w:rFonts w:ascii="Times New Roman" w:hAnsi="Times New Roman"/>
          <w:sz w:val="28"/>
          <w:szCs w:val="28"/>
        </w:rPr>
        <w:t>а</w:t>
      </w:r>
      <w:r w:rsidRPr="004A54C5">
        <w:rPr>
          <w:rFonts w:ascii="Times New Roman" w:hAnsi="Times New Roman"/>
          <w:sz w:val="28"/>
          <w:szCs w:val="28"/>
        </w:rPr>
        <w:t>;</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725A" w:rsidRPr="004A54C5" w:rsidRDefault="00D4725A" w:rsidP="00D4725A">
      <w:pPr>
        <w:pStyle w:val="1"/>
        <w:ind w:firstLine="709"/>
      </w:pPr>
      <w:r w:rsidRPr="004A54C5">
        <w:t>Показатели доступности и качества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2.27. Основными показателями доступности предоставления муниципальной услуги являются: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w:t>
      </w:r>
      <w:r w:rsidR="0020384A">
        <w:rPr>
          <w:rFonts w:ascii="Times New Roman" w:hAnsi="Times New Roman"/>
          <w:sz w:val="28"/>
          <w:szCs w:val="28"/>
        </w:rPr>
        <w:t xml:space="preserve"> </w:t>
      </w:r>
      <w:r w:rsidRPr="004A54C5">
        <w:rPr>
          <w:rFonts w:ascii="Times New Roman" w:hAnsi="Times New Roman"/>
          <w:sz w:val="28"/>
          <w:szCs w:val="28"/>
        </w:rPr>
        <w:t xml:space="preserve">- телекоммуникационных сетях общего пользования (в том числе в сети </w:t>
      </w:r>
      <w:r w:rsidR="0020384A">
        <w:rPr>
          <w:rFonts w:ascii="Times New Roman" w:hAnsi="Times New Roman"/>
          <w:sz w:val="28"/>
          <w:szCs w:val="28"/>
        </w:rPr>
        <w:t>«</w:t>
      </w:r>
      <w:r w:rsidRPr="004A54C5">
        <w:rPr>
          <w:rFonts w:ascii="Times New Roman" w:hAnsi="Times New Roman"/>
          <w:sz w:val="28"/>
          <w:szCs w:val="28"/>
        </w:rPr>
        <w:t>Интернет</w:t>
      </w:r>
      <w:r w:rsidR="0020384A">
        <w:rPr>
          <w:rFonts w:ascii="Times New Roman" w:hAnsi="Times New Roman"/>
          <w:sz w:val="28"/>
          <w:szCs w:val="28"/>
        </w:rPr>
        <w:t>»</w:t>
      </w:r>
      <w:r w:rsidRPr="004A54C5">
        <w:rPr>
          <w:rFonts w:ascii="Times New Roman" w:hAnsi="Times New Roman"/>
          <w:sz w:val="28"/>
          <w:szCs w:val="28"/>
        </w:rPr>
        <w:t>), средствах массовой информации.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2.28. Основными показателями качества предоставления муниципальной услуги являются: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2.28.1. Своевременность предоставления муниципальной услуги в </w:t>
      </w:r>
      <w:r w:rsidRPr="004A54C5">
        <w:rPr>
          <w:rFonts w:ascii="Times New Roman" w:hAnsi="Times New Roman"/>
          <w:sz w:val="28"/>
          <w:szCs w:val="28"/>
        </w:rPr>
        <w:lastRenderedPageBreak/>
        <w:t>соответствии со стандартом ее предоставления, установленным настоящим Административным регламентом.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2.28.5. </w:t>
      </w:r>
      <w:proofErr w:type="gramStart"/>
      <w:r w:rsidRPr="004A54C5">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w:t>
      </w:r>
      <w:r w:rsidR="0020384A">
        <w:rPr>
          <w:rFonts w:ascii="Times New Roman" w:hAnsi="Times New Roman"/>
          <w:sz w:val="28"/>
          <w:szCs w:val="28"/>
        </w:rPr>
        <w:t>,</w:t>
      </w:r>
      <w:r w:rsidRPr="004A54C5">
        <w:rPr>
          <w:rFonts w:ascii="Times New Roman" w:hAnsi="Times New Roman"/>
          <w:sz w:val="28"/>
          <w:szCs w:val="28"/>
        </w:rPr>
        <w:t xml:space="preserve"> вынесены решения об удовлетворении (частичном удовлетворении) требований заявителей.</w:t>
      </w:r>
      <w:proofErr w:type="gramEnd"/>
    </w:p>
    <w:p w:rsidR="00D4725A" w:rsidRPr="004A54C5" w:rsidRDefault="00D4725A" w:rsidP="00D4725A">
      <w:pPr>
        <w:pStyle w:val="1"/>
        <w:ind w:firstLine="709"/>
      </w:pPr>
      <w:r w:rsidRPr="004A54C5">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2.31. Электронные документы могут быть предоставлены в следующих форматах: </w:t>
      </w:r>
      <w:proofErr w:type="spellStart"/>
      <w:r w:rsidRPr="004A54C5">
        <w:rPr>
          <w:rFonts w:ascii="Times New Roman" w:hAnsi="Times New Roman"/>
          <w:sz w:val="28"/>
          <w:szCs w:val="28"/>
        </w:rPr>
        <w:t>xml</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doc</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docx</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odt</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xls</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xlsx</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ods</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pdf</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jpg</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jpeg</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zip</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rar</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sig</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png</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bmp</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tiff</w:t>
      </w:r>
      <w:proofErr w:type="spellEnd"/>
      <w:r w:rsidRPr="004A54C5">
        <w:rPr>
          <w:rFonts w:ascii="Times New Roman" w:hAnsi="Times New Roman"/>
          <w:sz w:val="28"/>
          <w:szCs w:val="28"/>
        </w:rPr>
        <w:t>.</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A54C5">
        <w:rPr>
          <w:rFonts w:ascii="Times New Roman" w:hAnsi="Times New Roman"/>
          <w:sz w:val="28"/>
          <w:szCs w:val="28"/>
        </w:rPr>
        <w:t>dpi</w:t>
      </w:r>
      <w:proofErr w:type="spellEnd"/>
      <w:r w:rsidRPr="004A54C5">
        <w:rPr>
          <w:rFonts w:ascii="Times New Roman" w:hAnsi="Times New Roman"/>
          <w:sz w:val="28"/>
          <w:szCs w:val="28"/>
        </w:rPr>
        <w:t xml:space="preserve"> (масштаб 1:1) с использованием следующих режимов:</w:t>
      </w:r>
    </w:p>
    <w:p w:rsidR="00D4725A" w:rsidRPr="004A54C5" w:rsidRDefault="00661290" w:rsidP="00D4725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w:t>
      </w:r>
      <w:r w:rsidR="00D4725A" w:rsidRPr="004A54C5">
        <w:rPr>
          <w:rFonts w:ascii="Times New Roman" w:hAnsi="Times New Roman"/>
          <w:sz w:val="28"/>
          <w:szCs w:val="28"/>
        </w:rPr>
        <w:t>черно-белый</w:t>
      </w:r>
      <w:r>
        <w:rPr>
          <w:rFonts w:ascii="Times New Roman" w:hAnsi="Times New Roman"/>
          <w:sz w:val="28"/>
          <w:szCs w:val="28"/>
        </w:rPr>
        <w:t>»</w:t>
      </w:r>
      <w:r w:rsidR="00D4725A" w:rsidRPr="004A54C5">
        <w:rPr>
          <w:rFonts w:ascii="Times New Roman" w:hAnsi="Times New Roman"/>
          <w:sz w:val="28"/>
          <w:szCs w:val="28"/>
        </w:rPr>
        <w:t xml:space="preserve"> (при отсутствии в документе графических изображений и (или) цветного текста);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w:t>
      </w:r>
      <w:r w:rsidR="00661290">
        <w:rPr>
          <w:rFonts w:ascii="Times New Roman" w:hAnsi="Times New Roman"/>
          <w:sz w:val="28"/>
          <w:szCs w:val="28"/>
        </w:rPr>
        <w:t>«</w:t>
      </w:r>
      <w:r w:rsidRPr="004A54C5">
        <w:rPr>
          <w:rFonts w:ascii="Times New Roman" w:hAnsi="Times New Roman"/>
          <w:sz w:val="28"/>
          <w:szCs w:val="28"/>
        </w:rPr>
        <w:t>оттенки серого</w:t>
      </w:r>
      <w:r w:rsidR="00661290">
        <w:rPr>
          <w:rFonts w:ascii="Times New Roman" w:hAnsi="Times New Roman"/>
          <w:sz w:val="28"/>
          <w:szCs w:val="28"/>
        </w:rPr>
        <w:t>»</w:t>
      </w:r>
      <w:r w:rsidRPr="004A54C5">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w:t>
      </w:r>
      <w:r w:rsidR="00661290">
        <w:rPr>
          <w:rFonts w:ascii="Times New Roman" w:hAnsi="Times New Roman"/>
          <w:sz w:val="28"/>
          <w:szCs w:val="28"/>
        </w:rPr>
        <w:t>«</w:t>
      </w:r>
      <w:r w:rsidRPr="004A54C5">
        <w:rPr>
          <w:rFonts w:ascii="Times New Roman" w:hAnsi="Times New Roman"/>
          <w:sz w:val="28"/>
          <w:szCs w:val="28"/>
        </w:rPr>
        <w:t>цветной</w:t>
      </w:r>
      <w:r w:rsidR="00661290">
        <w:rPr>
          <w:rFonts w:ascii="Times New Roman" w:hAnsi="Times New Roman"/>
          <w:sz w:val="28"/>
          <w:szCs w:val="28"/>
        </w:rPr>
        <w:t>» или «</w:t>
      </w:r>
      <w:r w:rsidRPr="004A54C5">
        <w:rPr>
          <w:rFonts w:ascii="Times New Roman" w:hAnsi="Times New Roman"/>
          <w:sz w:val="28"/>
          <w:szCs w:val="28"/>
        </w:rPr>
        <w:t>режим полной цветопередачи</w:t>
      </w:r>
      <w:r w:rsidR="00661290">
        <w:rPr>
          <w:rFonts w:ascii="Times New Roman" w:hAnsi="Times New Roman"/>
          <w:sz w:val="28"/>
          <w:szCs w:val="28"/>
        </w:rPr>
        <w:t>»</w:t>
      </w:r>
      <w:r w:rsidRPr="004A54C5">
        <w:rPr>
          <w:rFonts w:ascii="Times New Roman" w:hAnsi="Times New Roman"/>
          <w:sz w:val="28"/>
          <w:szCs w:val="28"/>
        </w:rPr>
        <w:t xml:space="preserve"> (при наличии в документе цветных графических изображений либо цветного текста);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Электронные документы должны обеспечивать:</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возможность идентифицировать документ и количество листов в документе;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Документы, подлежащие представлению в форматах </w:t>
      </w:r>
      <w:proofErr w:type="spellStart"/>
      <w:r w:rsidRPr="004A54C5">
        <w:rPr>
          <w:rFonts w:ascii="Times New Roman" w:hAnsi="Times New Roman"/>
          <w:sz w:val="28"/>
          <w:szCs w:val="28"/>
        </w:rPr>
        <w:t>xls</w:t>
      </w:r>
      <w:proofErr w:type="spellEnd"/>
      <w:r w:rsidRPr="004A54C5">
        <w:rPr>
          <w:rFonts w:ascii="Times New Roman" w:hAnsi="Times New Roman"/>
          <w:sz w:val="28"/>
          <w:szCs w:val="28"/>
        </w:rPr>
        <w:t xml:space="preserve">, </w:t>
      </w:r>
      <w:proofErr w:type="spellStart"/>
      <w:r w:rsidRPr="004A54C5">
        <w:rPr>
          <w:rFonts w:ascii="Times New Roman" w:hAnsi="Times New Roman"/>
          <w:sz w:val="28"/>
          <w:szCs w:val="28"/>
        </w:rPr>
        <w:t>xlsx</w:t>
      </w:r>
      <w:proofErr w:type="spellEnd"/>
      <w:r w:rsidRPr="004A54C5">
        <w:rPr>
          <w:rFonts w:ascii="Times New Roman" w:hAnsi="Times New Roman"/>
          <w:sz w:val="28"/>
          <w:szCs w:val="28"/>
        </w:rPr>
        <w:t xml:space="preserve"> или </w:t>
      </w:r>
      <w:proofErr w:type="spellStart"/>
      <w:r w:rsidRPr="004A54C5">
        <w:rPr>
          <w:rFonts w:ascii="Times New Roman" w:hAnsi="Times New Roman"/>
          <w:sz w:val="28"/>
          <w:szCs w:val="28"/>
        </w:rPr>
        <w:t>ods</w:t>
      </w:r>
      <w:proofErr w:type="spellEnd"/>
      <w:r w:rsidRPr="004A54C5">
        <w:rPr>
          <w:rFonts w:ascii="Times New Roman" w:hAnsi="Times New Roman"/>
          <w:sz w:val="28"/>
          <w:szCs w:val="28"/>
        </w:rPr>
        <w:t>, формируются в виде отдельного электронного документа.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2.32. Муниципальная услуга не предоставляется в упреждающем (</w:t>
      </w:r>
      <w:proofErr w:type="spellStart"/>
      <w:r w:rsidRPr="004A54C5">
        <w:rPr>
          <w:rFonts w:ascii="Times New Roman" w:hAnsi="Times New Roman"/>
          <w:sz w:val="28"/>
          <w:szCs w:val="28"/>
        </w:rPr>
        <w:t>проактивном</w:t>
      </w:r>
      <w:proofErr w:type="spellEnd"/>
      <w:r w:rsidRPr="004A54C5">
        <w:rPr>
          <w:rFonts w:ascii="Times New Roman" w:hAnsi="Times New Roman"/>
          <w:sz w:val="28"/>
          <w:szCs w:val="28"/>
        </w:rPr>
        <w:t xml:space="preserve">) режиме, предусмотренном частью 1 статьи 7.3 Федерального закона № 210-ФЗ. </w:t>
      </w:r>
    </w:p>
    <w:p w:rsidR="00D4725A" w:rsidRPr="00D4725A" w:rsidRDefault="00D4725A" w:rsidP="00D4725A">
      <w:pPr>
        <w:pStyle w:val="1"/>
        <w:ind w:firstLine="709"/>
      </w:pPr>
      <w:r w:rsidRPr="004A54C5">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t>х процедур в электронной форме</w:t>
      </w:r>
    </w:p>
    <w:p w:rsidR="00D4725A" w:rsidRPr="004A54C5" w:rsidRDefault="00D4725A" w:rsidP="00D4725A">
      <w:pPr>
        <w:pStyle w:val="1"/>
        <w:ind w:firstLine="709"/>
      </w:pPr>
      <w:r w:rsidRPr="004A54C5">
        <w:t>Исчерпывающий пер</w:t>
      </w:r>
      <w:r>
        <w:t>ечень административных процедур</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3.1.1. </w:t>
      </w:r>
      <w:r w:rsidRPr="004A54C5">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4A54C5">
        <w:rPr>
          <w:rFonts w:ascii="Times New Roman" w:hAnsi="Times New Roman"/>
          <w:sz w:val="28"/>
          <w:szCs w:val="28"/>
        </w:rPr>
        <w:t>).</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Основанием для начала административной процедуры является </w:t>
      </w:r>
      <w:r w:rsidRPr="004A54C5">
        <w:rPr>
          <w:rFonts w:ascii="Times New Roman" w:hAnsi="Times New Roman"/>
          <w:sz w:val="28"/>
          <w:szCs w:val="28"/>
        </w:rPr>
        <w:lastRenderedPageBreak/>
        <w:t>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При приеме заявления и документов должностное лицо </w:t>
      </w:r>
      <w:bookmarkStart w:id="0" w:name="_Hlk105497659"/>
      <w:r w:rsidRPr="004A54C5">
        <w:rPr>
          <w:rFonts w:ascii="Times New Roman" w:hAnsi="Times New Roman"/>
          <w:sz w:val="28"/>
          <w:szCs w:val="28"/>
        </w:rPr>
        <w:t>Уполномоченного органа</w:t>
      </w:r>
      <w:bookmarkEnd w:id="0"/>
      <w:r w:rsidRPr="004A54C5">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Должностное лицо Уполномоченного органа</w:t>
      </w:r>
      <w:r w:rsidRPr="004A54C5">
        <w:rPr>
          <w:rFonts w:ascii="Times New Roman" w:hAnsi="Times New Roman"/>
          <w:i/>
          <w:iCs/>
          <w:sz w:val="28"/>
          <w:szCs w:val="28"/>
          <w:u w:val="single"/>
        </w:rPr>
        <w:t>,</w:t>
      </w:r>
      <w:r w:rsidRPr="004A54C5">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Заявление и прилагаемые к нему документы, поступившие в Уполномоченный орган в электронном виде, регистрируются в общем порядке.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4A54C5">
        <w:rPr>
          <w:rFonts w:ascii="Times New Roman" w:hAnsi="Times New Roman"/>
          <w:sz w:val="28"/>
          <w:szCs w:val="28"/>
        </w:rPr>
        <w:t xml:space="preserve"> (далее - уведомление о получении заявления).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w:t>
      </w:r>
      <w:r w:rsidRPr="004A54C5">
        <w:rPr>
          <w:rFonts w:ascii="Times New Roman" w:hAnsi="Times New Roman"/>
          <w:sz w:val="28"/>
          <w:szCs w:val="28"/>
        </w:rPr>
        <w:lastRenderedPageBreak/>
        <w:t>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4A54C5">
        <w:rPr>
          <w:rFonts w:ascii="Times New Roman" w:hAnsi="Times New Roman"/>
          <w:sz w:val="28"/>
          <w:szCs w:val="28"/>
        </w:rPr>
        <w:t xml:space="preserve"> проверку соблюдения условий, указанных в статье 11 Федерального закона № 63-ФЗ.</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4A54C5">
        <w:rPr>
          <w:rFonts w:ascii="Times New Roman" w:hAnsi="Times New Roman"/>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Максимальный срок исполнения административной процедуры:</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 на личном приеме граждан  –  не  более 15 минут;</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4A54C5">
        <w:rPr>
          <w:rFonts w:ascii="Times New Roman" w:hAnsi="Times New Roman"/>
          <w:sz w:val="28"/>
          <w:szCs w:val="28"/>
        </w:rPr>
        <w:t>проверки квалифицированной подписи заявителя несоблюдения установленных условий признания ее</w:t>
      </w:r>
      <w:proofErr w:type="gramEnd"/>
      <w:r w:rsidRPr="004A54C5">
        <w:rPr>
          <w:rFonts w:ascii="Times New Roman" w:hAnsi="Times New Roman"/>
          <w:sz w:val="28"/>
          <w:szCs w:val="28"/>
        </w:rPr>
        <w:t xml:space="preserve"> действительности</w:t>
      </w:r>
      <w:r w:rsidR="00661290">
        <w:rPr>
          <w:rFonts w:ascii="Times New Roman" w:hAnsi="Times New Roman"/>
          <w:sz w:val="28"/>
          <w:szCs w:val="28"/>
        </w:rPr>
        <w:t>,</w:t>
      </w:r>
      <w:r w:rsidRPr="004A54C5">
        <w:rPr>
          <w:rFonts w:ascii="Times New Roman" w:hAnsi="Times New Roman"/>
          <w:sz w:val="28"/>
          <w:szCs w:val="28"/>
        </w:rPr>
        <w:t xml:space="preserve"> направляется в течение 3 дней со дня завершения проведения такой проверки.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Результатом исполнения административной процедуры является: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sidRPr="004A54C5">
        <w:rPr>
          <w:rFonts w:ascii="Times New Roman" w:hAnsi="Times New Roman"/>
          <w:sz w:val="28"/>
          <w:szCs w:val="28"/>
        </w:rPr>
        <w:lastRenderedPageBreak/>
        <w:t>административной процедуры настоящего административного регламента.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3.1.3. Рассмотрение заявления и представленных документов, направление (выдача) заявителю результат предоставления муниципальной услуги.</w:t>
      </w:r>
    </w:p>
    <w:p w:rsidR="00D4725A" w:rsidRPr="004A54C5" w:rsidRDefault="00D4725A" w:rsidP="00D4725A">
      <w:pPr>
        <w:widowControl w:val="0"/>
        <w:autoSpaceDE w:val="0"/>
        <w:autoSpaceDN w:val="0"/>
        <w:spacing w:after="0" w:line="240" w:lineRule="auto"/>
        <w:ind w:firstLine="709"/>
        <w:jc w:val="both"/>
        <w:rPr>
          <w:rFonts w:ascii="Times New Roman" w:hAnsi="Times New Roman"/>
          <w:i/>
          <w:sz w:val="28"/>
          <w:szCs w:val="28"/>
        </w:rPr>
      </w:pPr>
      <w:r w:rsidRPr="004A54C5">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4A54C5">
        <w:rPr>
          <w:rFonts w:ascii="Times New Roman" w:hAnsi="Times New Roman"/>
          <w:color w:val="000000"/>
          <w:sz w:val="28"/>
          <w:szCs w:val="28"/>
        </w:rPr>
        <w:t xml:space="preserve">наличия) оснований отказа в предоставлении муниципальной услуги, предусмотренных </w:t>
      </w:r>
      <w:hyperlink r:id="rId16" w:history="1">
        <w:r w:rsidRPr="00661290">
          <w:rPr>
            <w:rStyle w:val="a3"/>
            <w:rFonts w:ascii="Times New Roman" w:hAnsi="Times New Roman"/>
            <w:color w:val="000000"/>
            <w:sz w:val="28"/>
            <w:szCs w:val="28"/>
            <w:u w:val="none"/>
          </w:rPr>
          <w:t>пунктом 2.</w:t>
        </w:r>
      </w:hyperlink>
      <w:r w:rsidRPr="00661290">
        <w:rPr>
          <w:rFonts w:ascii="Times New Roman" w:hAnsi="Times New Roman"/>
          <w:color w:val="000000"/>
          <w:sz w:val="28"/>
          <w:szCs w:val="28"/>
        </w:rPr>
        <w:t>20</w:t>
      </w:r>
      <w:r w:rsidRPr="00661290">
        <w:rPr>
          <w:rFonts w:ascii="Times New Roman" w:hAnsi="Times New Roman"/>
          <w:color w:val="000000"/>
          <w:sz w:val="28"/>
          <w:szCs w:val="28"/>
          <w:u w:val="single"/>
        </w:rPr>
        <w:t xml:space="preserve"> </w:t>
      </w:r>
      <w:r w:rsidRPr="004A54C5">
        <w:rPr>
          <w:rFonts w:ascii="Times New Roman" w:hAnsi="Times New Roman"/>
          <w:color w:val="000000"/>
          <w:sz w:val="28"/>
          <w:szCs w:val="28"/>
        </w:rPr>
        <w:t xml:space="preserve">настоящего </w:t>
      </w:r>
      <w:r w:rsidRPr="004A54C5">
        <w:rPr>
          <w:rFonts w:ascii="Times New Roman" w:hAnsi="Times New Roman"/>
          <w:sz w:val="28"/>
          <w:szCs w:val="28"/>
        </w:rPr>
        <w:t>Административного регламента.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По итогам рассмотрения заявления Уполномоченный орган готовит: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договор аренды муниципального имущества (за исключением земельных участков);</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уведомление об отказе в предоставлении муниципальной услуги.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готовит проект договора аренды муниципального имущества (за исключением земельных участков);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w:t>
      </w:r>
      <w:r w:rsidRPr="004A54C5">
        <w:rPr>
          <w:rFonts w:ascii="Times New Roman" w:hAnsi="Times New Roman"/>
          <w:sz w:val="28"/>
          <w:szCs w:val="28"/>
        </w:rPr>
        <w:lastRenderedPageBreak/>
        <w:t>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D4725A" w:rsidRPr="004A54C5" w:rsidRDefault="00D4725A" w:rsidP="00D4725A">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C54E01" w:rsidRPr="004A54C5" w:rsidRDefault="00C54E01" w:rsidP="00C54E01">
      <w:pPr>
        <w:pStyle w:val="1"/>
        <w:ind w:firstLine="709"/>
      </w:pPr>
      <w:r w:rsidRPr="004A54C5">
        <w:t>Перечень административных процедур (действий) при предоставлении муниципальной услуги услуг в электронной форме</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3.2. При предоставлении муниципальной услуги в электронной форме заявителю обеспечиваются: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получение информации о порядке и сроках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формирование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получение результата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получение сведений о ходе рассмотрения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осуществление оценки качества предоставления муниципальной услуги;</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54E01" w:rsidRPr="004A54C5" w:rsidRDefault="00C54E01" w:rsidP="00C54E01">
      <w:pPr>
        <w:pStyle w:val="1"/>
        <w:ind w:firstLine="709"/>
      </w:pPr>
      <w:r w:rsidRPr="004A54C5">
        <w:t>Порядок осуществления административных процедур (действий) в электронной форме</w:t>
      </w:r>
    </w:p>
    <w:p w:rsidR="00C54E01" w:rsidRPr="003F59B8" w:rsidRDefault="00C54E01" w:rsidP="00C54E01">
      <w:pPr>
        <w:widowControl w:val="0"/>
        <w:autoSpaceDE w:val="0"/>
        <w:autoSpaceDN w:val="0"/>
        <w:spacing w:after="0" w:line="240" w:lineRule="auto"/>
        <w:ind w:firstLine="709"/>
        <w:jc w:val="both"/>
        <w:rPr>
          <w:rFonts w:ascii="Times New Roman" w:hAnsi="Times New Roman"/>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3.3. Формирование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Форматно-логическая </w:t>
      </w:r>
      <w:r w:rsidR="00C54E01" w:rsidRPr="004A54C5">
        <w:rPr>
          <w:rFonts w:ascii="Times New Roman" w:hAnsi="Times New Roman"/>
          <w:sz w:val="28"/>
          <w:szCs w:val="28"/>
        </w:rPr>
        <w:t>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формировании заявления заявителю обеспечивается: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б) возможность печати на бумажном носителе копии электронной формы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д) возможность вернуться на любой из этапов заполнения электронной формы заявления без </w:t>
      </w:r>
      <w:r w:rsidR="003F59B8" w:rsidRPr="004A54C5">
        <w:rPr>
          <w:rFonts w:ascii="Times New Roman" w:hAnsi="Times New Roman"/>
          <w:sz w:val="28"/>
          <w:szCs w:val="28"/>
        </w:rPr>
        <w:t>потери,</w:t>
      </w:r>
      <w:r w:rsidRPr="004A54C5">
        <w:rPr>
          <w:rFonts w:ascii="Times New Roman" w:hAnsi="Times New Roman"/>
          <w:sz w:val="28"/>
          <w:szCs w:val="28"/>
        </w:rPr>
        <w:t xml:space="preserve"> ранее введенной информации;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Сформированное и подписанное </w:t>
      </w:r>
      <w:r w:rsidR="003F59B8" w:rsidRPr="004A54C5">
        <w:rPr>
          <w:rFonts w:ascii="Times New Roman" w:hAnsi="Times New Roman"/>
          <w:sz w:val="28"/>
          <w:szCs w:val="28"/>
        </w:rPr>
        <w:t>заявление,</w:t>
      </w:r>
      <w:r w:rsidRPr="004A54C5">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Ответственное должностное лицо:</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проверяет наличие электронных заявлений, поступивших с ЕПГУ, с периодом не реже 2 раз в день;</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рассматривает поступившие заявления и приложенные образы документов (документы);</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производит действия в соответствии с пунктом 3.4 настоящего Административного регламента.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4A54C5">
        <w:rPr>
          <w:rFonts w:ascii="Times New Roman" w:hAnsi="Times New Roman"/>
          <w:sz w:val="28"/>
          <w:szCs w:val="28"/>
        </w:rPr>
        <w:lastRenderedPageBreak/>
        <w:t>время.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предоставлении муниципальной услуги в электронной форме заявителю направляется: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3.8. Оценка качества предоставления муниципальной услуги.</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w:t>
      </w:r>
      <w:r w:rsidR="003F59B8">
        <w:rPr>
          <w:rFonts w:ascii="Times New Roman" w:hAnsi="Times New Roman"/>
          <w:sz w:val="28"/>
          <w:szCs w:val="28"/>
        </w:rPr>
        <w:t>«</w:t>
      </w:r>
      <w:r w:rsidRPr="004A54C5">
        <w:rPr>
          <w:rFonts w:ascii="Times New Roman" w:hAnsi="Times New Roman"/>
          <w:sz w:val="28"/>
          <w:szCs w:val="28"/>
        </w:rPr>
        <w:t>Об</w:t>
      </w:r>
      <w:proofErr w:type="gramEnd"/>
      <w:r w:rsidRPr="004A54C5">
        <w:rPr>
          <w:rFonts w:ascii="Times New Roman" w:hAnsi="Times New Roman"/>
          <w:sz w:val="28"/>
          <w:szCs w:val="28"/>
        </w:rPr>
        <w:t xml:space="preserve"> </w:t>
      </w:r>
      <w:proofErr w:type="gramStart"/>
      <w:r w:rsidRPr="004A54C5">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A54C5">
        <w:rPr>
          <w:rFonts w:ascii="Times New Roman" w:hAnsi="Times New Roman"/>
          <w:sz w:val="28"/>
          <w:szCs w:val="28"/>
        </w:rPr>
        <w:t xml:space="preserve"> </w:t>
      </w:r>
      <w:proofErr w:type="gramStart"/>
      <w:r w:rsidRPr="004A54C5">
        <w:rPr>
          <w:rFonts w:ascii="Times New Roman" w:hAnsi="Times New Roman"/>
          <w:sz w:val="28"/>
          <w:szCs w:val="28"/>
        </w:rPr>
        <w:t>прекращении</w:t>
      </w:r>
      <w:proofErr w:type="gramEnd"/>
      <w:r w:rsidRPr="004A54C5">
        <w:rPr>
          <w:rFonts w:ascii="Times New Roman" w:hAnsi="Times New Roman"/>
          <w:sz w:val="28"/>
          <w:szCs w:val="28"/>
        </w:rPr>
        <w:t xml:space="preserve"> исполнения соответствующими руководителями</w:t>
      </w:r>
      <w:r w:rsidR="003F59B8">
        <w:rPr>
          <w:rFonts w:ascii="Times New Roman" w:hAnsi="Times New Roman"/>
          <w:sz w:val="28"/>
          <w:szCs w:val="28"/>
        </w:rPr>
        <w:t xml:space="preserve"> своих должностных обязанностей»</w:t>
      </w:r>
      <w:r w:rsidRPr="004A54C5">
        <w:rPr>
          <w:rFonts w:ascii="Times New Roman" w:hAnsi="Times New Roman"/>
          <w:sz w:val="28"/>
          <w:szCs w:val="28"/>
        </w:rPr>
        <w:t>.</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3.9. </w:t>
      </w:r>
      <w:proofErr w:type="gramStart"/>
      <w:r w:rsidRPr="004A54C5">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w:t>
      </w:r>
      <w:r w:rsidR="003F59B8">
        <w:rPr>
          <w:rFonts w:ascii="Times New Roman" w:hAnsi="Times New Roman"/>
          <w:sz w:val="28"/>
          <w:szCs w:val="28"/>
        </w:rPr>
        <w:t>«</w:t>
      </w:r>
      <w:r w:rsidRPr="004A54C5">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F59B8">
        <w:rPr>
          <w:rFonts w:ascii="Times New Roman" w:hAnsi="Times New Roman"/>
          <w:sz w:val="28"/>
          <w:szCs w:val="28"/>
        </w:rPr>
        <w:t>»</w:t>
      </w:r>
      <w:r w:rsidRPr="004A54C5">
        <w:rPr>
          <w:rFonts w:ascii="Times New Roman" w:hAnsi="Times New Roman"/>
          <w:sz w:val="28"/>
          <w:szCs w:val="28"/>
        </w:rPr>
        <w:t xml:space="preserve"> (в</w:t>
      </w:r>
      <w:proofErr w:type="gramEnd"/>
      <w:r w:rsidRPr="004A54C5">
        <w:rPr>
          <w:rFonts w:ascii="Times New Roman" w:hAnsi="Times New Roman"/>
          <w:sz w:val="28"/>
          <w:szCs w:val="28"/>
        </w:rPr>
        <w:t xml:space="preserve"> </w:t>
      </w:r>
      <w:proofErr w:type="gramStart"/>
      <w:r w:rsidRPr="004A54C5">
        <w:rPr>
          <w:rFonts w:ascii="Times New Roman" w:hAnsi="Times New Roman"/>
          <w:sz w:val="28"/>
          <w:szCs w:val="28"/>
        </w:rPr>
        <w:t>случае</w:t>
      </w:r>
      <w:proofErr w:type="gramEnd"/>
      <w:r w:rsidRPr="004A54C5">
        <w:rPr>
          <w:rFonts w:ascii="Times New Roman" w:hAnsi="Times New Roman"/>
          <w:sz w:val="28"/>
          <w:szCs w:val="28"/>
        </w:rPr>
        <w:t xml:space="preserve">, если Уполномоченный орган </w:t>
      </w:r>
      <w:r>
        <w:rPr>
          <w:rFonts w:ascii="Times New Roman" w:hAnsi="Times New Roman"/>
          <w:sz w:val="28"/>
          <w:szCs w:val="28"/>
        </w:rPr>
        <w:t>подключен к указанной системе).</w:t>
      </w:r>
    </w:p>
    <w:p w:rsidR="00C54E01" w:rsidRPr="004A54C5" w:rsidRDefault="00C54E01" w:rsidP="00C54E01">
      <w:pPr>
        <w:pStyle w:val="1"/>
        <w:ind w:firstLine="709"/>
      </w:pPr>
      <w:r w:rsidRPr="004A54C5">
        <w:lastRenderedPageBreak/>
        <w:t>Порядок исправления допущенных</w:t>
      </w:r>
      <w:r>
        <w:t xml:space="preserve"> опечаток и ошибок в выданных в </w:t>
      </w:r>
      <w:r w:rsidRPr="004A54C5">
        <w:t>результате предоставления муниципальной услуги документах</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3.10. </w:t>
      </w:r>
      <w:proofErr w:type="gramStart"/>
      <w:r w:rsidRPr="004A54C5">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3.12.4. Срок устранения опечаток и ошибок не должен превышать 3 (трех) рабочих дней с</w:t>
      </w:r>
      <w:r w:rsidR="003F59B8">
        <w:rPr>
          <w:rFonts w:ascii="Times New Roman" w:hAnsi="Times New Roman"/>
          <w:sz w:val="28"/>
          <w:szCs w:val="28"/>
        </w:rPr>
        <w:t>о</w:t>
      </w:r>
      <w:r w:rsidRPr="004A54C5">
        <w:rPr>
          <w:rFonts w:ascii="Times New Roman" w:hAnsi="Times New Roman"/>
          <w:sz w:val="28"/>
          <w:szCs w:val="28"/>
        </w:rPr>
        <w:t xml:space="preserve"> </w:t>
      </w:r>
      <w:r w:rsidR="003F59B8">
        <w:rPr>
          <w:rFonts w:ascii="Times New Roman" w:hAnsi="Times New Roman"/>
          <w:sz w:val="28"/>
          <w:szCs w:val="28"/>
        </w:rPr>
        <w:t>дня</w:t>
      </w:r>
      <w:r w:rsidRPr="004A54C5">
        <w:rPr>
          <w:rFonts w:ascii="Times New Roman" w:hAnsi="Times New Roman"/>
          <w:sz w:val="28"/>
          <w:szCs w:val="28"/>
        </w:rPr>
        <w:t xml:space="preserve"> регистрации заявления, указанного в подпункте 3.12.1 пункта 3.12 настоящего подраздела.</w:t>
      </w:r>
    </w:p>
    <w:p w:rsidR="00C54E01" w:rsidRPr="00C54E01" w:rsidRDefault="00C54E01" w:rsidP="00C54E01">
      <w:pPr>
        <w:pStyle w:val="1"/>
        <w:ind w:firstLine="709"/>
      </w:pPr>
      <w:r w:rsidRPr="004A54C5">
        <w:t>IV. Формы контроля исполнени</w:t>
      </w:r>
      <w:r w:rsidR="003F59B8">
        <w:t>я</w:t>
      </w:r>
      <w:r>
        <w:t xml:space="preserve"> административного регламента</w:t>
      </w:r>
    </w:p>
    <w:p w:rsidR="00C54E01" w:rsidRPr="004A54C5" w:rsidRDefault="00C54E01" w:rsidP="00C54E01">
      <w:pPr>
        <w:pStyle w:val="1"/>
        <w:ind w:firstLine="709"/>
      </w:pPr>
      <w:r w:rsidRPr="004A54C5">
        <w:t>Порядок осуществления текущего контроля соблюдени</w:t>
      </w:r>
      <w:r w:rsidR="003F59B8">
        <w:t>я и исполнения</w:t>
      </w:r>
      <w:r w:rsidRPr="004A54C5">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4.1. Текущий контроль соблюдени</w:t>
      </w:r>
      <w:r w:rsidR="003F59B8">
        <w:rPr>
          <w:rFonts w:ascii="Times New Roman" w:hAnsi="Times New Roman"/>
          <w:sz w:val="28"/>
          <w:szCs w:val="28"/>
        </w:rPr>
        <w:t>я</w:t>
      </w:r>
      <w:r w:rsidRPr="004A54C5">
        <w:rPr>
          <w:rFonts w:ascii="Times New Roman" w:hAnsi="Times New Roman"/>
          <w:sz w:val="28"/>
          <w:szCs w:val="28"/>
        </w:rPr>
        <w:t xml:space="preserve"> и исполнени</w:t>
      </w:r>
      <w:r w:rsidR="003F59B8">
        <w:rPr>
          <w:rFonts w:ascii="Times New Roman" w:hAnsi="Times New Roman"/>
          <w:sz w:val="28"/>
          <w:szCs w:val="28"/>
        </w:rPr>
        <w:t>я</w:t>
      </w:r>
      <w:r w:rsidRPr="004A54C5">
        <w:rPr>
          <w:rFonts w:ascii="Times New Roman" w:hAnsi="Times New Roman"/>
          <w:sz w:val="28"/>
          <w:szCs w:val="28"/>
        </w:rPr>
        <w:t xml:space="preserve">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предоставлени</w:t>
      </w:r>
      <w:r w:rsidR="003F59B8">
        <w:rPr>
          <w:rFonts w:ascii="Times New Roman" w:hAnsi="Times New Roman"/>
          <w:sz w:val="28"/>
          <w:szCs w:val="28"/>
        </w:rPr>
        <w:t>я</w:t>
      </w:r>
      <w:r w:rsidRPr="004A54C5">
        <w:rPr>
          <w:rFonts w:ascii="Times New Roman" w:hAnsi="Times New Roman"/>
          <w:sz w:val="28"/>
          <w:szCs w:val="28"/>
        </w:rPr>
        <w:t xml:space="preserve">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Текущий контроль осуществляется путем проведения проверок:</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решений о предоставлении (об отказе в предоставлении) муниципальной услуги;</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выявления и устранения нарушений прав граждан;</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C54E01" w:rsidRPr="004A54C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w:t>
      </w:r>
      <w:r w:rsidR="00C54E01">
        <w:rPr>
          <w:rFonts w:ascii="Times New Roman" w:hAnsi="Times New Roman"/>
          <w:sz w:val="28"/>
          <w:szCs w:val="28"/>
        </w:rPr>
        <w:t xml:space="preserve"> (бездействие) должностных лиц.</w:t>
      </w:r>
    </w:p>
    <w:p w:rsidR="00C54E01" w:rsidRPr="004A54C5" w:rsidRDefault="00C54E01" w:rsidP="00C54E01">
      <w:pPr>
        <w:pStyle w:val="1"/>
        <w:ind w:firstLine="709"/>
      </w:pPr>
      <w:r w:rsidRPr="004A54C5">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3F59B8">
        <w:t>ы</w:t>
      </w:r>
      <w:r w:rsidRPr="004A54C5">
        <w:t xml:space="preserve"> и качеств</w:t>
      </w:r>
      <w:r w:rsidR="003F59B8">
        <w:t>а</w:t>
      </w:r>
      <w:r w:rsidRPr="004A54C5">
        <w:t xml:space="preserve">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 Контроль полноты </w:t>
      </w:r>
      <w:r w:rsidR="00C54E01" w:rsidRPr="004A54C5">
        <w:rPr>
          <w:rFonts w:ascii="Times New Roman" w:hAnsi="Times New Roman"/>
          <w:sz w:val="28"/>
          <w:szCs w:val="28"/>
        </w:rPr>
        <w:t>и качеств</w:t>
      </w:r>
      <w:r>
        <w:rPr>
          <w:rFonts w:ascii="Times New Roman" w:hAnsi="Times New Roman"/>
          <w:sz w:val="28"/>
          <w:szCs w:val="28"/>
        </w:rPr>
        <w:t>а</w:t>
      </w:r>
      <w:r w:rsidR="00C54E01" w:rsidRPr="004A54C5">
        <w:rPr>
          <w:rFonts w:ascii="Times New Roman" w:hAnsi="Times New Roman"/>
          <w:sz w:val="28"/>
          <w:szCs w:val="28"/>
        </w:rPr>
        <w:t xml:space="preserve"> предоставления муниципальной услуги включает в себя проведение плановых и внеплановых проверок.</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Основанием для проведения внеплановых проверок являются:</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C54E01" w:rsidRPr="00C54E01">
        <w:rPr>
          <w:rFonts w:ascii="Times New Roman" w:hAnsi="Times New Roman"/>
          <w:sz w:val="28"/>
          <w:szCs w:val="28"/>
        </w:rPr>
        <w:t>Каменоломненского городского поселения</w:t>
      </w:r>
      <w:r w:rsidR="00C54E01">
        <w:rPr>
          <w:rFonts w:ascii="Times New Roman" w:hAnsi="Times New Roman"/>
          <w:sz w:val="28"/>
          <w:szCs w:val="28"/>
        </w:rPr>
        <w:t xml:space="preserve"> </w:t>
      </w:r>
      <w:r w:rsidR="00C54E01" w:rsidRPr="004A54C5">
        <w:rPr>
          <w:rFonts w:ascii="Times New Roman" w:hAnsi="Times New Roman"/>
          <w:sz w:val="28"/>
          <w:szCs w:val="28"/>
        </w:rPr>
        <w:t>Октябрьского района Ростовской области;</w:t>
      </w:r>
    </w:p>
    <w:p w:rsidR="00C54E01" w:rsidRPr="004A54C5" w:rsidRDefault="003F59B8"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54E01" w:rsidRPr="004A54C5" w:rsidRDefault="00C54E01" w:rsidP="00C54E01">
      <w:pPr>
        <w:pStyle w:val="1"/>
        <w:ind w:firstLine="709"/>
      </w:pPr>
      <w:r w:rsidRPr="004A54C5">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Pr="00C54E01">
        <w:rPr>
          <w:rFonts w:ascii="Times New Roman" w:hAnsi="Times New Roman"/>
          <w:sz w:val="28"/>
          <w:szCs w:val="28"/>
        </w:rPr>
        <w:t>Каменоломненского городского поселения</w:t>
      </w:r>
      <w:r>
        <w:rPr>
          <w:rFonts w:ascii="Times New Roman" w:hAnsi="Times New Roman"/>
          <w:sz w:val="28"/>
          <w:szCs w:val="28"/>
        </w:rPr>
        <w:t xml:space="preserve"> </w:t>
      </w:r>
      <w:r w:rsidRPr="004A54C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A5E12" w:rsidRDefault="00C54E01" w:rsidP="00C54E01">
      <w:pPr>
        <w:pStyle w:val="1"/>
        <w:ind w:firstLine="709"/>
        <w:contextualSpacing/>
      </w:pPr>
      <w:r w:rsidRPr="00A54E38">
        <w:lastRenderedPageBreak/>
        <w:t>Требования к порядку и формам контроля предоставлени</w:t>
      </w:r>
      <w:r w:rsidR="00A54E38">
        <w:t>я</w:t>
      </w:r>
      <w:r w:rsidRPr="00A54E38">
        <w:t xml:space="preserve"> муниципальной услуги, в том числе со стороны граждан, </w:t>
      </w:r>
    </w:p>
    <w:p w:rsidR="00C54E01" w:rsidRPr="00A54E38" w:rsidRDefault="00C54E01" w:rsidP="00C54E01">
      <w:pPr>
        <w:pStyle w:val="1"/>
        <w:ind w:firstLine="709"/>
        <w:contextualSpacing/>
      </w:pPr>
      <w:r w:rsidRPr="00A54E38">
        <w:t>их объединений и организаций</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4.5. Граждане, их объединения и организации имеют право осуществлять контроль предоставлени</w:t>
      </w:r>
      <w:r w:rsidR="00A54E38">
        <w:rPr>
          <w:rFonts w:ascii="Times New Roman" w:hAnsi="Times New Roman"/>
          <w:sz w:val="28"/>
          <w:szCs w:val="28"/>
        </w:rPr>
        <w:t>я</w:t>
      </w:r>
      <w:r w:rsidRPr="00A54E38">
        <w:rPr>
          <w:rFonts w:ascii="Times New Roman" w:hAnsi="Times New Roman"/>
          <w:sz w:val="28"/>
          <w:szCs w:val="28"/>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Граждане, их объединения и организации также имеют право:</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4E01" w:rsidRPr="00A54E38" w:rsidRDefault="00C54E01" w:rsidP="00C54E01">
      <w:pPr>
        <w:pStyle w:val="1"/>
        <w:ind w:firstLine="709"/>
      </w:pPr>
      <w:r w:rsidRPr="00A54E38">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 xml:space="preserve">5.1. </w:t>
      </w:r>
      <w:proofErr w:type="gramStart"/>
      <w:r w:rsidRPr="00A54E38">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54E01" w:rsidRPr="00A54E38" w:rsidRDefault="00C54E01" w:rsidP="00C54E01">
      <w:pPr>
        <w:widowControl w:val="0"/>
        <w:autoSpaceDE w:val="0"/>
        <w:autoSpaceDN w:val="0"/>
        <w:spacing w:after="0" w:line="240" w:lineRule="auto"/>
        <w:ind w:firstLine="709"/>
        <w:jc w:val="both"/>
        <w:rPr>
          <w:rFonts w:ascii="Times New Roman" w:hAnsi="Times New Roman"/>
          <w:sz w:val="28"/>
          <w:szCs w:val="28"/>
        </w:rPr>
      </w:pPr>
      <w:r w:rsidRPr="00A54E38">
        <w:rPr>
          <w:rFonts w:ascii="Times New Roman" w:hAnsi="Times New Roman"/>
          <w:sz w:val="28"/>
          <w:szCs w:val="28"/>
        </w:rPr>
        <w:t>Заявитель может обратиться с жалобой в следующих случаях:</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A54C5">
          <w:rPr>
            <w:rStyle w:val="a3"/>
            <w:rFonts w:ascii="Times New Roman" w:hAnsi="Times New Roman"/>
            <w:sz w:val="28"/>
            <w:szCs w:val="28"/>
          </w:rPr>
          <w:t>статье 15.1</w:t>
        </w:r>
      </w:hyperlink>
      <w:r w:rsidRPr="004A54C5">
        <w:rPr>
          <w:rFonts w:ascii="Times New Roman" w:hAnsi="Times New Roman"/>
          <w:sz w:val="28"/>
          <w:szCs w:val="28"/>
        </w:rPr>
        <w:t xml:space="preserve"> Федерального закона </w:t>
      </w:r>
      <w:r w:rsidRPr="004A54C5">
        <w:rPr>
          <w:rFonts w:ascii="Times New Roman" w:hAnsi="Times New Roman"/>
          <w:bCs/>
          <w:sz w:val="28"/>
          <w:szCs w:val="28"/>
        </w:rPr>
        <w:t>№ 210-ФЗ</w:t>
      </w:r>
      <w:r w:rsidRPr="004A54C5">
        <w:rPr>
          <w:rFonts w:ascii="Times New Roman" w:hAnsi="Times New Roman"/>
          <w:sz w:val="28"/>
          <w:szCs w:val="28"/>
        </w:rPr>
        <w:t>;</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lang w:bidi="ru-RU"/>
        </w:rPr>
      </w:pPr>
      <w:r w:rsidRPr="004A54C5">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работника</w:t>
      </w:r>
      <w:r w:rsidRPr="004A54C5">
        <w:rPr>
          <w:rFonts w:ascii="Times New Roman" w:hAnsi="Times New Roman"/>
          <w:sz w:val="28"/>
          <w:szCs w:val="28"/>
          <w:lang w:bidi="ru-RU"/>
        </w:rPr>
        <w:t xml:space="preserve"> многофункционального центра</w:t>
      </w:r>
      <w:r w:rsidRPr="004A54C5">
        <w:rPr>
          <w:rFonts w:ascii="Times New Roman" w:hAnsi="Times New Roman"/>
          <w:sz w:val="28"/>
          <w:szCs w:val="28"/>
        </w:rPr>
        <w:t xml:space="preserve"> возможно в случае, если на </w:t>
      </w:r>
      <w:r w:rsidRPr="004A54C5">
        <w:rPr>
          <w:rFonts w:ascii="Times New Roman" w:hAnsi="Times New Roman"/>
          <w:sz w:val="28"/>
          <w:szCs w:val="28"/>
          <w:lang w:bidi="ru-RU"/>
        </w:rPr>
        <w:t>многофункциональный центр</w:t>
      </w:r>
      <w:r w:rsidRPr="004A54C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A54C5">
          <w:rPr>
            <w:rStyle w:val="a3"/>
            <w:rFonts w:ascii="Times New Roman" w:hAnsi="Times New Roman"/>
            <w:sz w:val="28"/>
            <w:szCs w:val="28"/>
          </w:rPr>
          <w:t>частью 1.3 статьи 16</w:t>
        </w:r>
      </w:hyperlink>
      <w:r w:rsidRPr="004A54C5">
        <w:rPr>
          <w:rFonts w:ascii="Times New Roman" w:hAnsi="Times New Roman"/>
          <w:bCs/>
          <w:sz w:val="28"/>
          <w:szCs w:val="28"/>
        </w:rPr>
        <w:t>Федерального закона № 210-ФЗ</w:t>
      </w:r>
      <w:r w:rsidRPr="004A54C5">
        <w:rPr>
          <w:rFonts w:ascii="Times New Roman" w:hAnsi="Times New Roman"/>
          <w:sz w:val="28"/>
          <w:szCs w:val="28"/>
        </w:rPr>
        <w:t>;</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4) отказ в приеме документов, предоставление которых предусмотрено </w:t>
      </w:r>
      <w:r w:rsidRPr="004A54C5">
        <w:rPr>
          <w:rFonts w:ascii="Times New Roman" w:hAnsi="Times New Roman"/>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54C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работника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возможно в случае, если на </w:t>
      </w:r>
      <w:r w:rsidRPr="004A54C5">
        <w:rPr>
          <w:rFonts w:ascii="Times New Roman" w:hAnsi="Times New Roman"/>
          <w:sz w:val="28"/>
          <w:szCs w:val="28"/>
          <w:lang w:bidi="ru-RU"/>
        </w:rPr>
        <w:t>многофункциональный центр</w:t>
      </w:r>
      <w:r w:rsidRPr="004A54C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54C5">
          <w:rPr>
            <w:rStyle w:val="a3"/>
            <w:rFonts w:ascii="Times New Roman" w:hAnsi="Times New Roman"/>
            <w:sz w:val="28"/>
            <w:szCs w:val="28"/>
          </w:rPr>
          <w:t>частью 1.3 статьи 16</w:t>
        </w:r>
      </w:hyperlink>
      <w:r w:rsidRPr="004A54C5">
        <w:rPr>
          <w:rFonts w:ascii="Times New Roman" w:hAnsi="Times New Roman"/>
          <w:bCs/>
          <w:sz w:val="28"/>
          <w:szCs w:val="28"/>
        </w:rPr>
        <w:t>Федерального закона № 210-ФЗ</w:t>
      </w:r>
      <w:r w:rsidRPr="004A54C5">
        <w:rPr>
          <w:rFonts w:ascii="Times New Roman" w:hAnsi="Times New Roman"/>
          <w:sz w:val="28"/>
          <w:szCs w:val="28"/>
        </w:rPr>
        <w:t>;</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7) отказ уполномоченного органа, должностного лица уполномоченного органа,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работника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организаций, предусмотренных </w:t>
      </w:r>
      <w:hyperlink r:id="rId20" w:history="1">
        <w:r w:rsidRPr="004A54C5">
          <w:rPr>
            <w:rStyle w:val="a3"/>
            <w:rFonts w:ascii="Times New Roman" w:hAnsi="Times New Roman"/>
            <w:sz w:val="28"/>
            <w:szCs w:val="28"/>
          </w:rPr>
          <w:t>частью 1.1 статьи 16</w:t>
        </w:r>
      </w:hyperlink>
      <w:r w:rsidRPr="004A54C5">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54C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работника</w:t>
      </w:r>
      <w:r w:rsidRPr="004A54C5">
        <w:rPr>
          <w:rFonts w:ascii="Times New Roman" w:hAnsi="Times New Roman"/>
          <w:sz w:val="28"/>
          <w:szCs w:val="28"/>
          <w:lang w:bidi="ru-RU"/>
        </w:rPr>
        <w:t xml:space="preserve"> многофункционального центра</w:t>
      </w:r>
      <w:r w:rsidRPr="004A54C5">
        <w:rPr>
          <w:rFonts w:ascii="Times New Roman" w:hAnsi="Times New Roman"/>
          <w:sz w:val="28"/>
          <w:szCs w:val="28"/>
        </w:rPr>
        <w:t xml:space="preserve"> возможно в случае, если на</w:t>
      </w:r>
      <w:r w:rsidRPr="004A54C5">
        <w:rPr>
          <w:rFonts w:ascii="Times New Roman" w:hAnsi="Times New Roman"/>
          <w:sz w:val="28"/>
          <w:szCs w:val="28"/>
          <w:lang w:bidi="ru-RU"/>
        </w:rPr>
        <w:t xml:space="preserve"> многофункциональный центр</w:t>
      </w:r>
      <w:r w:rsidRPr="004A54C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54C5">
          <w:rPr>
            <w:rStyle w:val="a3"/>
            <w:rFonts w:ascii="Times New Roman" w:hAnsi="Times New Roman"/>
            <w:sz w:val="28"/>
            <w:szCs w:val="28"/>
          </w:rPr>
          <w:t>частью 1.3 статьи 16</w:t>
        </w:r>
      </w:hyperlink>
      <w:r w:rsidRPr="004A54C5">
        <w:rPr>
          <w:rFonts w:ascii="Times New Roman" w:hAnsi="Times New Roman"/>
          <w:sz w:val="28"/>
          <w:szCs w:val="28"/>
        </w:rPr>
        <w:t xml:space="preserve"> Федерального закона № 210-ФЗ;</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A54C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работника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возможно в случае, если на </w:t>
      </w:r>
      <w:r w:rsidRPr="004A54C5">
        <w:rPr>
          <w:rFonts w:ascii="Times New Roman" w:hAnsi="Times New Roman"/>
          <w:sz w:val="28"/>
          <w:szCs w:val="28"/>
          <w:lang w:bidi="ru-RU"/>
        </w:rPr>
        <w:t>многофункциональный центр</w:t>
      </w:r>
      <w:r w:rsidRPr="004A54C5">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54C5">
          <w:rPr>
            <w:rStyle w:val="a3"/>
            <w:rFonts w:ascii="Times New Roman" w:hAnsi="Times New Roman"/>
            <w:sz w:val="28"/>
            <w:szCs w:val="28"/>
          </w:rPr>
          <w:t>частью 1.3 статьи 16</w:t>
        </w:r>
      </w:hyperlink>
      <w:r w:rsidRPr="004A54C5">
        <w:rPr>
          <w:rFonts w:ascii="Times New Roman" w:hAnsi="Times New Roman"/>
          <w:sz w:val="28"/>
          <w:szCs w:val="28"/>
        </w:rPr>
        <w:t xml:space="preserve"> Федерального закона № 210-ФЗ;</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A54C5">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работника</w:t>
      </w:r>
      <w:r w:rsidRPr="004A54C5">
        <w:rPr>
          <w:rFonts w:ascii="Times New Roman" w:hAnsi="Times New Roman"/>
          <w:sz w:val="28"/>
          <w:szCs w:val="28"/>
          <w:lang w:bidi="ru-RU"/>
        </w:rPr>
        <w:t xml:space="preserve"> многофункционального центра</w:t>
      </w:r>
      <w:r w:rsidRPr="004A54C5">
        <w:rPr>
          <w:rFonts w:ascii="Times New Roman" w:hAnsi="Times New Roman"/>
          <w:sz w:val="28"/>
          <w:szCs w:val="28"/>
        </w:rPr>
        <w:t xml:space="preserve"> возможно в случае, если на </w:t>
      </w:r>
      <w:r w:rsidRPr="004A54C5">
        <w:rPr>
          <w:rFonts w:ascii="Times New Roman" w:hAnsi="Times New Roman"/>
          <w:sz w:val="28"/>
          <w:szCs w:val="28"/>
          <w:lang w:bidi="ru-RU"/>
        </w:rPr>
        <w:t>многофункциональный центр</w:t>
      </w:r>
      <w:r w:rsidRPr="004A54C5">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5.2. Жалоба должна содержать:</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его руководителя и (или) работника, решения и действия (бездействие) которых обжалуются;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работника</w:t>
      </w:r>
      <w:r w:rsidRPr="004A54C5">
        <w:rPr>
          <w:rFonts w:ascii="Times New Roman" w:hAnsi="Times New Roman"/>
          <w:sz w:val="28"/>
          <w:szCs w:val="28"/>
          <w:lang w:bidi="ru-RU"/>
        </w:rPr>
        <w:t xml:space="preserve"> многофункционального центра</w:t>
      </w:r>
      <w:r w:rsidRPr="004A54C5">
        <w:rPr>
          <w:rFonts w:ascii="Times New Roman" w:hAnsi="Times New Roman"/>
          <w:sz w:val="28"/>
          <w:szCs w:val="28"/>
        </w:rPr>
        <w:t>, их работников;</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sidRPr="004A54C5">
        <w:rPr>
          <w:rFonts w:ascii="Times New Roman" w:hAnsi="Times New Roman"/>
          <w:sz w:val="28"/>
          <w:szCs w:val="28"/>
          <w:lang w:bidi="ru-RU"/>
        </w:rPr>
        <w:t xml:space="preserve"> многофункционального центра</w:t>
      </w:r>
      <w:r w:rsidRPr="004A54C5">
        <w:rPr>
          <w:rFonts w:ascii="Times New Roman" w:hAnsi="Times New Roman"/>
          <w:sz w:val="28"/>
          <w:szCs w:val="28"/>
        </w:rPr>
        <w:t xml:space="preserve">, работника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5.3. По результатам рассмотрения жалобы принимается одно из следующих решений:</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 в удовлетворении жалобы отказывается.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5.4. Основаниями для отказа в удовлетворении жалобы являются: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1) признание </w:t>
      </w:r>
      <w:proofErr w:type="gramStart"/>
      <w:r w:rsidRPr="004A54C5">
        <w:rPr>
          <w:rFonts w:ascii="Times New Roman" w:hAnsi="Times New Roman"/>
          <w:sz w:val="28"/>
          <w:szCs w:val="28"/>
        </w:rPr>
        <w:t>правомерным</w:t>
      </w:r>
      <w:proofErr w:type="gramEnd"/>
      <w:r w:rsidRPr="004A54C5">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4A54C5">
        <w:rPr>
          <w:rFonts w:ascii="Times New Roman" w:hAnsi="Times New Roman"/>
          <w:sz w:val="28"/>
          <w:szCs w:val="28"/>
          <w:lang w:bidi="ru-RU"/>
        </w:rPr>
        <w:t>многофункционального центра</w:t>
      </w:r>
      <w:r w:rsidRPr="004A54C5">
        <w:rPr>
          <w:rFonts w:ascii="Times New Roman" w:hAnsi="Times New Roman"/>
          <w:sz w:val="28"/>
          <w:szCs w:val="28"/>
        </w:rPr>
        <w:t xml:space="preserve">, работника </w:t>
      </w:r>
      <w:r w:rsidRPr="004A54C5">
        <w:rPr>
          <w:rFonts w:ascii="Times New Roman" w:hAnsi="Times New Roman"/>
          <w:sz w:val="28"/>
          <w:szCs w:val="28"/>
          <w:lang w:bidi="ru-RU"/>
        </w:rPr>
        <w:lastRenderedPageBreak/>
        <w:t>многофункционального центра</w:t>
      </w:r>
      <w:r w:rsidRPr="004A54C5">
        <w:rPr>
          <w:rFonts w:ascii="Times New Roman" w:hAnsi="Times New Roman"/>
          <w:sz w:val="28"/>
          <w:szCs w:val="28"/>
        </w:rPr>
        <w:t>, участвующих в предоставлении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A54C5">
        <w:rPr>
          <w:rFonts w:ascii="Times New Roman" w:hAnsi="Times New Roman"/>
          <w:sz w:val="28"/>
          <w:szCs w:val="28"/>
          <w:lang w:bidi="ru-RU"/>
        </w:rPr>
        <w:t>многофункциональным центром</w:t>
      </w:r>
      <w:r w:rsidRPr="004A54C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CA5E12" w:rsidRPr="004A54C5">
        <w:rPr>
          <w:rFonts w:ascii="Times New Roman" w:hAnsi="Times New Roman"/>
          <w:sz w:val="28"/>
          <w:szCs w:val="28"/>
        </w:rPr>
        <w:t>неудобства,</w:t>
      </w:r>
      <w:r w:rsidRPr="004A54C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В случае признания </w:t>
      </w:r>
      <w:r w:rsidR="00CA5E12" w:rsidRPr="004A54C5">
        <w:rPr>
          <w:rFonts w:ascii="Times New Roman" w:hAnsi="Times New Roman"/>
          <w:sz w:val="28"/>
          <w:szCs w:val="28"/>
        </w:rPr>
        <w:t>жалобы,</w:t>
      </w:r>
      <w:r w:rsidRPr="004A54C5">
        <w:rPr>
          <w:rFonts w:ascii="Times New Roman" w:hAnsi="Times New Roman"/>
          <w:sz w:val="28"/>
          <w:szCs w:val="28"/>
        </w:rPr>
        <w:t xml:space="preserve"> не подлежащей удовлетворению в ответе заявителю</w:t>
      </w:r>
      <w:r w:rsidR="00CA5E12">
        <w:rPr>
          <w:rFonts w:ascii="Times New Roman" w:hAnsi="Times New Roman"/>
          <w:sz w:val="28"/>
          <w:szCs w:val="28"/>
        </w:rPr>
        <w:t>,</w:t>
      </w:r>
      <w:r w:rsidRPr="004A54C5">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4E01" w:rsidRPr="004A54C5" w:rsidRDefault="00C54E01" w:rsidP="00C54E01">
      <w:pPr>
        <w:pStyle w:val="1"/>
        <w:ind w:firstLine="709"/>
      </w:pPr>
      <w:r w:rsidRPr="004A54C5">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54E01" w:rsidRPr="004A54C5" w:rsidRDefault="00CA5E12" w:rsidP="00C54E01">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00C54E01" w:rsidRPr="004A54C5">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54E01" w:rsidRPr="004A54C5" w:rsidRDefault="00CA5E12"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54E01" w:rsidRPr="004A54C5" w:rsidRDefault="00CA5E12"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C54E01" w:rsidRPr="004A54C5" w:rsidRDefault="00CA5E12"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54E01" w:rsidRPr="004A54C5">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54E01" w:rsidRPr="004A54C5" w:rsidRDefault="00C54E01" w:rsidP="00C54E01">
      <w:pPr>
        <w:pStyle w:val="1"/>
        <w:ind w:firstLine="709"/>
        <w:contextualSpacing/>
      </w:pPr>
      <w:r w:rsidRPr="004A54C5">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4E01" w:rsidRPr="004A54C5" w:rsidRDefault="00C54E01" w:rsidP="00C54E01">
      <w:pPr>
        <w:widowControl w:val="0"/>
        <w:autoSpaceDE w:val="0"/>
        <w:autoSpaceDN w:val="0"/>
        <w:spacing w:after="0" w:line="240" w:lineRule="auto"/>
        <w:ind w:firstLine="709"/>
        <w:contextualSpacing/>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contextualSpacing/>
        <w:jc w:val="both"/>
        <w:rPr>
          <w:rFonts w:ascii="Times New Roman" w:hAnsi="Times New Roman"/>
          <w:sz w:val="28"/>
          <w:szCs w:val="28"/>
        </w:rPr>
      </w:pPr>
      <w:r w:rsidRPr="004A54C5">
        <w:rPr>
          <w:rFonts w:ascii="Times New Roman" w:hAnsi="Times New Roman"/>
          <w:sz w:val="28"/>
          <w:szCs w:val="28"/>
        </w:rPr>
        <w:t xml:space="preserve">5.7. Информация о порядке подачи и рассмотрения жалобы размещается </w:t>
      </w:r>
      <w:r w:rsidRPr="004A54C5">
        <w:rPr>
          <w:rFonts w:ascii="Times New Roman" w:hAnsi="Times New Roman"/>
          <w:sz w:val="28"/>
          <w:szCs w:val="28"/>
        </w:rPr>
        <w:lastRenderedPageBreak/>
        <w:t>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4E01" w:rsidRPr="004A54C5" w:rsidRDefault="00C54E01" w:rsidP="00C54E01">
      <w:pPr>
        <w:pStyle w:val="1"/>
        <w:ind w:firstLine="709"/>
      </w:pPr>
      <w:proofErr w:type="gramStart"/>
      <w:r w:rsidRPr="004A54C5">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Федеральным законом № 210-ФЗ;</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постановлением Правительства Российской Федерации от 20.11.2012</w:t>
      </w:r>
      <w:r w:rsidR="00A54E38">
        <w:rPr>
          <w:rFonts w:ascii="Times New Roman" w:hAnsi="Times New Roman"/>
          <w:sz w:val="28"/>
          <w:szCs w:val="28"/>
        </w:rPr>
        <w:t xml:space="preserve"> </w:t>
      </w:r>
      <w:r w:rsidRPr="004A54C5">
        <w:rPr>
          <w:rFonts w:ascii="Times New Roman" w:hAnsi="Times New Roman"/>
          <w:sz w:val="28"/>
          <w:szCs w:val="28"/>
        </w:rPr>
        <w:t xml:space="preserve">№1198 </w:t>
      </w:r>
      <w:r w:rsidR="00A54E38">
        <w:rPr>
          <w:rFonts w:ascii="Times New Roman" w:hAnsi="Times New Roman"/>
          <w:sz w:val="28"/>
          <w:szCs w:val="28"/>
        </w:rPr>
        <w:t>«</w:t>
      </w:r>
      <w:r w:rsidRPr="004A54C5">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54E38">
        <w:rPr>
          <w:rFonts w:ascii="Times New Roman" w:hAnsi="Times New Roman"/>
          <w:sz w:val="28"/>
          <w:szCs w:val="28"/>
        </w:rPr>
        <w:t>»</w:t>
      </w:r>
      <w:r w:rsidRPr="004A54C5">
        <w:rPr>
          <w:rFonts w:ascii="Times New Roman" w:hAnsi="Times New Roman"/>
          <w:sz w:val="28"/>
          <w:szCs w:val="28"/>
        </w:rPr>
        <w:t>.</w:t>
      </w:r>
    </w:p>
    <w:p w:rsidR="00C54E01" w:rsidRPr="00882934" w:rsidRDefault="00C54E01" w:rsidP="00882934">
      <w:pPr>
        <w:pStyle w:val="1"/>
        <w:ind w:firstLine="709"/>
      </w:pPr>
      <w:r w:rsidRPr="004A54C5">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4E01" w:rsidRPr="004A54C5" w:rsidRDefault="00C54E01" w:rsidP="00C54E01">
      <w:pPr>
        <w:pStyle w:val="1"/>
        <w:ind w:firstLine="709"/>
      </w:pPr>
      <w:r w:rsidRPr="004A54C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6.1 Многофункциональный центр осуществляет:</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w:t>
      </w:r>
      <w:r w:rsidR="00A54E38">
        <w:rPr>
          <w:rFonts w:ascii="Times New Roman" w:hAnsi="Times New Roman"/>
          <w:sz w:val="28"/>
          <w:szCs w:val="28"/>
        </w:rPr>
        <w:t>ку</w:t>
      </w:r>
      <w:r w:rsidRPr="004A54C5">
        <w:rPr>
          <w:rFonts w:ascii="Times New Roman" w:hAnsi="Times New Roman"/>
          <w:sz w:val="28"/>
          <w:szCs w:val="28"/>
        </w:rPr>
        <w:t xml:space="preserve"> выписок из информационных систем органов, предоставляющих государственные (муниципальные) услуги;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иные процедуры и действия, предусмотренные Федеральным законом №210-ФЗ.</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pStyle w:val="1"/>
        <w:ind w:firstLine="709"/>
      </w:pPr>
      <w:r w:rsidRPr="004A54C5">
        <w:lastRenderedPageBreak/>
        <w:t>Информирование заявителей</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A54E38">
        <w:rPr>
          <w:rFonts w:ascii="Times New Roman" w:hAnsi="Times New Roman"/>
          <w:sz w:val="28"/>
          <w:szCs w:val="28"/>
        </w:rPr>
        <w:t xml:space="preserve"> </w:t>
      </w:r>
      <w:r w:rsidRPr="004A54C5">
        <w:rPr>
          <w:rFonts w:ascii="Times New Roman" w:hAnsi="Times New Roman"/>
          <w:sz w:val="28"/>
          <w:szCs w:val="28"/>
        </w:rPr>
        <w:t>-</w:t>
      </w:r>
      <w:r w:rsidR="00A54E38">
        <w:rPr>
          <w:rFonts w:ascii="Times New Roman" w:hAnsi="Times New Roman"/>
          <w:sz w:val="28"/>
          <w:szCs w:val="28"/>
        </w:rPr>
        <w:t xml:space="preserve"> </w:t>
      </w:r>
      <w:r w:rsidRPr="004A54C5">
        <w:rPr>
          <w:rFonts w:ascii="Times New Roman" w:hAnsi="Times New Roman"/>
          <w:sz w:val="28"/>
          <w:szCs w:val="28"/>
        </w:rPr>
        <w:t xml:space="preserve">делового стиля речи. Рекомендуемое время предоставления консультации </w:t>
      </w:r>
      <w:r w:rsidR="00A54E38">
        <w:rPr>
          <w:rFonts w:ascii="Times New Roman" w:hAnsi="Times New Roman"/>
          <w:sz w:val="28"/>
          <w:szCs w:val="28"/>
        </w:rPr>
        <w:t>-</w:t>
      </w:r>
      <w:r w:rsidRPr="004A54C5">
        <w:rPr>
          <w:rFonts w:ascii="Times New Roman" w:hAnsi="Times New Roman"/>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назначить другое время для консультаций.</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sidRPr="004A54C5">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Pr>
          <w:rFonts w:ascii="Times New Roman" w:hAnsi="Times New Roman"/>
          <w:sz w:val="28"/>
          <w:szCs w:val="28"/>
        </w:rPr>
        <w:t>льный центр в письменной форме.</w:t>
      </w:r>
      <w:proofErr w:type="gramEnd"/>
    </w:p>
    <w:p w:rsidR="00C54E01" w:rsidRPr="004A54C5" w:rsidRDefault="00C54E01" w:rsidP="00C54E01">
      <w:pPr>
        <w:pStyle w:val="1"/>
        <w:ind w:firstLine="709"/>
      </w:pPr>
      <w:r w:rsidRPr="004A54C5">
        <w:t>Выдача заявителю результата предоставления муниципальной услуги</w:t>
      </w:r>
    </w:p>
    <w:p w:rsidR="00A54E38" w:rsidRDefault="00A54E38" w:rsidP="00C54E01">
      <w:pPr>
        <w:widowControl w:val="0"/>
        <w:autoSpaceDE w:val="0"/>
        <w:autoSpaceDN w:val="0"/>
        <w:spacing w:after="0" w:line="240" w:lineRule="auto"/>
        <w:ind w:firstLine="709"/>
        <w:jc w:val="both"/>
        <w:rPr>
          <w:rFonts w:ascii="Times New Roman" w:hAnsi="Times New Roman"/>
          <w:sz w:val="28"/>
          <w:szCs w:val="28"/>
        </w:rPr>
      </w:pP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 xml:space="preserve">6.3. </w:t>
      </w:r>
      <w:proofErr w:type="gramStart"/>
      <w:r w:rsidRPr="004A54C5">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A54E38">
        <w:rPr>
          <w:rFonts w:ascii="Times New Roman" w:hAnsi="Times New Roman"/>
          <w:sz w:val="28"/>
          <w:szCs w:val="28"/>
        </w:rPr>
        <w:t>«</w:t>
      </w:r>
      <w:r w:rsidRPr="004A54C5">
        <w:rPr>
          <w:rFonts w:ascii="Times New Roman" w:hAnsi="Times New Roman"/>
          <w:sz w:val="28"/>
          <w:szCs w:val="28"/>
        </w:rPr>
        <w:t xml:space="preserve">О взаимодействии между многофункциональными центрами </w:t>
      </w:r>
      <w:r w:rsidRPr="004A54C5">
        <w:rPr>
          <w:rFonts w:ascii="Times New Roman" w:hAnsi="Times New Roman"/>
          <w:sz w:val="28"/>
          <w:szCs w:val="28"/>
        </w:rPr>
        <w:lastRenderedPageBreak/>
        <w:t>предоставления государственных и</w:t>
      </w:r>
      <w:proofErr w:type="gramEnd"/>
      <w:r w:rsidRPr="004A54C5">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54E38">
        <w:rPr>
          <w:rFonts w:ascii="Times New Roman" w:hAnsi="Times New Roman"/>
          <w:sz w:val="28"/>
          <w:szCs w:val="28"/>
        </w:rPr>
        <w:t>»</w:t>
      </w:r>
      <w:r w:rsidRPr="004A54C5">
        <w:rPr>
          <w:rFonts w:ascii="Times New Roman" w:hAnsi="Times New Roman"/>
          <w:sz w:val="28"/>
          <w:szCs w:val="28"/>
        </w:rPr>
        <w:t xml:space="preserve"> (далее – Постановление № 797).</w:t>
      </w:r>
    </w:p>
    <w:p w:rsidR="00C54E01"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sidRPr="004A54C5">
        <w:rPr>
          <w:rFonts w:ascii="Times New Roman" w:hAnsi="Times New Roman"/>
          <w:sz w:val="28"/>
          <w:szCs w:val="28"/>
        </w:rPr>
        <w:t>Работник многофункционального центра осуществляет следующие действия: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проверяет полномочия представителя заявителя (в случае обращения представителя заявителя);</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определяет статус исполнения заявления заявителя в ГИС;</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4A54C5">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C54E01" w:rsidRPr="004A54C5" w:rsidRDefault="00C54E01" w:rsidP="00C54E0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A54C5">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4725A" w:rsidRDefault="00D4725A" w:rsidP="00D4725A">
      <w:pPr>
        <w:widowControl w:val="0"/>
        <w:autoSpaceDE w:val="0"/>
        <w:autoSpaceDN w:val="0"/>
        <w:spacing w:after="0" w:line="240" w:lineRule="auto"/>
        <w:ind w:firstLine="709"/>
        <w:jc w:val="both"/>
        <w:rPr>
          <w:rFonts w:ascii="Times New Roman" w:hAnsi="Times New Roman"/>
          <w:sz w:val="28"/>
          <w:szCs w:val="28"/>
        </w:rPr>
      </w:pPr>
    </w:p>
    <w:p w:rsidR="00C54E01" w:rsidRDefault="00C54E01" w:rsidP="00D4725A">
      <w:pPr>
        <w:widowControl w:val="0"/>
        <w:autoSpaceDE w:val="0"/>
        <w:autoSpaceDN w:val="0"/>
        <w:spacing w:after="0" w:line="240" w:lineRule="auto"/>
        <w:ind w:firstLine="709"/>
        <w:jc w:val="both"/>
        <w:rPr>
          <w:rFonts w:ascii="Times New Roman" w:hAnsi="Times New Roman"/>
          <w:sz w:val="28"/>
          <w:szCs w:val="28"/>
        </w:rPr>
      </w:pPr>
    </w:p>
    <w:p w:rsidR="00C54E01" w:rsidRDefault="00C54E01" w:rsidP="00D4725A">
      <w:pPr>
        <w:widowControl w:val="0"/>
        <w:autoSpaceDE w:val="0"/>
        <w:autoSpaceDN w:val="0"/>
        <w:spacing w:after="0" w:line="240" w:lineRule="auto"/>
        <w:ind w:firstLine="709"/>
        <w:jc w:val="both"/>
        <w:rPr>
          <w:rFonts w:ascii="Times New Roman" w:hAnsi="Times New Roman"/>
          <w:sz w:val="28"/>
          <w:szCs w:val="28"/>
        </w:rPr>
      </w:pPr>
    </w:p>
    <w:p w:rsidR="00C54E01" w:rsidRDefault="00C54E01" w:rsidP="00C54E01">
      <w:pPr>
        <w:shd w:val="clear" w:color="auto" w:fill="FFFFFF"/>
        <w:spacing w:line="240" w:lineRule="auto"/>
        <w:ind w:left="-142"/>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445F3A">
        <w:rPr>
          <w:rFonts w:ascii="Times New Roman" w:eastAsia="Times New Roman" w:hAnsi="Times New Roman" w:cs="Times New Roman"/>
          <w:sz w:val="28"/>
          <w:szCs w:val="28"/>
        </w:rPr>
        <w:t xml:space="preserve">аведующий сектором по управлению </w:t>
      </w:r>
    </w:p>
    <w:p w:rsidR="00C54E01" w:rsidRDefault="00C54E01" w:rsidP="00C54E01">
      <w:pPr>
        <w:shd w:val="clear" w:color="auto" w:fill="FFFFFF"/>
        <w:spacing w:line="240" w:lineRule="auto"/>
        <w:ind w:left="-142"/>
        <w:contextualSpacing/>
        <w:rPr>
          <w:rFonts w:ascii="Times New Roman" w:eastAsia="Times New Roman" w:hAnsi="Times New Roman" w:cs="Times New Roman"/>
          <w:sz w:val="28"/>
          <w:szCs w:val="28"/>
        </w:rPr>
      </w:pPr>
      <w:r w:rsidRPr="00445F3A">
        <w:rPr>
          <w:rFonts w:ascii="Times New Roman" w:eastAsia="Times New Roman" w:hAnsi="Times New Roman" w:cs="Times New Roman"/>
          <w:sz w:val="28"/>
          <w:szCs w:val="28"/>
        </w:rPr>
        <w:t xml:space="preserve">делами, связью с общественностью </w:t>
      </w:r>
    </w:p>
    <w:p w:rsidR="00C54E01" w:rsidRPr="00250C5B" w:rsidRDefault="00C54E01" w:rsidP="00C54E01">
      <w:pPr>
        <w:shd w:val="clear" w:color="auto" w:fill="FFFFFF"/>
        <w:spacing w:line="240" w:lineRule="auto"/>
        <w:ind w:left="-142"/>
        <w:contextualSpacing/>
        <w:rPr>
          <w:rFonts w:ascii="Times New Roman" w:eastAsia="Times New Roman" w:hAnsi="Times New Roman" w:cs="Times New Roman"/>
          <w:sz w:val="28"/>
          <w:szCs w:val="28"/>
          <w:highlight w:val="yellow"/>
        </w:rPr>
      </w:pPr>
      <w:r w:rsidRPr="00445F3A">
        <w:rPr>
          <w:rFonts w:ascii="Times New Roman" w:eastAsia="Times New Roman" w:hAnsi="Times New Roman" w:cs="Times New Roman"/>
          <w:sz w:val="28"/>
          <w:szCs w:val="28"/>
        </w:rPr>
        <w:t xml:space="preserve">и социальным вопросам                                                       </w:t>
      </w:r>
      <w:r>
        <w:rPr>
          <w:rFonts w:ascii="Times New Roman" w:eastAsia="Times New Roman" w:hAnsi="Times New Roman" w:cs="Times New Roman"/>
          <w:sz w:val="28"/>
          <w:szCs w:val="28"/>
        </w:rPr>
        <w:t xml:space="preserve">             </w:t>
      </w:r>
      <w:r w:rsidRPr="00445F3A">
        <w:rPr>
          <w:rFonts w:ascii="Times New Roman" w:eastAsia="Times New Roman" w:hAnsi="Times New Roman" w:cs="Times New Roman"/>
          <w:sz w:val="28"/>
          <w:szCs w:val="28"/>
        </w:rPr>
        <w:t xml:space="preserve">   Е.А. Кондакова</w:t>
      </w:r>
    </w:p>
    <w:p w:rsidR="00C54E01" w:rsidRPr="004A54C5" w:rsidRDefault="00C54E01" w:rsidP="00D4725A">
      <w:pPr>
        <w:widowControl w:val="0"/>
        <w:autoSpaceDE w:val="0"/>
        <w:autoSpaceDN w:val="0"/>
        <w:spacing w:after="0" w:line="240" w:lineRule="auto"/>
        <w:ind w:firstLine="709"/>
        <w:jc w:val="both"/>
        <w:rPr>
          <w:rFonts w:ascii="Times New Roman" w:hAnsi="Times New Roman"/>
          <w:sz w:val="28"/>
          <w:szCs w:val="28"/>
        </w:rPr>
      </w:pPr>
    </w:p>
    <w:p w:rsidR="00D4725A" w:rsidRPr="004A54C5" w:rsidRDefault="00D4725A" w:rsidP="00D4725A">
      <w:pPr>
        <w:spacing w:after="0" w:line="240" w:lineRule="auto"/>
        <w:ind w:firstLine="709"/>
        <w:jc w:val="both"/>
        <w:rPr>
          <w:rFonts w:ascii="Times New Roman" w:hAnsi="Times New Roman"/>
          <w:sz w:val="28"/>
          <w:szCs w:val="28"/>
        </w:rPr>
      </w:pPr>
    </w:p>
    <w:p w:rsidR="00D4725A" w:rsidRPr="004A54C5" w:rsidRDefault="00D4725A" w:rsidP="00D4725A">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D40D0A" w:rsidRPr="00A974A8" w:rsidRDefault="00D40D0A" w:rsidP="00FF1607">
      <w:pPr>
        <w:pStyle w:val="ConsPlusTitle"/>
        <w:widowControl/>
        <w:contextualSpacing/>
        <w:jc w:val="center"/>
        <w:rPr>
          <w:rFonts w:ascii="Times New Roman" w:hAnsi="Times New Roman" w:cs="Times New Roman"/>
          <w:sz w:val="28"/>
          <w:szCs w:val="28"/>
          <w:highlight w:val="yellow"/>
        </w:rPr>
      </w:pPr>
    </w:p>
    <w:p w:rsidR="00D4725A" w:rsidRDefault="00D4725A" w:rsidP="00FF1607">
      <w:pPr>
        <w:pStyle w:val="ConsPlusTitle"/>
        <w:widowControl/>
        <w:contextualSpacing/>
        <w:jc w:val="center"/>
        <w:rPr>
          <w:rFonts w:ascii="Times New Roman" w:hAnsi="Times New Roman" w:cs="Times New Roman"/>
          <w:sz w:val="28"/>
          <w:szCs w:val="28"/>
        </w:rPr>
      </w:pPr>
    </w:p>
    <w:p w:rsidR="00D4725A" w:rsidRDefault="00D4725A" w:rsidP="00FF1607">
      <w:pPr>
        <w:pStyle w:val="ConsPlusTitle"/>
        <w:widowControl/>
        <w:contextualSpacing/>
        <w:jc w:val="center"/>
        <w:rPr>
          <w:rFonts w:ascii="Times New Roman" w:hAnsi="Times New Roman" w:cs="Times New Roman"/>
          <w:sz w:val="28"/>
          <w:szCs w:val="28"/>
        </w:rPr>
      </w:pPr>
    </w:p>
    <w:p w:rsidR="00D4725A" w:rsidRDefault="00D4725A" w:rsidP="00FF1607">
      <w:pPr>
        <w:pStyle w:val="ConsPlusTitle"/>
        <w:widowControl/>
        <w:contextualSpacing/>
        <w:jc w:val="center"/>
        <w:rPr>
          <w:rFonts w:ascii="Times New Roman" w:hAnsi="Times New Roman" w:cs="Times New Roman"/>
          <w:sz w:val="28"/>
          <w:szCs w:val="28"/>
        </w:rPr>
      </w:pPr>
    </w:p>
    <w:p w:rsidR="00125CAB" w:rsidRDefault="00125CAB" w:rsidP="00C54E01">
      <w:pPr>
        <w:widowControl w:val="0"/>
        <w:autoSpaceDE w:val="0"/>
        <w:autoSpaceDN w:val="0"/>
        <w:spacing w:after="0" w:line="240" w:lineRule="auto"/>
        <w:jc w:val="both"/>
        <w:rPr>
          <w:rFonts w:ascii="Times New Roman" w:hAnsi="Times New Roman"/>
          <w:sz w:val="28"/>
          <w:szCs w:val="28"/>
        </w:rPr>
      </w:pPr>
    </w:p>
    <w:p w:rsidR="00A54E38" w:rsidRDefault="00A54E38" w:rsidP="00125CAB">
      <w:pPr>
        <w:spacing w:after="0" w:line="240" w:lineRule="auto"/>
        <w:ind w:left="5670"/>
        <w:jc w:val="center"/>
        <w:rPr>
          <w:rFonts w:ascii="Times New Roman" w:hAnsi="Times New Roman"/>
          <w:sz w:val="28"/>
          <w:szCs w:val="28"/>
        </w:rPr>
      </w:pPr>
    </w:p>
    <w:p w:rsidR="00125CAB" w:rsidRPr="00131E6D" w:rsidRDefault="00125CAB" w:rsidP="00125CAB">
      <w:pPr>
        <w:spacing w:after="0" w:line="240" w:lineRule="auto"/>
        <w:ind w:left="5670"/>
        <w:jc w:val="center"/>
        <w:rPr>
          <w:rFonts w:ascii="Times New Roman" w:hAnsi="Times New Roman"/>
          <w:sz w:val="28"/>
          <w:szCs w:val="28"/>
        </w:rPr>
      </w:pPr>
      <w:r w:rsidRPr="00131E6D">
        <w:rPr>
          <w:rFonts w:ascii="Times New Roman" w:hAnsi="Times New Roman"/>
          <w:sz w:val="28"/>
          <w:szCs w:val="28"/>
        </w:rPr>
        <w:lastRenderedPageBreak/>
        <w:t>ПРИЛОЖЕНИЕ</w:t>
      </w:r>
      <w:r w:rsidR="004B0EB3" w:rsidRPr="00131E6D">
        <w:rPr>
          <w:rFonts w:ascii="Times New Roman" w:hAnsi="Times New Roman"/>
          <w:sz w:val="28"/>
          <w:szCs w:val="28"/>
        </w:rPr>
        <w:t xml:space="preserve"> №1</w:t>
      </w:r>
    </w:p>
    <w:p w:rsidR="00125CAB" w:rsidRPr="00131E6D" w:rsidRDefault="00125CAB" w:rsidP="007A04C7">
      <w:pPr>
        <w:spacing w:after="0" w:line="240" w:lineRule="auto"/>
        <w:ind w:left="5103"/>
        <w:jc w:val="center"/>
        <w:rPr>
          <w:rFonts w:ascii="Times New Roman" w:hAnsi="Times New Roman"/>
          <w:sz w:val="28"/>
          <w:szCs w:val="28"/>
        </w:rPr>
      </w:pPr>
      <w:r w:rsidRPr="00131E6D">
        <w:rPr>
          <w:rFonts w:ascii="Times New Roman" w:hAnsi="Times New Roman"/>
          <w:sz w:val="28"/>
          <w:szCs w:val="28"/>
        </w:rPr>
        <w:t>к Административному регламенту предоставления муниципальной услуги «</w:t>
      </w:r>
      <w:r w:rsidR="00C54E01" w:rsidRPr="00C54E01">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Pr="00131E6D">
        <w:rPr>
          <w:rFonts w:ascii="Times New Roman" w:hAnsi="Times New Roman"/>
          <w:sz w:val="28"/>
          <w:szCs w:val="28"/>
        </w:rPr>
        <w:t>»</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125CAB"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F638DE">
        <w:rPr>
          <w:rFonts w:ascii="Times New Roman" w:hAnsi="Times New Roman"/>
          <w:sz w:val="24"/>
          <w:szCs w:val="24"/>
        </w:rPr>
        <w:t xml:space="preserve">Главе Администрации </w:t>
      </w:r>
      <w:r>
        <w:rPr>
          <w:rFonts w:ascii="Times New Roman" w:hAnsi="Times New Roman"/>
          <w:sz w:val="24"/>
          <w:szCs w:val="24"/>
        </w:rPr>
        <w:t xml:space="preserve">Каменоломненского </w:t>
      </w:r>
    </w:p>
    <w:p w:rsidR="00125CAB" w:rsidRDefault="0075266B" w:rsidP="0075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 xml:space="preserve">                                                                                       г</w:t>
      </w:r>
      <w:r w:rsidR="00125CAB">
        <w:rPr>
          <w:rFonts w:ascii="Times New Roman" w:hAnsi="Times New Roman"/>
          <w:sz w:val="24"/>
          <w:szCs w:val="24"/>
        </w:rPr>
        <w:t>ородского поселения</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C04985"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18"/>
          <w:szCs w:val="18"/>
        </w:rPr>
      </w:pP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От 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sidRPr="00F638DE">
        <w:rPr>
          <w:rFonts w:ascii="Times New Roman" w:hAnsi="Times New Roman"/>
          <w:sz w:val="24"/>
          <w:szCs w:val="24"/>
        </w:rPr>
        <w:t>(для юридических лиц - полное</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наименование, </w:t>
      </w:r>
      <w:proofErr w:type="gramStart"/>
      <w:r w:rsidRPr="00F638DE">
        <w:rPr>
          <w:rFonts w:ascii="Times New Roman" w:hAnsi="Times New Roman"/>
          <w:sz w:val="24"/>
          <w:szCs w:val="24"/>
        </w:rPr>
        <w:t>организационно-правовая</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форма, сведения о </w:t>
      </w:r>
      <w:proofErr w:type="gramStart"/>
      <w:r w:rsidRPr="00F638DE">
        <w:rPr>
          <w:rFonts w:ascii="Times New Roman" w:hAnsi="Times New Roman"/>
          <w:sz w:val="24"/>
          <w:szCs w:val="24"/>
        </w:rPr>
        <w:t>государственной</w:t>
      </w:r>
      <w:proofErr w:type="gramEnd"/>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регистрации; для физических лиц - фамилия</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имя, отчество, паспортные данные)</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50862"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w:t>
      </w:r>
      <w:r>
        <w:rPr>
          <w:rFonts w:ascii="Times New Roman" w:hAnsi="Times New Roman"/>
          <w:sz w:val="24"/>
          <w:szCs w:val="24"/>
        </w:rPr>
        <w:t>___________(далее - заявитель).</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Адрес заявител</w:t>
      </w:r>
      <w:proofErr w:type="gramStart"/>
      <w:r w:rsidRPr="00F638DE">
        <w:rPr>
          <w:rFonts w:ascii="Times New Roman" w:hAnsi="Times New Roman"/>
          <w:sz w:val="24"/>
          <w:szCs w:val="24"/>
        </w:rPr>
        <w:t>я(</w:t>
      </w:r>
      <w:proofErr w:type="gramEnd"/>
      <w:r w:rsidRPr="00F638DE">
        <w:rPr>
          <w:rFonts w:ascii="Times New Roman" w:hAnsi="Times New Roman"/>
          <w:sz w:val="24"/>
          <w:szCs w:val="24"/>
        </w:rPr>
        <w:t>ей)______________________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(местонахождение юридического лица;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_________________________________________</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место регистрации физического лица)</w:t>
      </w:r>
    </w:p>
    <w:p w:rsidR="00125CAB" w:rsidRPr="00F638DE" w:rsidRDefault="00125CAB"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F638DE">
        <w:rPr>
          <w:rFonts w:ascii="Times New Roman" w:hAnsi="Times New Roman"/>
          <w:sz w:val="24"/>
          <w:szCs w:val="24"/>
        </w:rPr>
        <w:t xml:space="preserve">                                  Телефон (факс) заявител</w:t>
      </w:r>
      <w:proofErr w:type="gramStart"/>
      <w:r w:rsidRPr="00F638DE">
        <w:rPr>
          <w:rFonts w:ascii="Times New Roman" w:hAnsi="Times New Roman"/>
          <w:sz w:val="24"/>
          <w:szCs w:val="24"/>
        </w:rPr>
        <w:t>я(</w:t>
      </w:r>
      <w:proofErr w:type="gramEnd"/>
      <w:r w:rsidRPr="00F638DE">
        <w:rPr>
          <w:rFonts w:ascii="Times New Roman" w:hAnsi="Times New Roman"/>
          <w:sz w:val="24"/>
          <w:szCs w:val="24"/>
        </w:rPr>
        <w:t>ей) ____________</w:t>
      </w:r>
    </w:p>
    <w:p w:rsidR="00C54E01" w:rsidRDefault="00C54E01" w:rsidP="001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4"/>
        </w:rPr>
      </w:pP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F3C3D">
        <w:rPr>
          <w:rFonts w:ascii="Times New Roman" w:hAnsi="Times New Roman"/>
          <w:sz w:val="24"/>
          <w:szCs w:val="24"/>
        </w:rPr>
        <w:t>ЗАЯВЛЕНИЕ</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F3C3D">
        <w:rPr>
          <w:rFonts w:ascii="Times New Roman" w:hAnsi="Times New Roman"/>
          <w:sz w:val="24"/>
          <w:szCs w:val="24"/>
        </w:rPr>
        <w:t>о заключении договора аренды муниципального имущества</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F3C3D">
        <w:rPr>
          <w:rFonts w:ascii="Times New Roman" w:hAnsi="Times New Roman"/>
          <w:sz w:val="24"/>
          <w:szCs w:val="24"/>
        </w:rPr>
        <w:t>(за исключением земельных участков) на новый срок</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от_________________________________________________________________________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(для юридических лиц полное наименование, организационно-правовая форма,</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для физических лиц - ФИО, паспортные данные)</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___________________________________________________________________________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(далее - заявитель)</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Адрес заявителя: 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(местонахождение юридического лица; место регистрации</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физического лица)</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Телефон (факс) заявителя: 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Прошу заключить договор аренды муниципального имущества____________________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___________________________________________________________________________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__________________________________________________________________________,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(наименование имущества, N комнат на поэтажном плане, площадь,</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протяженность или другие конкретизирующие объект характеристики)</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расположенного</w:t>
      </w:r>
      <w:proofErr w:type="gramEnd"/>
      <w:r w:rsidRPr="003F3C3D">
        <w:rPr>
          <w:rFonts w:ascii="Times New Roman" w:hAnsi="Times New Roman"/>
          <w:sz w:val="24"/>
          <w:szCs w:val="24"/>
        </w:rPr>
        <w:t xml:space="preserve"> по адресу: 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для использования в целях 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(указывается цель использования арендуемого</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имущества)</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на срок __________________________________________________________________.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Ранее  вышеуказанный</w:t>
      </w:r>
      <w:r w:rsidR="00A54E38">
        <w:rPr>
          <w:rFonts w:ascii="Times New Roman" w:hAnsi="Times New Roman"/>
          <w:sz w:val="24"/>
          <w:szCs w:val="24"/>
        </w:rPr>
        <w:t xml:space="preserve"> </w:t>
      </w:r>
      <w:r w:rsidRPr="003F3C3D">
        <w:rPr>
          <w:rFonts w:ascii="Times New Roman" w:hAnsi="Times New Roman"/>
          <w:sz w:val="24"/>
          <w:szCs w:val="24"/>
        </w:rPr>
        <w:t>(</w:t>
      </w:r>
      <w:proofErr w:type="spellStart"/>
      <w:r w:rsidRPr="003F3C3D">
        <w:rPr>
          <w:rFonts w:ascii="Times New Roman" w:hAnsi="Times New Roman"/>
          <w:sz w:val="24"/>
          <w:szCs w:val="24"/>
        </w:rPr>
        <w:t>ые</w:t>
      </w:r>
      <w:proofErr w:type="spellEnd"/>
      <w:r w:rsidRPr="003F3C3D">
        <w:rPr>
          <w:rFonts w:ascii="Times New Roman" w:hAnsi="Times New Roman"/>
          <w:sz w:val="24"/>
          <w:szCs w:val="24"/>
        </w:rPr>
        <w:t>)  объек</w:t>
      </w:r>
      <w:proofErr w:type="gramStart"/>
      <w:r w:rsidRPr="003F3C3D">
        <w:rPr>
          <w:rFonts w:ascii="Times New Roman" w:hAnsi="Times New Roman"/>
          <w:sz w:val="24"/>
          <w:szCs w:val="24"/>
        </w:rPr>
        <w:t>т(</w:t>
      </w:r>
      <w:proofErr w:type="gramEnd"/>
      <w:r w:rsidRPr="003F3C3D">
        <w:rPr>
          <w:rFonts w:ascii="Times New Roman" w:hAnsi="Times New Roman"/>
          <w:sz w:val="24"/>
          <w:szCs w:val="24"/>
        </w:rPr>
        <w:t>ы)  был(и)  предоставлен(ы)  на  основании</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lastRenderedPageBreak/>
        <w:t xml:space="preserve">договора аренды от __ _______ ____ </w:t>
      </w:r>
      <w:proofErr w:type="gramStart"/>
      <w:r w:rsidRPr="003F3C3D">
        <w:rPr>
          <w:rFonts w:ascii="Times New Roman" w:hAnsi="Times New Roman"/>
          <w:sz w:val="24"/>
          <w:szCs w:val="24"/>
        </w:rPr>
        <w:t>г</w:t>
      </w:r>
      <w:proofErr w:type="gramEnd"/>
      <w:r w:rsidRPr="003F3C3D">
        <w:rPr>
          <w:rFonts w:ascii="Times New Roman" w:hAnsi="Times New Roman"/>
          <w:sz w:val="24"/>
          <w:szCs w:val="24"/>
        </w:rPr>
        <w:t xml:space="preserve">. </w:t>
      </w:r>
      <w:r w:rsidR="00A54E38">
        <w:rPr>
          <w:rFonts w:ascii="Times New Roman" w:hAnsi="Times New Roman"/>
          <w:sz w:val="24"/>
          <w:szCs w:val="24"/>
        </w:rPr>
        <w:t>№</w:t>
      </w:r>
      <w:r w:rsidRPr="003F3C3D">
        <w:rPr>
          <w:rFonts w:ascii="Times New Roman" w:hAnsi="Times New Roman"/>
          <w:sz w:val="24"/>
          <w:szCs w:val="24"/>
        </w:rPr>
        <w:t xml:space="preserve"> _____.</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ПРИЛОЖЕНИЕ:</w:t>
      </w:r>
    </w:p>
    <w:p w:rsidR="00C54E01" w:rsidRPr="003F3C3D" w:rsidRDefault="00C54E01" w:rsidP="00C54E01">
      <w:pPr>
        <w:spacing w:after="0" w:line="240" w:lineRule="auto"/>
        <w:jc w:val="both"/>
        <w:rPr>
          <w:rFonts w:ascii="Times New Roman" w:hAnsi="Times New Roman"/>
          <w:sz w:val="24"/>
          <w:szCs w:val="24"/>
        </w:rPr>
      </w:pPr>
      <w:r w:rsidRPr="003F3C3D">
        <w:rPr>
          <w:rFonts w:ascii="Times New Roman" w:hAnsi="Times New Roman"/>
          <w:sz w:val="24"/>
          <w:szCs w:val="24"/>
        </w:rPr>
        <w:t xml:space="preserve">  </w:t>
      </w:r>
    </w:p>
    <w:tbl>
      <w:tblPr>
        <w:tblW w:w="5800" w:type="dxa"/>
        <w:tblInd w:w="20" w:type="dxa"/>
        <w:tblCellMar>
          <w:left w:w="0" w:type="dxa"/>
          <w:right w:w="0" w:type="dxa"/>
        </w:tblCellMar>
        <w:tblLook w:val="04A0" w:firstRow="1" w:lastRow="0" w:firstColumn="1" w:lastColumn="0" w:noHBand="0" w:noVBand="1"/>
      </w:tblPr>
      <w:tblGrid>
        <w:gridCol w:w="3691"/>
        <w:gridCol w:w="2109"/>
      </w:tblGrid>
      <w:tr w:rsidR="00C54E01" w:rsidRPr="003F3C3D" w:rsidTr="00C54E01">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  </w:t>
            </w:r>
          </w:p>
        </w:tc>
      </w:tr>
      <w:tr w:rsidR="00C54E01" w:rsidRPr="003F3C3D" w:rsidTr="00C54E01">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  </w:t>
            </w:r>
          </w:p>
        </w:tc>
      </w:tr>
      <w:tr w:rsidR="00C54E01" w:rsidRPr="003F3C3D" w:rsidTr="00C54E01">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C54E01" w:rsidRPr="003F3C3D" w:rsidRDefault="00C54E01" w:rsidP="00C54E01">
            <w:pPr>
              <w:spacing w:after="100" w:line="240" w:lineRule="auto"/>
              <w:rPr>
                <w:rFonts w:ascii="Times New Roman" w:hAnsi="Times New Roman"/>
                <w:sz w:val="24"/>
                <w:szCs w:val="24"/>
              </w:rPr>
            </w:pPr>
            <w:r w:rsidRPr="003F3C3D">
              <w:rPr>
                <w:rFonts w:ascii="Times New Roman" w:hAnsi="Times New Roman"/>
                <w:sz w:val="24"/>
                <w:szCs w:val="24"/>
              </w:rPr>
              <w:t xml:space="preserve">  </w:t>
            </w:r>
          </w:p>
        </w:tc>
      </w:tr>
    </w:tbl>
    <w:p w:rsidR="00C54E01" w:rsidRPr="003F3C3D" w:rsidRDefault="00C54E01" w:rsidP="00C54E01">
      <w:pPr>
        <w:spacing w:after="0" w:line="240" w:lineRule="auto"/>
        <w:jc w:val="both"/>
        <w:rPr>
          <w:rFonts w:ascii="Times New Roman" w:hAnsi="Times New Roman"/>
          <w:sz w:val="24"/>
          <w:szCs w:val="24"/>
        </w:rPr>
      </w:pPr>
      <w:r w:rsidRPr="003F3C3D">
        <w:rPr>
          <w:rFonts w:ascii="Times New Roman" w:hAnsi="Times New Roman"/>
          <w:sz w:val="24"/>
          <w:szCs w:val="24"/>
        </w:rPr>
        <w:t xml:space="preserve">  </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Представленные  мной  документы  и  сведения,  указанные  в  заявлении,</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достоверны.</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xml:space="preserve">    В   соответствии   с  Федеральным  </w:t>
      </w:r>
      <w:hyperlink r:id="rId23" w:history="1">
        <w:r w:rsidRPr="003F3C3D">
          <w:rPr>
            <w:rFonts w:ascii="Times New Roman" w:hAnsi="Times New Roman"/>
            <w:color w:val="0000FF"/>
            <w:sz w:val="24"/>
            <w:szCs w:val="24"/>
            <w:u w:val="single"/>
          </w:rPr>
          <w:t>законом</w:t>
        </w:r>
      </w:hyperlink>
      <w:r w:rsidRPr="003F3C3D">
        <w:rPr>
          <w:rFonts w:ascii="Times New Roman" w:hAnsi="Times New Roman"/>
          <w:sz w:val="24"/>
          <w:szCs w:val="24"/>
        </w:rPr>
        <w:t xml:space="preserve">  от  27.07.2006  </w:t>
      </w:r>
      <w:r w:rsidR="00A54E38">
        <w:rPr>
          <w:rFonts w:ascii="Times New Roman" w:hAnsi="Times New Roman"/>
          <w:sz w:val="24"/>
          <w:szCs w:val="24"/>
        </w:rPr>
        <w:t>№</w:t>
      </w:r>
      <w:r w:rsidRPr="003F3C3D">
        <w:rPr>
          <w:rFonts w:ascii="Times New Roman" w:hAnsi="Times New Roman"/>
          <w:sz w:val="24"/>
          <w:szCs w:val="24"/>
        </w:rPr>
        <w:t xml:space="preserve"> 152-ФЗ </w:t>
      </w:r>
      <w:r w:rsidR="00A54E38">
        <w:rPr>
          <w:rFonts w:ascii="Times New Roman" w:hAnsi="Times New Roman"/>
          <w:sz w:val="24"/>
          <w:szCs w:val="24"/>
        </w:rPr>
        <w:t>«</w:t>
      </w:r>
      <w:r w:rsidRPr="003F3C3D">
        <w:rPr>
          <w:rFonts w:ascii="Times New Roman" w:hAnsi="Times New Roman"/>
          <w:sz w:val="24"/>
          <w:szCs w:val="24"/>
        </w:rPr>
        <w:t>О</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персональных  данных</w:t>
      </w:r>
      <w:r w:rsidR="00A54E38">
        <w:rPr>
          <w:rFonts w:ascii="Times New Roman" w:hAnsi="Times New Roman"/>
          <w:sz w:val="24"/>
          <w:szCs w:val="24"/>
        </w:rPr>
        <w:t>»</w:t>
      </w:r>
      <w:r w:rsidRPr="003F3C3D">
        <w:rPr>
          <w:rFonts w:ascii="Times New Roman" w:hAnsi="Times New Roman"/>
          <w:sz w:val="24"/>
          <w:szCs w:val="24"/>
        </w:rPr>
        <w:t xml:space="preserve">  даю  согласие  на  обработку  (в  том числе на сбор,</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использование, систематизацию, накопление, хранение, уточнение, обновление,</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изменение,   распространение,    передачу,    обезличивание,   блокирование</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и уничтожение) моих персональных данных.</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3F3C3D">
        <w:rPr>
          <w:rFonts w:ascii="Times New Roman" w:hAnsi="Times New Roman"/>
          <w:sz w:val="24"/>
          <w:szCs w:val="24"/>
        </w:rPr>
        <w:t>Результат    муниципальной    услуги   прошу   предоставить   (напротив</w:t>
      </w:r>
      <w:proofErr w:type="gramEnd"/>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необходимого пункта поставить значок V):</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 в виде бумажного документа посредством почтового отправления;</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 в виде бумажного документа при личном обращении в Администрацию;</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 в виде бумажного документа при личном обращении через МФЦ;</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 в виде электронного документа посредством ЕПГУ;</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 в виде электронного документа посредством электронной почты.</w:t>
      </w:r>
    </w:p>
    <w:p w:rsidR="00C54E01" w:rsidRPr="003F3C3D" w:rsidRDefault="00C54E01"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F3C3D">
        <w:rPr>
          <w:rFonts w:ascii="Times New Roman" w:hAnsi="Times New Roman"/>
          <w:sz w:val="24"/>
          <w:szCs w:val="24"/>
        </w:rPr>
        <w:t> </w:t>
      </w:r>
    </w:p>
    <w:p w:rsidR="00C54E01" w:rsidRPr="003F3C3D" w:rsidRDefault="00C54E01" w:rsidP="00CA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720" w:lineRule="auto"/>
        <w:rPr>
          <w:rFonts w:ascii="Times New Roman" w:hAnsi="Times New Roman"/>
          <w:sz w:val="24"/>
          <w:szCs w:val="24"/>
        </w:rPr>
      </w:pPr>
      <w:r w:rsidRPr="003F3C3D">
        <w:rPr>
          <w:rFonts w:ascii="Times New Roman" w:hAnsi="Times New Roman"/>
          <w:sz w:val="24"/>
          <w:szCs w:val="24"/>
        </w:rPr>
        <w:t>Заявитель: ________________________________________________________</w:t>
      </w:r>
      <w:r w:rsidR="00A54E38">
        <w:rPr>
          <w:rFonts w:ascii="Times New Roman" w:hAnsi="Times New Roman"/>
          <w:sz w:val="24"/>
          <w:szCs w:val="24"/>
        </w:rPr>
        <w:t>______</w:t>
      </w:r>
      <w:r w:rsidRPr="003F3C3D">
        <w:rPr>
          <w:rFonts w:ascii="Times New Roman" w:hAnsi="Times New Roman"/>
          <w:sz w:val="24"/>
          <w:szCs w:val="24"/>
        </w:rPr>
        <w:t>________</w:t>
      </w:r>
    </w:p>
    <w:p w:rsidR="00C54E01" w:rsidRPr="003F3C3D" w:rsidRDefault="00C54E01" w:rsidP="0044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3F3C3D">
        <w:rPr>
          <w:rFonts w:ascii="Times New Roman" w:hAnsi="Times New Roman"/>
          <w:sz w:val="24"/>
          <w:szCs w:val="24"/>
        </w:rPr>
        <w:t>_______________________________________________________________________</w:t>
      </w:r>
      <w:r w:rsidR="00A54E38">
        <w:rPr>
          <w:rFonts w:ascii="Times New Roman" w:hAnsi="Times New Roman"/>
          <w:sz w:val="24"/>
          <w:szCs w:val="24"/>
        </w:rPr>
        <w:t>_____</w:t>
      </w:r>
      <w:r w:rsidRPr="003F3C3D">
        <w:rPr>
          <w:rFonts w:ascii="Times New Roman" w:hAnsi="Times New Roman"/>
          <w:sz w:val="24"/>
          <w:szCs w:val="24"/>
        </w:rPr>
        <w:t>____</w:t>
      </w:r>
    </w:p>
    <w:p w:rsidR="00C54E01" w:rsidRPr="0044107F" w:rsidRDefault="00C54E01" w:rsidP="0044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0"/>
          <w:szCs w:val="20"/>
        </w:rPr>
      </w:pPr>
      <w:r w:rsidRPr="0044107F">
        <w:rPr>
          <w:rFonts w:ascii="Times New Roman" w:hAnsi="Times New Roman"/>
          <w:sz w:val="20"/>
          <w:szCs w:val="20"/>
        </w:rPr>
        <w:t>(Ф.И.О. заявителя/представителя заявителя) (подпись)</w:t>
      </w:r>
    </w:p>
    <w:p w:rsidR="0044107F" w:rsidRDefault="0044107F" w:rsidP="00C5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54E01" w:rsidRPr="003F3C3D" w:rsidRDefault="00A54E38" w:rsidP="0044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Pr>
          <w:rFonts w:ascii="Times New Roman" w:hAnsi="Times New Roman"/>
          <w:sz w:val="24"/>
          <w:szCs w:val="24"/>
        </w:rPr>
        <w:t>«</w:t>
      </w:r>
      <w:r w:rsidR="00C54E01" w:rsidRPr="003F3C3D">
        <w:rPr>
          <w:rFonts w:ascii="Times New Roman" w:hAnsi="Times New Roman"/>
          <w:sz w:val="24"/>
          <w:szCs w:val="24"/>
        </w:rPr>
        <w:t>_______</w:t>
      </w:r>
      <w:r>
        <w:rPr>
          <w:rFonts w:ascii="Times New Roman" w:hAnsi="Times New Roman"/>
          <w:sz w:val="24"/>
          <w:szCs w:val="24"/>
        </w:rPr>
        <w:t>»</w:t>
      </w:r>
      <w:r w:rsidR="00C54E01" w:rsidRPr="003F3C3D">
        <w:rPr>
          <w:rFonts w:ascii="Times New Roman" w:hAnsi="Times New Roman"/>
          <w:sz w:val="24"/>
          <w:szCs w:val="24"/>
        </w:rPr>
        <w:t>________________20____ г.</w:t>
      </w:r>
    </w:p>
    <w:p w:rsidR="00C54E01" w:rsidRPr="003F3C3D" w:rsidRDefault="00C54E01" w:rsidP="00C54E01">
      <w:pPr>
        <w:spacing w:after="0" w:line="240" w:lineRule="auto"/>
        <w:jc w:val="both"/>
        <w:rPr>
          <w:rFonts w:ascii="Times New Roman" w:hAnsi="Times New Roman"/>
          <w:sz w:val="24"/>
          <w:szCs w:val="24"/>
        </w:rPr>
      </w:pPr>
    </w:p>
    <w:p w:rsidR="003763F9" w:rsidRPr="00A974A8" w:rsidRDefault="003763F9" w:rsidP="00FF1607">
      <w:pPr>
        <w:shd w:val="clear" w:color="auto" w:fill="FFFFFF"/>
        <w:spacing w:line="240" w:lineRule="auto"/>
        <w:contextualSpacing/>
        <w:rPr>
          <w:rFonts w:ascii="Times New Roman" w:hAnsi="Times New Roman" w:cs="Times New Roman"/>
          <w:sz w:val="28"/>
          <w:szCs w:val="28"/>
          <w:highlight w:val="yellow"/>
        </w:rPr>
        <w:sectPr w:rsidR="003763F9" w:rsidRPr="00A974A8" w:rsidSect="00882934">
          <w:pgSz w:w="11906" w:h="16838" w:code="9"/>
          <w:pgMar w:top="851" w:right="851" w:bottom="568" w:left="1418" w:header="709" w:footer="709" w:gutter="0"/>
          <w:cols w:space="708"/>
          <w:docGrid w:linePitch="360"/>
        </w:sectPr>
      </w:pPr>
      <w:bookmarkStart w:id="1" w:name="_GoBack"/>
      <w:bookmarkEnd w:id="1"/>
    </w:p>
    <w:tbl>
      <w:tblPr>
        <w:tblStyle w:val="af"/>
        <w:tblW w:w="15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7672"/>
        <w:gridCol w:w="4819"/>
      </w:tblGrid>
      <w:tr w:rsidR="00861784" w:rsidRPr="00812E8F" w:rsidTr="007A04C7">
        <w:tc>
          <w:tcPr>
            <w:tcW w:w="3209" w:type="dxa"/>
          </w:tcPr>
          <w:p w:rsidR="00861784" w:rsidRPr="00812E8F" w:rsidRDefault="00861784" w:rsidP="008E093C">
            <w:pPr>
              <w:pStyle w:val="ConsPlusTitle"/>
              <w:widowControl/>
              <w:contextualSpacing/>
              <w:jc w:val="right"/>
              <w:rPr>
                <w:rFonts w:ascii="Times New Roman" w:hAnsi="Times New Roman" w:cs="Times New Roman"/>
                <w:sz w:val="28"/>
                <w:szCs w:val="28"/>
              </w:rPr>
            </w:pPr>
          </w:p>
        </w:tc>
        <w:tc>
          <w:tcPr>
            <w:tcW w:w="7672" w:type="dxa"/>
          </w:tcPr>
          <w:p w:rsidR="00861784" w:rsidRPr="00812E8F" w:rsidRDefault="00861784" w:rsidP="008E093C">
            <w:pPr>
              <w:pStyle w:val="ConsPlusTitle"/>
              <w:widowControl/>
              <w:contextualSpacing/>
              <w:jc w:val="right"/>
              <w:rPr>
                <w:rFonts w:ascii="Times New Roman" w:hAnsi="Times New Roman" w:cs="Times New Roman"/>
                <w:sz w:val="28"/>
                <w:szCs w:val="28"/>
              </w:rPr>
            </w:pPr>
          </w:p>
        </w:tc>
        <w:tc>
          <w:tcPr>
            <w:tcW w:w="4819" w:type="dxa"/>
          </w:tcPr>
          <w:p w:rsidR="00131E6D" w:rsidRPr="00131E6D" w:rsidRDefault="00131E6D" w:rsidP="007A04C7">
            <w:pPr>
              <w:ind w:right="-391"/>
              <w:jc w:val="center"/>
              <w:rPr>
                <w:rFonts w:ascii="Times New Roman" w:eastAsia="Times New Roman" w:hAnsi="Times New Roman" w:cs="Times New Roman"/>
                <w:sz w:val="28"/>
                <w:szCs w:val="28"/>
              </w:rPr>
            </w:pPr>
            <w:r w:rsidRPr="00131E6D">
              <w:rPr>
                <w:rFonts w:ascii="Times New Roman" w:eastAsia="Times New Roman" w:hAnsi="Times New Roman" w:cs="Times New Roman"/>
                <w:sz w:val="28"/>
                <w:szCs w:val="28"/>
              </w:rPr>
              <w:t>ПРИЛОЖЕНИЕ №</w:t>
            </w:r>
            <w:r>
              <w:rPr>
                <w:rFonts w:ascii="Times New Roman" w:eastAsia="Times New Roman" w:hAnsi="Times New Roman" w:cs="Times New Roman"/>
                <w:sz w:val="28"/>
                <w:szCs w:val="28"/>
              </w:rPr>
              <w:t>2</w:t>
            </w:r>
          </w:p>
          <w:p w:rsidR="00861784" w:rsidRPr="00812E8F" w:rsidRDefault="00131E6D" w:rsidP="007A04C7">
            <w:pPr>
              <w:ind w:right="175"/>
              <w:jc w:val="center"/>
              <w:rPr>
                <w:rFonts w:ascii="Times New Roman" w:hAnsi="Times New Roman" w:cs="Times New Roman"/>
                <w:sz w:val="28"/>
                <w:szCs w:val="28"/>
              </w:rPr>
            </w:pPr>
            <w:r w:rsidRPr="00131E6D">
              <w:rPr>
                <w:rFonts w:ascii="Times New Roman" w:eastAsia="Times New Roman" w:hAnsi="Times New Roman" w:cs="Times New Roman"/>
                <w:sz w:val="28"/>
                <w:szCs w:val="28"/>
              </w:rPr>
              <w:t>к Административному регламенту предоставления муниципальной услуги «</w:t>
            </w:r>
            <w:r w:rsidR="00C54E01" w:rsidRPr="00C54E01">
              <w:rPr>
                <w:rFonts w:ascii="Times New Roman" w:eastAsia="Times New Roman" w:hAnsi="Times New Roman" w:cs="Times New Roman"/>
                <w:sz w:val="28"/>
                <w:szCs w:val="28"/>
              </w:rPr>
              <w:t>Заключение договоров аренды муниципального имущества (за исключением земельных участков) на новый срок</w:t>
            </w:r>
            <w:r w:rsidRPr="00131E6D">
              <w:rPr>
                <w:rFonts w:ascii="Times New Roman" w:eastAsia="Times New Roman" w:hAnsi="Times New Roman" w:cs="Times New Roman"/>
                <w:sz w:val="28"/>
                <w:szCs w:val="28"/>
              </w:rPr>
              <w:t>»</w:t>
            </w:r>
          </w:p>
        </w:tc>
      </w:tr>
    </w:tbl>
    <w:p w:rsidR="003763F9" w:rsidRPr="00812E8F" w:rsidRDefault="003763F9" w:rsidP="008E093C">
      <w:pPr>
        <w:autoSpaceDE w:val="0"/>
        <w:autoSpaceDN w:val="0"/>
        <w:adjustRightInd w:val="0"/>
        <w:spacing w:after="0" w:line="240" w:lineRule="auto"/>
        <w:ind w:left="4395"/>
        <w:jc w:val="right"/>
        <w:rPr>
          <w:rFonts w:ascii="Times New Roman" w:eastAsia="Calibri" w:hAnsi="Times New Roman" w:cs="Times New Roman"/>
          <w:sz w:val="24"/>
          <w:szCs w:val="24"/>
          <w:lang w:eastAsia="en-US"/>
        </w:rPr>
      </w:pPr>
    </w:p>
    <w:p w:rsidR="00B227AE" w:rsidRPr="00812E8F" w:rsidRDefault="00A54E38" w:rsidP="008E093C">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63F9" w:rsidRPr="00812E8F">
        <w:rPr>
          <w:rFonts w:ascii="Times New Roman" w:eastAsia="Times New Roman" w:hAnsi="Times New Roman" w:cs="Times New Roman"/>
          <w:sz w:val="28"/>
          <w:szCs w:val="28"/>
        </w:rPr>
        <w:t>Перечень документов, необходимых</w:t>
      </w:r>
    </w:p>
    <w:p w:rsidR="003763F9" w:rsidRDefault="00A54E38" w:rsidP="008E093C">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63F9" w:rsidRPr="00812E8F">
        <w:rPr>
          <w:rFonts w:ascii="Times New Roman" w:eastAsia="Times New Roman" w:hAnsi="Times New Roman" w:cs="Times New Roman"/>
          <w:sz w:val="28"/>
          <w:szCs w:val="28"/>
        </w:rPr>
        <w:t>для предоставления муниципальной услуги</w:t>
      </w:r>
    </w:p>
    <w:p w:rsidR="008E093C" w:rsidRPr="00812E8F" w:rsidRDefault="008E093C" w:rsidP="008E093C">
      <w:pPr>
        <w:autoSpaceDE w:val="0"/>
        <w:autoSpaceDN w:val="0"/>
        <w:adjustRightInd w:val="0"/>
        <w:spacing w:after="0" w:line="240" w:lineRule="auto"/>
        <w:jc w:val="right"/>
        <w:rPr>
          <w:rFonts w:ascii="Times New Roman" w:eastAsia="Times New Roman" w:hAnsi="Times New Roman" w:cs="Times New Roman"/>
          <w:sz w:val="28"/>
          <w:szCs w:val="28"/>
        </w:rPr>
      </w:pPr>
    </w:p>
    <w:tbl>
      <w:tblPr>
        <w:tblW w:w="14298"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953"/>
        <w:gridCol w:w="1843"/>
        <w:gridCol w:w="2552"/>
        <w:gridCol w:w="1842"/>
        <w:gridCol w:w="11"/>
        <w:gridCol w:w="1705"/>
      </w:tblGrid>
      <w:tr w:rsidR="00646D1E" w:rsidRPr="00812E8F" w:rsidTr="004B0EB3">
        <w:trPr>
          <w:trHeight w:val="1651"/>
        </w:trPr>
        <w:tc>
          <w:tcPr>
            <w:tcW w:w="392" w:type="dxa"/>
            <w:vAlign w:val="center"/>
          </w:tcPr>
          <w:p w:rsidR="00646D1E" w:rsidRPr="007F39A7" w:rsidRDefault="00646D1E" w:rsidP="007F39A7">
            <w:pPr>
              <w:spacing w:after="0" w:line="240" w:lineRule="auto"/>
              <w:jc w:val="center"/>
              <w:rPr>
                <w:rFonts w:ascii="Times New Roman" w:eastAsia="Times New Roman" w:hAnsi="Times New Roman" w:cs="Times New Roman"/>
                <w:sz w:val="20"/>
                <w:szCs w:val="20"/>
              </w:rPr>
            </w:pPr>
            <w:r w:rsidRPr="007F39A7">
              <w:rPr>
                <w:rFonts w:ascii="Times New Roman" w:eastAsia="Times New Roman" w:hAnsi="Times New Roman" w:cs="Times New Roman"/>
                <w:sz w:val="20"/>
                <w:szCs w:val="20"/>
              </w:rPr>
              <w:t>№</w:t>
            </w:r>
          </w:p>
        </w:tc>
        <w:tc>
          <w:tcPr>
            <w:tcW w:w="5953" w:type="dxa"/>
            <w:shd w:val="clear" w:color="auto" w:fill="auto"/>
            <w:tcMar>
              <w:left w:w="28" w:type="dxa"/>
              <w:right w:w="28" w:type="dxa"/>
            </w:tcMar>
            <w:vAlign w:val="center"/>
          </w:tcPr>
          <w:p w:rsidR="00646D1E" w:rsidRPr="007F39A7" w:rsidRDefault="00646D1E" w:rsidP="007F39A7">
            <w:pPr>
              <w:spacing w:after="0" w:line="240" w:lineRule="auto"/>
              <w:jc w:val="center"/>
              <w:rPr>
                <w:rFonts w:ascii="Times New Roman" w:eastAsia="Times New Roman" w:hAnsi="Times New Roman" w:cs="Times New Roman"/>
                <w:b/>
                <w:sz w:val="20"/>
                <w:szCs w:val="20"/>
              </w:rPr>
            </w:pPr>
            <w:r w:rsidRPr="007F39A7">
              <w:rPr>
                <w:rFonts w:ascii="Times New Roman" w:eastAsia="Times New Roman" w:hAnsi="Times New Roman" w:cs="Times New Roman"/>
                <w:b/>
                <w:szCs w:val="20"/>
              </w:rPr>
              <w:t>Наименование документа</w:t>
            </w:r>
          </w:p>
        </w:tc>
        <w:tc>
          <w:tcPr>
            <w:tcW w:w="1843" w:type="dxa"/>
            <w:shd w:val="clear" w:color="auto" w:fill="auto"/>
            <w:tcMar>
              <w:left w:w="28" w:type="dxa"/>
              <w:right w:w="28" w:type="dxa"/>
            </w:tcMar>
            <w:vAlign w:val="center"/>
          </w:tcPr>
          <w:p w:rsidR="00646D1E" w:rsidRPr="007F39A7" w:rsidRDefault="00646D1E" w:rsidP="007F39A7">
            <w:pPr>
              <w:spacing w:after="0" w:line="240" w:lineRule="auto"/>
              <w:jc w:val="center"/>
              <w:rPr>
                <w:rFonts w:ascii="Times New Roman" w:eastAsia="Times New Roman" w:hAnsi="Times New Roman" w:cs="Times New Roman"/>
                <w:b/>
                <w:sz w:val="20"/>
                <w:szCs w:val="20"/>
              </w:rPr>
            </w:pPr>
            <w:r w:rsidRPr="007F39A7">
              <w:rPr>
                <w:rFonts w:ascii="Times New Roman" w:eastAsia="Times New Roman" w:hAnsi="Times New Roman" w:cs="Times New Roman"/>
                <w:b/>
                <w:sz w:val="20"/>
                <w:szCs w:val="20"/>
              </w:rPr>
              <w:t>Вид и количество запрашиваемого документа</w:t>
            </w:r>
          </w:p>
        </w:tc>
        <w:tc>
          <w:tcPr>
            <w:tcW w:w="2552" w:type="dxa"/>
            <w:shd w:val="clear" w:color="auto" w:fill="auto"/>
          </w:tcPr>
          <w:p w:rsidR="00646D1E" w:rsidRPr="007F39A7" w:rsidRDefault="00646D1E"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Положения нормативных правовых актов, в соответствии с которыми запрашивается документ</w:t>
            </w:r>
          </w:p>
        </w:tc>
        <w:tc>
          <w:tcPr>
            <w:tcW w:w="1842" w:type="dxa"/>
            <w:shd w:val="clear" w:color="auto" w:fill="auto"/>
          </w:tcPr>
          <w:p w:rsidR="007F39A7" w:rsidRDefault="007F39A7"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Наименование документа</w:t>
            </w:r>
          </w:p>
          <w:p w:rsidR="00646D1E" w:rsidRPr="007F39A7" w:rsidRDefault="007F39A7" w:rsidP="007F39A7">
            <w:pPr>
              <w:spacing w:after="0"/>
              <w:jc w:val="center"/>
              <w:rPr>
                <w:rFonts w:ascii="Times New Roman" w:hAnsi="Times New Roman" w:cs="Times New Roman"/>
                <w:b/>
                <w:sz w:val="20"/>
                <w:szCs w:val="20"/>
              </w:rPr>
            </w:pPr>
            <w:r w:rsidRPr="007F39A7">
              <w:rPr>
                <w:rFonts w:ascii="Times New Roman" w:hAnsi="Times New Roman" w:cs="Times New Roman"/>
                <w:b/>
                <w:sz w:val="20"/>
                <w:szCs w:val="20"/>
              </w:rPr>
              <w:t xml:space="preserve">(сведений), запрашиваемых в рамках </w:t>
            </w:r>
            <w:r w:rsidR="00A54E38" w:rsidRPr="007F39A7">
              <w:rPr>
                <w:rFonts w:ascii="Times New Roman" w:hAnsi="Times New Roman" w:cs="Times New Roman"/>
                <w:b/>
                <w:sz w:val="20"/>
                <w:szCs w:val="20"/>
              </w:rPr>
              <w:t>межведомствен</w:t>
            </w:r>
            <w:r w:rsidR="00A54E38">
              <w:rPr>
                <w:rFonts w:ascii="Times New Roman" w:hAnsi="Times New Roman" w:cs="Times New Roman"/>
                <w:b/>
                <w:sz w:val="20"/>
                <w:szCs w:val="20"/>
              </w:rPr>
              <w:t>н</w:t>
            </w:r>
            <w:r w:rsidR="00A54E38" w:rsidRPr="007F39A7">
              <w:rPr>
                <w:rFonts w:ascii="Times New Roman" w:hAnsi="Times New Roman" w:cs="Times New Roman"/>
                <w:b/>
                <w:sz w:val="20"/>
                <w:szCs w:val="20"/>
              </w:rPr>
              <w:t>ого</w:t>
            </w:r>
            <w:r w:rsidRPr="007F39A7">
              <w:rPr>
                <w:rFonts w:ascii="Times New Roman" w:hAnsi="Times New Roman" w:cs="Times New Roman"/>
                <w:b/>
                <w:sz w:val="20"/>
                <w:szCs w:val="20"/>
              </w:rPr>
              <w:t xml:space="preserve"> взаимодействия</w:t>
            </w:r>
          </w:p>
        </w:tc>
        <w:tc>
          <w:tcPr>
            <w:tcW w:w="1716" w:type="dxa"/>
            <w:gridSpan w:val="2"/>
            <w:shd w:val="clear" w:color="auto" w:fill="auto"/>
          </w:tcPr>
          <w:p w:rsidR="00646D1E" w:rsidRPr="007F39A7" w:rsidRDefault="007F39A7" w:rsidP="007F39A7">
            <w:pPr>
              <w:spacing w:after="0"/>
              <w:jc w:val="center"/>
              <w:rPr>
                <w:rFonts w:ascii="Times New Roman" w:hAnsi="Times New Roman" w:cs="Times New Roman"/>
                <w:b/>
                <w:sz w:val="20"/>
                <w:szCs w:val="20"/>
              </w:rPr>
            </w:pPr>
            <w:r>
              <w:rPr>
                <w:rFonts w:ascii="Times New Roman" w:hAnsi="Times New Roman" w:cs="Times New Roman"/>
                <w:b/>
                <w:sz w:val="20"/>
                <w:szCs w:val="20"/>
              </w:rPr>
              <w:t>Наименование органа власти, предоставляющего документ (сведения)</w:t>
            </w: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1.</w:t>
            </w:r>
          </w:p>
        </w:tc>
        <w:tc>
          <w:tcPr>
            <w:tcW w:w="5953" w:type="dxa"/>
            <w:shd w:val="clear" w:color="auto" w:fill="auto"/>
            <w:tcMar>
              <w:left w:w="28" w:type="dxa"/>
              <w:right w:w="28" w:type="dxa"/>
            </w:tcMar>
            <w:vAlign w:val="center"/>
          </w:tcPr>
          <w:p w:rsidR="00646D1E" w:rsidRPr="0012580D" w:rsidRDefault="00646D1E" w:rsidP="004B0EB3">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1. Заявление </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1. Оригинал - 1</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p>
        </w:tc>
        <w:tc>
          <w:tcPr>
            <w:tcW w:w="1842" w:type="dxa"/>
            <w:shd w:val="clear" w:color="auto" w:fill="auto"/>
          </w:tcPr>
          <w:p w:rsidR="00646D1E" w:rsidRPr="0012580D" w:rsidRDefault="00646D1E">
            <w:pPr>
              <w:rPr>
                <w:rFonts w:ascii="Times New Roman" w:hAnsi="Times New Roman" w:cs="Times New Roman"/>
                <w:sz w:val="18"/>
                <w:szCs w:val="18"/>
              </w:rPr>
            </w:pPr>
          </w:p>
        </w:tc>
        <w:tc>
          <w:tcPr>
            <w:tcW w:w="1716" w:type="dxa"/>
            <w:gridSpan w:val="2"/>
            <w:shd w:val="clear" w:color="auto" w:fill="auto"/>
          </w:tcPr>
          <w:p w:rsidR="00646D1E" w:rsidRPr="0012580D" w:rsidRDefault="00646D1E">
            <w:pPr>
              <w:rPr>
                <w:rFonts w:ascii="Times New Roman" w:hAnsi="Times New Roman" w:cs="Times New Roman"/>
                <w:sz w:val="18"/>
                <w:szCs w:val="18"/>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2.</w:t>
            </w: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 Документ, удостоверяющий  личность заявителя или  представителя заявителя*</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2. Копия при предъявлении оригинала – 1</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highlight w:val="yellow"/>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2.2. Временное удостоверение личности (для граждан Российской Федерации)</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2.3. Паспорт гражданина иностранного государства, легализованный на территории Российской Федерации (для иностранных граждан)</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2.4. Разрешение на временное проживание (для лиц без гражданства)</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2.5. Вид на жительство (для лиц без гражданства)</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646D1E" w:rsidRPr="0012580D" w:rsidTr="004B0EB3">
        <w:trPr>
          <w:trHeight w:val="20"/>
        </w:trPr>
        <w:tc>
          <w:tcPr>
            <w:tcW w:w="392" w:type="dxa"/>
            <w:vAlign w:val="center"/>
          </w:tcPr>
          <w:p w:rsidR="00646D1E" w:rsidRPr="0012580D" w:rsidRDefault="00646D1E"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646D1E" w:rsidRPr="0012580D" w:rsidRDefault="004B0EB3" w:rsidP="00646D1E">
            <w:pPr>
              <w:spacing w:after="0" w:line="240" w:lineRule="auto"/>
              <w:rPr>
                <w:rFonts w:ascii="Times New Roman" w:eastAsia="Times New Roman" w:hAnsi="Times New Roman" w:cs="Times New Roman"/>
                <w:sz w:val="18"/>
                <w:szCs w:val="18"/>
              </w:rPr>
            </w:pPr>
            <w:r w:rsidRPr="004B0EB3">
              <w:rPr>
                <w:rFonts w:ascii="Times New Roman" w:eastAsia="Times New Roman" w:hAnsi="Times New Roman" w:cs="Times New Roman"/>
                <w:sz w:val="18"/>
                <w:szCs w:val="18"/>
              </w:rPr>
              <w:t>2.6. Удостоверение беженца в Российской Федерации (для беженцев)</w:t>
            </w:r>
          </w:p>
        </w:tc>
        <w:tc>
          <w:tcPr>
            <w:tcW w:w="1843" w:type="dxa"/>
            <w:shd w:val="clear" w:color="auto" w:fill="auto"/>
            <w:tcMar>
              <w:left w:w="28" w:type="dxa"/>
              <w:right w:w="28" w:type="dxa"/>
            </w:tcMar>
            <w:vAlign w:val="center"/>
          </w:tcPr>
          <w:p w:rsidR="00646D1E" w:rsidRPr="0012580D" w:rsidRDefault="00646D1E"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646D1E" w:rsidRPr="0012580D" w:rsidRDefault="00646D1E"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646D1E" w:rsidRPr="0012580D" w:rsidRDefault="00646D1E">
            <w:pPr>
              <w:rPr>
                <w:rFonts w:ascii="Times New Roman" w:hAnsi="Times New Roman" w:cs="Times New Roman"/>
                <w:sz w:val="18"/>
                <w:szCs w:val="18"/>
                <w:highlight w:val="yellow"/>
              </w:rPr>
            </w:pPr>
          </w:p>
        </w:tc>
        <w:tc>
          <w:tcPr>
            <w:tcW w:w="1716" w:type="dxa"/>
            <w:gridSpan w:val="2"/>
            <w:shd w:val="clear" w:color="auto" w:fill="auto"/>
          </w:tcPr>
          <w:p w:rsidR="00646D1E" w:rsidRPr="0012580D" w:rsidRDefault="00646D1E">
            <w:pPr>
              <w:rPr>
                <w:rFonts w:ascii="Times New Roman" w:hAnsi="Times New Roman" w:cs="Times New Roman"/>
                <w:sz w:val="18"/>
                <w:szCs w:val="18"/>
                <w:highlight w:val="yellow"/>
              </w:rPr>
            </w:pPr>
          </w:p>
        </w:tc>
      </w:tr>
      <w:tr w:rsidR="004B0EB3" w:rsidRPr="0012580D" w:rsidTr="004B0EB3">
        <w:trPr>
          <w:trHeight w:val="20"/>
        </w:trPr>
        <w:tc>
          <w:tcPr>
            <w:tcW w:w="392" w:type="dxa"/>
            <w:vAlign w:val="center"/>
          </w:tcPr>
          <w:p w:rsidR="004B0EB3" w:rsidRPr="0012580D" w:rsidRDefault="004B0EB3"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tcPr>
          <w:p w:rsidR="004B0EB3" w:rsidRPr="004B0EB3" w:rsidRDefault="004B0EB3">
            <w:pPr>
              <w:rPr>
                <w:rFonts w:ascii="Times New Roman" w:hAnsi="Times New Roman" w:cs="Times New Roman"/>
                <w:sz w:val="18"/>
                <w:szCs w:val="18"/>
              </w:rPr>
            </w:pPr>
            <w:r w:rsidRPr="004B0EB3">
              <w:rPr>
                <w:rFonts w:ascii="Times New Roman" w:hAnsi="Times New Roman" w:cs="Times New Roman"/>
                <w:sz w:val="18"/>
                <w:szCs w:val="18"/>
              </w:rPr>
              <w:t>2.7. Свидетельство о рассмотрении ходатайства о признании беженцем по существу на территории Российской Федерации (для беженцев)</w:t>
            </w:r>
          </w:p>
        </w:tc>
        <w:tc>
          <w:tcPr>
            <w:tcW w:w="1843" w:type="dxa"/>
            <w:shd w:val="clear" w:color="auto" w:fill="auto"/>
            <w:tcMar>
              <w:left w:w="28" w:type="dxa"/>
              <w:right w:w="28" w:type="dxa"/>
            </w:tcMar>
            <w:vAlign w:val="center"/>
          </w:tcPr>
          <w:p w:rsidR="004B0EB3" w:rsidRPr="0012580D" w:rsidRDefault="004B0EB3"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4B0EB3" w:rsidRPr="0012580D" w:rsidRDefault="004B0EB3"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4B0EB3" w:rsidRPr="0012580D" w:rsidRDefault="004B0EB3">
            <w:pPr>
              <w:rPr>
                <w:rFonts w:ascii="Times New Roman" w:hAnsi="Times New Roman" w:cs="Times New Roman"/>
                <w:sz w:val="18"/>
                <w:szCs w:val="18"/>
                <w:highlight w:val="yellow"/>
              </w:rPr>
            </w:pPr>
          </w:p>
        </w:tc>
        <w:tc>
          <w:tcPr>
            <w:tcW w:w="1716" w:type="dxa"/>
            <w:gridSpan w:val="2"/>
            <w:shd w:val="clear" w:color="auto" w:fill="auto"/>
          </w:tcPr>
          <w:p w:rsidR="004B0EB3" w:rsidRPr="0012580D" w:rsidRDefault="004B0EB3">
            <w:pPr>
              <w:rPr>
                <w:rFonts w:ascii="Times New Roman" w:hAnsi="Times New Roman" w:cs="Times New Roman"/>
                <w:sz w:val="18"/>
                <w:szCs w:val="18"/>
                <w:highlight w:val="yellow"/>
              </w:rPr>
            </w:pPr>
          </w:p>
        </w:tc>
      </w:tr>
      <w:tr w:rsidR="004B0EB3" w:rsidRPr="0012580D" w:rsidTr="004B0EB3">
        <w:trPr>
          <w:trHeight w:val="20"/>
        </w:trPr>
        <w:tc>
          <w:tcPr>
            <w:tcW w:w="392" w:type="dxa"/>
            <w:vAlign w:val="center"/>
          </w:tcPr>
          <w:p w:rsidR="004B0EB3" w:rsidRPr="0012580D" w:rsidRDefault="004B0EB3"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tcPr>
          <w:p w:rsidR="004B0EB3" w:rsidRPr="004B0EB3" w:rsidRDefault="004B0EB3" w:rsidP="004B0EB3">
            <w:pPr>
              <w:rPr>
                <w:rFonts w:ascii="Times New Roman" w:hAnsi="Times New Roman" w:cs="Times New Roman"/>
                <w:sz w:val="18"/>
                <w:szCs w:val="18"/>
              </w:rPr>
            </w:pPr>
            <w:r w:rsidRPr="004B0EB3">
              <w:rPr>
                <w:rFonts w:ascii="Times New Roman" w:hAnsi="Times New Roman" w:cs="Times New Roman"/>
                <w:sz w:val="18"/>
                <w:szCs w:val="18"/>
              </w:rPr>
              <w:t>2.8. Свидетельство о предоставлении временного убежища на территории Российской Федерации</w:t>
            </w:r>
          </w:p>
        </w:tc>
        <w:tc>
          <w:tcPr>
            <w:tcW w:w="1843" w:type="dxa"/>
            <w:shd w:val="clear" w:color="auto" w:fill="auto"/>
            <w:tcMar>
              <w:left w:w="28" w:type="dxa"/>
              <w:right w:w="28" w:type="dxa"/>
            </w:tcMar>
            <w:vAlign w:val="center"/>
          </w:tcPr>
          <w:p w:rsidR="004B0EB3" w:rsidRPr="0012580D" w:rsidRDefault="004B0EB3"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w:t>
            </w:r>
          </w:p>
        </w:tc>
        <w:tc>
          <w:tcPr>
            <w:tcW w:w="2552" w:type="dxa"/>
            <w:shd w:val="clear" w:color="auto" w:fill="auto"/>
          </w:tcPr>
          <w:p w:rsidR="004B0EB3" w:rsidRPr="0012580D" w:rsidRDefault="004B0EB3"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4B0EB3" w:rsidRPr="0012580D" w:rsidRDefault="004B0EB3">
            <w:pPr>
              <w:rPr>
                <w:rFonts w:ascii="Times New Roman" w:hAnsi="Times New Roman" w:cs="Times New Roman"/>
                <w:sz w:val="18"/>
                <w:szCs w:val="18"/>
                <w:highlight w:val="yellow"/>
              </w:rPr>
            </w:pPr>
          </w:p>
        </w:tc>
        <w:tc>
          <w:tcPr>
            <w:tcW w:w="1716" w:type="dxa"/>
            <w:gridSpan w:val="2"/>
            <w:shd w:val="clear" w:color="auto" w:fill="auto"/>
          </w:tcPr>
          <w:p w:rsidR="004B0EB3" w:rsidRPr="0012580D" w:rsidRDefault="004B0EB3">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w:t>
            </w: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 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 Копия при предъявлении оригинала – 1</w:t>
            </w:r>
          </w:p>
        </w:tc>
        <w:tc>
          <w:tcPr>
            <w:tcW w:w="2552" w:type="dxa"/>
            <w:shd w:val="clear" w:color="auto" w:fill="auto"/>
          </w:tcPr>
          <w:p w:rsidR="007F39A7" w:rsidRPr="0012580D" w:rsidRDefault="004F3B54" w:rsidP="00646D1E">
            <w:pPr>
              <w:spacing w:after="0"/>
              <w:rPr>
                <w:rFonts w:ascii="Times New Roman" w:hAnsi="Times New Roman" w:cs="Times New Roman"/>
                <w:sz w:val="18"/>
                <w:szCs w:val="18"/>
                <w:highlight w:val="yellow"/>
              </w:rPr>
            </w:pPr>
            <w:r>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 Для представителей физического лица:</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3.1.1. Доверенность, оформленная в установленном законом порядке, на представление интересов заявителя</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3.1.2.1. Сведения о государственной регистрации рождения </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Или</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3.1.2.2. Нотариально удостоверенный перевод на русский язык - 1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3.1.2.1. Сведения о государственной регистрации рождения</w:t>
            </w: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ФНС России (ЕГР ЗАГС)</w:t>
            </w: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3.1.3. Акт органа опеки и попечительства о назначении опекуна или попечителя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r w:rsidRPr="0012580D">
              <w:rPr>
                <w:rFonts w:ascii="Times New Roman" w:hAnsi="Times New Roman" w:cs="Times New Roman"/>
                <w:sz w:val="18"/>
                <w:szCs w:val="18"/>
              </w:rPr>
              <w:t>3.1.3. Сведения об опекунах и попечителях</w:t>
            </w:r>
          </w:p>
        </w:tc>
        <w:tc>
          <w:tcPr>
            <w:tcW w:w="1716" w:type="dxa"/>
            <w:gridSpan w:val="2"/>
            <w:shd w:val="clear" w:color="auto" w:fill="auto"/>
          </w:tcPr>
          <w:p w:rsidR="007F39A7" w:rsidRPr="0012580D" w:rsidRDefault="007F39A7" w:rsidP="007F39A7">
            <w:pPr>
              <w:rPr>
                <w:rFonts w:ascii="Times New Roman" w:hAnsi="Times New Roman" w:cs="Times New Roman"/>
                <w:sz w:val="18"/>
                <w:szCs w:val="18"/>
              </w:rPr>
            </w:pPr>
            <w:r w:rsidRPr="0012580D">
              <w:rPr>
                <w:rFonts w:ascii="Times New Roman" w:hAnsi="Times New Roman" w:cs="Times New Roman"/>
                <w:sz w:val="18"/>
                <w:szCs w:val="18"/>
              </w:rPr>
              <w:t>ПФР</w:t>
            </w:r>
          </w:p>
          <w:p w:rsidR="007F39A7" w:rsidRPr="0012580D" w:rsidRDefault="007F39A7" w:rsidP="007F39A7">
            <w:pPr>
              <w:rPr>
                <w:rFonts w:ascii="Times New Roman" w:hAnsi="Times New Roman" w:cs="Times New Roman"/>
                <w:sz w:val="18"/>
                <w:szCs w:val="18"/>
                <w:highlight w:val="yellow"/>
              </w:rPr>
            </w:pPr>
            <w:r w:rsidRPr="0012580D">
              <w:rPr>
                <w:rFonts w:ascii="Times New Roman" w:hAnsi="Times New Roman" w:cs="Times New Roman"/>
                <w:sz w:val="18"/>
                <w:szCs w:val="18"/>
              </w:rPr>
              <w:t>(ЕГИССО)</w:t>
            </w: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 xml:space="preserve">3.2. Для представителей юридического лица: </w:t>
            </w:r>
          </w:p>
          <w:p w:rsidR="007F39A7" w:rsidRPr="0012580D" w:rsidRDefault="007F39A7" w:rsidP="00646D1E">
            <w:pPr>
              <w:spacing w:after="0" w:line="240" w:lineRule="auto"/>
              <w:rPr>
                <w:rFonts w:ascii="Times New Roman" w:eastAsia="Times New Roman" w:hAnsi="Times New Roman" w:cs="Times New Roman"/>
                <w:sz w:val="18"/>
                <w:szCs w:val="18"/>
              </w:rPr>
            </w:pP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3.2.1. Доверенность, оформленная в установленном законом порядке, на представление интересов заявителя</w:t>
            </w:r>
          </w:p>
          <w:p w:rsidR="007F39A7" w:rsidRPr="0012580D" w:rsidRDefault="007F39A7" w:rsidP="00646D1E">
            <w:pPr>
              <w:spacing w:after="0" w:line="240" w:lineRule="auto"/>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843" w:type="dxa"/>
            <w:shd w:val="clear" w:color="auto" w:fill="auto"/>
            <w:tcMar>
              <w:left w:w="28" w:type="dxa"/>
              <w:right w:w="28" w:type="dxa"/>
            </w:tcMar>
            <w:vAlign w:val="center"/>
          </w:tcPr>
          <w:p w:rsidR="007F39A7" w:rsidRPr="0012580D" w:rsidRDefault="007F39A7" w:rsidP="00646D1E">
            <w:pPr>
              <w:spacing w:after="0" w:line="240" w:lineRule="auto"/>
              <w:rPr>
                <w:rFonts w:ascii="Times New Roman" w:eastAsia="Times New Roman" w:hAnsi="Times New Roman" w:cs="Times New Roman"/>
                <w:sz w:val="18"/>
                <w:szCs w:val="18"/>
              </w:rPr>
            </w:pP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12580D" w:rsidRDefault="007F39A7">
            <w:pPr>
              <w:rPr>
                <w:rFonts w:ascii="Times New Roman" w:hAnsi="Times New Roman" w:cs="Times New Roman"/>
                <w:sz w:val="18"/>
                <w:szCs w:val="18"/>
                <w:highlight w:val="yellow"/>
              </w:rPr>
            </w:pPr>
          </w:p>
        </w:tc>
        <w:tc>
          <w:tcPr>
            <w:tcW w:w="1716" w:type="dxa"/>
            <w:gridSpan w:val="2"/>
            <w:shd w:val="clear" w:color="auto" w:fill="auto"/>
          </w:tcPr>
          <w:p w:rsidR="007F39A7" w:rsidRPr="0012580D" w:rsidRDefault="007F39A7">
            <w:pPr>
              <w:rPr>
                <w:rFonts w:ascii="Times New Roman" w:hAnsi="Times New Roman" w:cs="Times New Roman"/>
                <w:sz w:val="18"/>
                <w:szCs w:val="18"/>
                <w:highlight w:val="yellow"/>
              </w:rPr>
            </w:pPr>
          </w:p>
        </w:tc>
      </w:tr>
      <w:tr w:rsidR="007F39A7" w:rsidRPr="0012580D" w:rsidTr="004B0EB3">
        <w:trPr>
          <w:trHeight w:val="20"/>
        </w:trPr>
        <w:tc>
          <w:tcPr>
            <w:tcW w:w="392" w:type="dxa"/>
            <w:vAlign w:val="center"/>
          </w:tcPr>
          <w:p w:rsidR="007F39A7" w:rsidRPr="0012580D" w:rsidRDefault="007F39A7" w:rsidP="00646D1E">
            <w:pPr>
              <w:spacing w:after="0" w:line="240" w:lineRule="auto"/>
              <w:jc w:val="center"/>
              <w:rPr>
                <w:rFonts w:ascii="Times New Roman" w:eastAsia="Times New Roman" w:hAnsi="Times New Roman" w:cs="Times New Roman"/>
                <w:sz w:val="18"/>
                <w:szCs w:val="18"/>
              </w:rPr>
            </w:pPr>
            <w:r w:rsidRPr="0012580D">
              <w:rPr>
                <w:rFonts w:ascii="Times New Roman" w:eastAsia="Times New Roman" w:hAnsi="Times New Roman" w:cs="Times New Roman"/>
                <w:sz w:val="18"/>
                <w:szCs w:val="18"/>
              </w:rPr>
              <w:t>4.</w:t>
            </w:r>
          </w:p>
        </w:tc>
        <w:tc>
          <w:tcPr>
            <w:tcW w:w="5953" w:type="dxa"/>
            <w:shd w:val="clear" w:color="auto" w:fill="auto"/>
            <w:tcMar>
              <w:left w:w="28" w:type="dxa"/>
              <w:right w:w="28" w:type="dxa"/>
            </w:tcMar>
            <w:vAlign w:val="center"/>
          </w:tcPr>
          <w:p w:rsidR="007F39A7" w:rsidRPr="004B0EB3" w:rsidRDefault="004B0EB3" w:rsidP="004F3B54">
            <w:pPr>
              <w:spacing w:after="0" w:line="240" w:lineRule="auto"/>
              <w:rPr>
                <w:rFonts w:ascii="Times New Roman" w:hAnsi="Times New Roman" w:cs="Times New Roman"/>
                <w:sz w:val="18"/>
                <w:szCs w:val="18"/>
              </w:rPr>
            </w:pPr>
            <w:r>
              <w:rPr>
                <w:rFonts w:ascii="Times New Roman" w:hAnsi="Times New Roman" w:cs="Times New Roman"/>
                <w:sz w:val="18"/>
                <w:szCs w:val="18"/>
              </w:rPr>
              <w:t>4. Выписка из ЕГР</w:t>
            </w:r>
            <w:r w:rsidR="004F3B54">
              <w:rPr>
                <w:rFonts w:ascii="Times New Roman" w:hAnsi="Times New Roman" w:cs="Times New Roman"/>
                <w:sz w:val="18"/>
                <w:szCs w:val="18"/>
              </w:rPr>
              <w:t>ИП</w:t>
            </w:r>
            <w:r>
              <w:rPr>
                <w:rFonts w:ascii="Times New Roman" w:hAnsi="Times New Roman" w:cs="Times New Roman"/>
                <w:sz w:val="18"/>
                <w:szCs w:val="18"/>
              </w:rPr>
              <w:t xml:space="preserve"> </w:t>
            </w:r>
            <w:r w:rsidRPr="004B0EB3">
              <w:rPr>
                <w:rFonts w:ascii="Times New Roman" w:hAnsi="Times New Roman" w:cs="Times New Roman"/>
                <w:sz w:val="18"/>
                <w:szCs w:val="18"/>
              </w:rPr>
              <w:t xml:space="preserve">(для </w:t>
            </w:r>
            <w:r w:rsidR="004F3B54">
              <w:rPr>
                <w:rFonts w:ascii="Times New Roman" w:hAnsi="Times New Roman" w:cs="Times New Roman"/>
                <w:sz w:val="18"/>
                <w:szCs w:val="18"/>
              </w:rPr>
              <w:t>индивидуальных предпринимателей</w:t>
            </w:r>
            <w:r w:rsidRPr="004B0EB3">
              <w:rPr>
                <w:rFonts w:ascii="Times New Roman" w:hAnsi="Times New Roman" w:cs="Times New Roman"/>
                <w:sz w:val="18"/>
                <w:szCs w:val="18"/>
              </w:rPr>
              <w:t>)</w:t>
            </w:r>
          </w:p>
        </w:tc>
        <w:tc>
          <w:tcPr>
            <w:tcW w:w="1843" w:type="dxa"/>
            <w:shd w:val="clear" w:color="auto" w:fill="auto"/>
            <w:tcMar>
              <w:left w:w="28" w:type="dxa"/>
              <w:right w:w="28" w:type="dxa"/>
            </w:tcMar>
            <w:vAlign w:val="center"/>
          </w:tcPr>
          <w:p w:rsidR="007F39A7" w:rsidRPr="0012580D" w:rsidRDefault="007F39A7" w:rsidP="00791B5A">
            <w:pPr>
              <w:spacing w:after="0" w:line="240" w:lineRule="auto"/>
              <w:rPr>
                <w:rFonts w:ascii="Times New Roman" w:eastAsia="Times New Roman" w:hAnsi="Times New Roman" w:cs="Times New Roman"/>
                <w:sz w:val="18"/>
                <w:szCs w:val="18"/>
              </w:rPr>
            </w:pPr>
            <w:r w:rsidRPr="0012580D">
              <w:rPr>
                <w:rFonts w:ascii="Times New Roman" w:hAnsi="Times New Roman" w:cs="Times New Roman"/>
                <w:sz w:val="18"/>
                <w:szCs w:val="18"/>
              </w:rPr>
              <w:t xml:space="preserve">4. </w:t>
            </w:r>
            <w:r w:rsidR="00791B5A">
              <w:rPr>
                <w:rFonts w:ascii="Times New Roman" w:hAnsi="Times New Roman" w:cs="Times New Roman"/>
                <w:sz w:val="18"/>
                <w:szCs w:val="18"/>
              </w:rPr>
              <w:t>Оригинал -1</w:t>
            </w:r>
          </w:p>
        </w:tc>
        <w:tc>
          <w:tcPr>
            <w:tcW w:w="2552" w:type="dxa"/>
            <w:shd w:val="clear" w:color="auto" w:fill="auto"/>
          </w:tcPr>
          <w:p w:rsidR="007F39A7" w:rsidRPr="0012580D" w:rsidRDefault="007F39A7" w:rsidP="00646D1E">
            <w:pPr>
              <w:spacing w:after="0"/>
              <w:rPr>
                <w:rFonts w:ascii="Times New Roman" w:hAnsi="Times New Roman" w:cs="Times New Roman"/>
                <w:sz w:val="18"/>
                <w:szCs w:val="18"/>
              </w:rPr>
            </w:pPr>
            <w:r w:rsidRPr="0012580D">
              <w:rPr>
                <w:rFonts w:ascii="Times New Roman" w:hAnsi="Times New Roman" w:cs="Times New Roman"/>
                <w:sz w:val="18"/>
                <w:szCs w:val="18"/>
              </w:rPr>
              <w:t>-</w:t>
            </w:r>
          </w:p>
        </w:tc>
        <w:tc>
          <w:tcPr>
            <w:tcW w:w="1842" w:type="dxa"/>
            <w:shd w:val="clear" w:color="auto" w:fill="auto"/>
          </w:tcPr>
          <w:p w:rsidR="007F39A7" w:rsidRPr="00791B5A" w:rsidRDefault="00791B5A" w:rsidP="004F3B54">
            <w:pPr>
              <w:rPr>
                <w:rFonts w:ascii="Times New Roman" w:hAnsi="Times New Roman" w:cs="Times New Roman"/>
                <w:sz w:val="18"/>
                <w:szCs w:val="18"/>
              </w:rPr>
            </w:pPr>
            <w:r w:rsidRPr="00791B5A">
              <w:rPr>
                <w:rFonts w:ascii="Times New Roman" w:hAnsi="Times New Roman" w:cs="Times New Roman"/>
                <w:sz w:val="18"/>
                <w:szCs w:val="18"/>
              </w:rPr>
              <w:t>4. Выписка из ЕГР</w:t>
            </w:r>
            <w:r w:rsidR="004F3B54">
              <w:rPr>
                <w:rFonts w:ascii="Times New Roman" w:hAnsi="Times New Roman" w:cs="Times New Roman"/>
                <w:sz w:val="18"/>
                <w:szCs w:val="18"/>
              </w:rPr>
              <w:t>ИП</w:t>
            </w:r>
          </w:p>
        </w:tc>
        <w:tc>
          <w:tcPr>
            <w:tcW w:w="1716" w:type="dxa"/>
            <w:gridSpan w:val="2"/>
            <w:shd w:val="clear" w:color="auto" w:fill="auto"/>
          </w:tcPr>
          <w:p w:rsidR="007F39A7" w:rsidRPr="00791B5A" w:rsidRDefault="00791B5A">
            <w:pPr>
              <w:rPr>
                <w:rFonts w:ascii="Times New Roman" w:hAnsi="Times New Roman" w:cs="Times New Roman"/>
                <w:sz w:val="18"/>
                <w:szCs w:val="18"/>
              </w:rPr>
            </w:pPr>
            <w:r w:rsidRPr="00791B5A">
              <w:rPr>
                <w:rFonts w:ascii="Times New Roman" w:hAnsi="Times New Roman" w:cs="Times New Roman"/>
                <w:sz w:val="18"/>
                <w:szCs w:val="18"/>
              </w:rPr>
              <w:t>ФНС</w:t>
            </w:r>
          </w:p>
        </w:tc>
      </w:tr>
      <w:tr w:rsidR="007F39A7" w:rsidRPr="0012580D" w:rsidTr="00791B5A">
        <w:trPr>
          <w:trHeight w:val="622"/>
        </w:trPr>
        <w:tc>
          <w:tcPr>
            <w:tcW w:w="392" w:type="dxa"/>
            <w:vAlign w:val="center"/>
          </w:tcPr>
          <w:p w:rsidR="007F39A7" w:rsidRPr="0012580D" w:rsidRDefault="00791B5A" w:rsidP="00646D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953" w:type="dxa"/>
            <w:shd w:val="clear" w:color="auto" w:fill="auto"/>
            <w:tcMar>
              <w:left w:w="28" w:type="dxa"/>
              <w:right w:w="28" w:type="dxa"/>
            </w:tcMar>
            <w:vAlign w:val="center"/>
          </w:tcPr>
          <w:p w:rsidR="007F39A7" w:rsidRPr="0012580D" w:rsidRDefault="004F3B54" w:rsidP="00646D1E">
            <w:pPr>
              <w:spacing w:after="0" w:line="240" w:lineRule="auto"/>
              <w:rPr>
                <w:rFonts w:ascii="Times New Roman" w:eastAsia="Times New Roman" w:hAnsi="Times New Roman" w:cs="Times New Roman"/>
                <w:sz w:val="18"/>
                <w:szCs w:val="18"/>
              </w:rPr>
            </w:pPr>
            <w:r w:rsidRPr="004F3B54">
              <w:rPr>
                <w:rFonts w:ascii="Times New Roman" w:eastAsia="Times New Roman" w:hAnsi="Times New Roman" w:cs="Times New Roman"/>
                <w:sz w:val="18"/>
                <w:szCs w:val="18"/>
              </w:rPr>
              <w:t>5. Выписка из ЕГРЮЛ  (для юридических лиц)</w:t>
            </w:r>
          </w:p>
        </w:tc>
        <w:tc>
          <w:tcPr>
            <w:tcW w:w="1843" w:type="dxa"/>
            <w:shd w:val="clear" w:color="auto" w:fill="auto"/>
            <w:tcMar>
              <w:left w:w="28" w:type="dxa"/>
              <w:right w:w="28" w:type="dxa"/>
            </w:tcMar>
            <w:vAlign w:val="center"/>
          </w:tcPr>
          <w:p w:rsidR="007F39A7" w:rsidRPr="004F3B54" w:rsidRDefault="004F3B54" w:rsidP="00791B5A">
            <w:pPr>
              <w:spacing w:after="0" w:line="240" w:lineRule="auto"/>
              <w:rPr>
                <w:rFonts w:ascii="Times New Roman" w:eastAsia="Times New Roman" w:hAnsi="Times New Roman" w:cs="Times New Roman"/>
                <w:sz w:val="18"/>
                <w:szCs w:val="18"/>
              </w:rPr>
            </w:pPr>
            <w:r w:rsidRPr="004F3B54">
              <w:rPr>
                <w:rFonts w:ascii="Times New Roman" w:eastAsia="Times New Roman" w:hAnsi="Times New Roman" w:cs="Times New Roman"/>
                <w:sz w:val="18"/>
                <w:szCs w:val="18"/>
              </w:rPr>
              <w:t>5. Оригинал - 1</w:t>
            </w:r>
          </w:p>
        </w:tc>
        <w:tc>
          <w:tcPr>
            <w:tcW w:w="2552" w:type="dxa"/>
            <w:shd w:val="clear" w:color="auto" w:fill="auto"/>
          </w:tcPr>
          <w:p w:rsidR="007F39A7" w:rsidRPr="004F3B54" w:rsidRDefault="004F3B54" w:rsidP="00646D1E">
            <w:pPr>
              <w:spacing w:after="0"/>
              <w:rPr>
                <w:rFonts w:ascii="Times New Roman" w:hAnsi="Times New Roman" w:cs="Times New Roman"/>
                <w:sz w:val="18"/>
                <w:szCs w:val="18"/>
              </w:rPr>
            </w:pPr>
            <w:r w:rsidRPr="004F3B54">
              <w:rPr>
                <w:rFonts w:ascii="Times New Roman" w:hAnsi="Times New Roman" w:cs="Times New Roman"/>
                <w:sz w:val="18"/>
                <w:szCs w:val="18"/>
              </w:rPr>
              <w:t>-</w:t>
            </w:r>
          </w:p>
        </w:tc>
        <w:tc>
          <w:tcPr>
            <w:tcW w:w="1853" w:type="dxa"/>
            <w:gridSpan w:val="2"/>
            <w:shd w:val="clear" w:color="auto" w:fill="auto"/>
          </w:tcPr>
          <w:p w:rsidR="007F39A7" w:rsidRPr="0012580D" w:rsidRDefault="004F3B54">
            <w:pPr>
              <w:rPr>
                <w:rFonts w:ascii="Times New Roman" w:hAnsi="Times New Roman" w:cs="Times New Roman"/>
                <w:sz w:val="18"/>
                <w:szCs w:val="18"/>
                <w:highlight w:val="yellow"/>
              </w:rPr>
            </w:pPr>
            <w:r>
              <w:rPr>
                <w:rFonts w:ascii="Times New Roman" w:hAnsi="Times New Roman" w:cs="Times New Roman"/>
                <w:sz w:val="18"/>
                <w:szCs w:val="18"/>
              </w:rPr>
              <w:t>5.</w:t>
            </w:r>
            <w:r w:rsidRPr="004F3B54">
              <w:rPr>
                <w:rFonts w:ascii="Times New Roman" w:hAnsi="Times New Roman" w:cs="Times New Roman"/>
                <w:sz w:val="18"/>
                <w:szCs w:val="18"/>
              </w:rPr>
              <w:t>Выписка из ЕГРЮЛ</w:t>
            </w:r>
          </w:p>
        </w:tc>
        <w:tc>
          <w:tcPr>
            <w:tcW w:w="1705" w:type="dxa"/>
            <w:shd w:val="clear" w:color="auto" w:fill="auto"/>
          </w:tcPr>
          <w:p w:rsidR="007F39A7" w:rsidRPr="0012580D" w:rsidRDefault="004F3B54">
            <w:pPr>
              <w:rPr>
                <w:rFonts w:ascii="Times New Roman" w:hAnsi="Times New Roman" w:cs="Times New Roman"/>
                <w:sz w:val="18"/>
                <w:szCs w:val="18"/>
                <w:highlight w:val="yellow"/>
              </w:rPr>
            </w:pPr>
            <w:r w:rsidRPr="004F3B54">
              <w:rPr>
                <w:rFonts w:ascii="Times New Roman" w:hAnsi="Times New Roman" w:cs="Times New Roman"/>
                <w:sz w:val="18"/>
                <w:szCs w:val="18"/>
              </w:rPr>
              <w:t>ФНС</w:t>
            </w:r>
          </w:p>
        </w:tc>
      </w:tr>
      <w:tr w:rsidR="007F39A7" w:rsidRPr="0012580D" w:rsidTr="004B0EB3">
        <w:trPr>
          <w:trHeight w:val="341"/>
        </w:trPr>
        <w:tc>
          <w:tcPr>
            <w:tcW w:w="392" w:type="dxa"/>
          </w:tcPr>
          <w:p w:rsidR="007F39A7" w:rsidRPr="0012580D" w:rsidRDefault="00791B5A" w:rsidP="00646D1E">
            <w:pPr>
              <w:spacing w:after="0" w:line="240" w:lineRule="auto"/>
              <w:jc w:val="center"/>
              <w:rPr>
                <w:rFonts w:ascii="Times New Roman" w:eastAsia="Times New Roman" w:hAnsi="Times New Roman" w:cs="Times New Roman"/>
                <w:sz w:val="18"/>
                <w:szCs w:val="18"/>
                <w:highlight w:val="yellow"/>
              </w:rPr>
            </w:pPr>
            <w:r w:rsidRPr="00791B5A">
              <w:rPr>
                <w:rFonts w:ascii="Times New Roman" w:eastAsia="Times New Roman" w:hAnsi="Times New Roman" w:cs="Times New Roman"/>
                <w:sz w:val="18"/>
                <w:szCs w:val="18"/>
              </w:rPr>
              <w:t>6.</w:t>
            </w:r>
          </w:p>
        </w:tc>
        <w:tc>
          <w:tcPr>
            <w:tcW w:w="5953" w:type="dxa"/>
            <w:shd w:val="clear" w:color="auto" w:fill="auto"/>
            <w:tcMar>
              <w:left w:w="28" w:type="dxa"/>
              <w:right w:w="28" w:type="dxa"/>
            </w:tcMar>
          </w:tcPr>
          <w:p w:rsidR="007F39A7" w:rsidRPr="0012580D" w:rsidRDefault="004F3B54" w:rsidP="00791B5A">
            <w:pPr>
              <w:spacing w:after="0"/>
              <w:rPr>
                <w:rFonts w:ascii="Times New Roman" w:hAnsi="Times New Roman" w:cs="Times New Roman"/>
                <w:sz w:val="18"/>
                <w:szCs w:val="18"/>
              </w:rPr>
            </w:pPr>
            <w:r w:rsidRPr="004F3B54">
              <w:rPr>
                <w:rFonts w:ascii="Times New Roman" w:hAnsi="Times New Roman" w:cs="Times New Roman"/>
                <w:sz w:val="18"/>
                <w:szCs w:val="18"/>
              </w:rPr>
              <w:t>6. Документы, подтверждающие право на получение муниципального имущества в аренду без проведения торгов (при наличии):</w:t>
            </w:r>
          </w:p>
        </w:tc>
        <w:tc>
          <w:tcPr>
            <w:tcW w:w="1843" w:type="dxa"/>
            <w:shd w:val="clear" w:color="auto" w:fill="auto"/>
            <w:tcMar>
              <w:left w:w="28" w:type="dxa"/>
              <w:right w:w="28" w:type="dxa"/>
            </w:tcMar>
          </w:tcPr>
          <w:p w:rsidR="007F39A7" w:rsidRPr="0012580D" w:rsidRDefault="004F3B54" w:rsidP="00646D1E">
            <w:pPr>
              <w:spacing w:after="0"/>
              <w:rPr>
                <w:rFonts w:ascii="Times New Roman" w:hAnsi="Times New Roman" w:cs="Times New Roman"/>
                <w:sz w:val="18"/>
                <w:szCs w:val="18"/>
              </w:rPr>
            </w:pPr>
            <w:r w:rsidRPr="004F3B54">
              <w:rPr>
                <w:rFonts w:ascii="Times New Roman" w:hAnsi="Times New Roman" w:cs="Times New Roman"/>
                <w:sz w:val="18"/>
                <w:szCs w:val="18"/>
              </w:rPr>
              <w:t>6. Копия при предъявлении оригинала – 1</w:t>
            </w:r>
          </w:p>
        </w:tc>
        <w:tc>
          <w:tcPr>
            <w:tcW w:w="2552" w:type="dxa"/>
            <w:shd w:val="clear" w:color="auto" w:fill="auto"/>
          </w:tcPr>
          <w:p w:rsidR="007F39A7" w:rsidRPr="0012580D" w:rsidRDefault="004F3B54" w:rsidP="00646D1E">
            <w:pPr>
              <w:spacing w:after="0"/>
              <w:rPr>
                <w:rFonts w:ascii="Times New Roman" w:hAnsi="Times New Roman" w:cs="Times New Roman"/>
                <w:sz w:val="18"/>
                <w:szCs w:val="18"/>
              </w:rPr>
            </w:pPr>
            <w:r>
              <w:rPr>
                <w:rFonts w:ascii="Times New Roman" w:hAnsi="Times New Roman" w:cs="Times New Roman"/>
                <w:sz w:val="18"/>
                <w:szCs w:val="18"/>
              </w:rPr>
              <w:t>-</w:t>
            </w:r>
          </w:p>
        </w:tc>
        <w:tc>
          <w:tcPr>
            <w:tcW w:w="1853" w:type="dxa"/>
            <w:gridSpan w:val="2"/>
            <w:shd w:val="clear" w:color="auto" w:fill="auto"/>
          </w:tcPr>
          <w:p w:rsidR="007F39A7" w:rsidRPr="0012580D" w:rsidRDefault="007F39A7">
            <w:pPr>
              <w:rPr>
                <w:rFonts w:ascii="Times New Roman" w:hAnsi="Times New Roman" w:cs="Times New Roman"/>
                <w:sz w:val="18"/>
                <w:szCs w:val="18"/>
                <w:highlight w:val="yellow"/>
              </w:rPr>
            </w:pPr>
          </w:p>
        </w:tc>
        <w:tc>
          <w:tcPr>
            <w:tcW w:w="1705" w:type="dxa"/>
            <w:shd w:val="clear" w:color="auto" w:fill="auto"/>
          </w:tcPr>
          <w:p w:rsidR="007F39A7" w:rsidRPr="0012580D" w:rsidRDefault="007F39A7" w:rsidP="004F3B54">
            <w:pPr>
              <w:rPr>
                <w:rFonts w:ascii="Times New Roman" w:hAnsi="Times New Roman" w:cs="Times New Roman"/>
                <w:sz w:val="18"/>
                <w:szCs w:val="18"/>
                <w:highlight w:val="yellow"/>
              </w:rPr>
            </w:pPr>
          </w:p>
        </w:tc>
      </w:tr>
      <w:tr w:rsidR="007F39A7" w:rsidRPr="0012580D" w:rsidTr="004F3B54">
        <w:trPr>
          <w:trHeight w:val="1398"/>
        </w:trPr>
        <w:tc>
          <w:tcPr>
            <w:tcW w:w="392" w:type="dxa"/>
          </w:tcPr>
          <w:p w:rsidR="007F39A7" w:rsidRPr="0012580D" w:rsidRDefault="007F39A7" w:rsidP="00646D1E">
            <w:pPr>
              <w:spacing w:after="0" w:line="240" w:lineRule="auto"/>
              <w:jc w:val="center"/>
              <w:rPr>
                <w:rFonts w:ascii="Times New Roman" w:eastAsia="Times New Roman" w:hAnsi="Times New Roman" w:cs="Times New Roman"/>
                <w:sz w:val="18"/>
                <w:szCs w:val="18"/>
              </w:rPr>
            </w:pPr>
          </w:p>
        </w:tc>
        <w:tc>
          <w:tcPr>
            <w:tcW w:w="5953" w:type="dxa"/>
            <w:shd w:val="clear" w:color="auto" w:fill="auto"/>
            <w:tcMar>
              <w:left w:w="28" w:type="dxa"/>
              <w:right w:w="28" w:type="dxa"/>
            </w:tcMar>
          </w:tcPr>
          <w:p w:rsidR="004F3B54" w:rsidRPr="004F3B54" w:rsidRDefault="004F3B54" w:rsidP="004F3B54">
            <w:pPr>
              <w:pStyle w:val="af1"/>
              <w:rPr>
                <w:sz w:val="18"/>
                <w:szCs w:val="18"/>
              </w:rPr>
            </w:pPr>
            <w:r w:rsidRPr="004F3B54">
              <w:rPr>
                <w:sz w:val="18"/>
                <w:szCs w:val="18"/>
              </w:rPr>
              <w:t>6.1 Лицензия на осуществление медицинской деятельности (для медицинских организаций)</w:t>
            </w:r>
          </w:p>
          <w:p w:rsidR="004F3B54" w:rsidRPr="004F3B54" w:rsidRDefault="004F3B54" w:rsidP="004F3B54">
            <w:pPr>
              <w:pStyle w:val="af1"/>
              <w:rPr>
                <w:sz w:val="18"/>
                <w:szCs w:val="18"/>
              </w:rPr>
            </w:pPr>
          </w:p>
          <w:p w:rsidR="004F3B54" w:rsidRPr="004F3B54" w:rsidRDefault="004F3B54" w:rsidP="004F3B54">
            <w:pPr>
              <w:pStyle w:val="af1"/>
              <w:rPr>
                <w:sz w:val="18"/>
                <w:szCs w:val="18"/>
              </w:rPr>
            </w:pPr>
            <w:r w:rsidRPr="004F3B54">
              <w:rPr>
                <w:sz w:val="18"/>
                <w:szCs w:val="18"/>
              </w:rPr>
              <w:t>или</w:t>
            </w:r>
          </w:p>
          <w:p w:rsidR="004F3B54" w:rsidRPr="004F3B54" w:rsidRDefault="004F3B54" w:rsidP="004F3B54">
            <w:pPr>
              <w:pStyle w:val="af1"/>
              <w:rPr>
                <w:sz w:val="18"/>
                <w:szCs w:val="18"/>
              </w:rPr>
            </w:pPr>
          </w:p>
          <w:p w:rsidR="007F39A7" w:rsidRPr="0012580D" w:rsidRDefault="004F3B54" w:rsidP="004F3B54">
            <w:pPr>
              <w:spacing w:after="0"/>
              <w:rPr>
                <w:rFonts w:ascii="Times New Roman" w:hAnsi="Times New Roman" w:cs="Times New Roman"/>
                <w:sz w:val="18"/>
                <w:szCs w:val="18"/>
              </w:rPr>
            </w:pPr>
            <w:r w:rsidRPr="004F3B54">
              <w:rPr>
                <w:rFonts w:ascii="Times New Roman" w:hAnsi="Times New Roman" w:cs="Times New Roman"/>
                <w:sz w:val="18"/>
                <w:szCs w:val="18"/>
              </w:rPr>
              <w:t>6.2. Лицензия на осуществление образовательной деятельности (для образовательных организаций)</w:t>
            </w:r>
          </w:p>
        </w:tc>
        <w:tc>
          <w:tcPr>
            <w:tcW w:w="1843" w:type="dxa"/>
            <w:shd w:val="clear" w:color="auto" w:fill="auto"/>
            <w:tcMar>
              <w:left w:w="28" w:type="dxa"/>
              <w:right w:w="28" w:type="dxa"/>
            </w:tcMar>
          </w:tcPr>
          <w:p w:rsidR="007F39A7" w:rsidRPr="0012580D" w:rsidRDefault="007F39A7" w:rsidP="00646D1E">
            <w:pPr>
              <w:spacing w:after="0"/>
              <w:rPr>
                <w:rFonts w:ascii="Times New Roman" w:hAnsi="Times New Roman" w:cs="Times New Roman"/>
                <w:sz w:val="18"/>
                <w:szCs w:val="18"/>
              </w:rPr>
            </w:pPr>
          </w:p>
        </w:tc>
        <w:tc>
          <w:tcPr>
            <w:tcW w:w="2552" w:type="dxa"/>
            <w:shd w:val="clear" w:color="auto" w:fill="auto"/>
          </w:tcPr>
          <w:p w:rsidR="004F3B54" w:rsidRPr="004F3B54" w:rsidRDefault="004F3B54" w:rsidP="004F3B54">
            <w:pPr>
              <w:spacing w:after="0"/>
              <w:rPr>
                <w:rFonts w:ascii="Times New Roman" w:hAnsi="Times New Roman" w:cs="Times New Roman"/>
                <w:sz w:val="18"/>
                <w:szCs w:val="18"/>
              </w:rPr>
            </w:pPr>
            <w:r w:rsidRPr="004F3B54">
              <w:rPr>
                <w:rFonts w:ascii="Times New Roman" w:hAnsi="Times New Roman" w:cs="Times New Roman"/>
                <w:sz w:val="18"/>
                <w:szCs w:val="18"/>
              </w:rPr>
              <w:t xml:space="preserve">Федеральный закон от 26.07.2006 № 135-ФЗ (п. 6 ч. 1 ст. 17.1), </w:t>
            </w:r>
          </w:p>
          <w:p w:rsidR="007F39A7" w:rsidRPr="0012580D" w:rsidRDefault="004F3B54" w:rsidP="004F3B54">
            <w:pPr>
              <w:spacing w:after="0"/>
              <w:rPr>
                <w:rFonts w:ascii="Times New Roman" w:hAnsi="Times New Roman" w:cs="Times New Roman"/>
                <w:sz w:val="18"/>
                <w:szCs w:val="18"/>
              </w:rPr>
            </w:pPr>
            <w:r w:rsidRPr="004F3B54">
              <w:rPr>
                <w:rFonts w:ascii="Times New Roman" w:hAnsi="Times New Roman" w:cs="Times New Roman"/>
                <w:sz w:val="18"/>
                <w:szCs w:val="18"/>
              </w:rPr>
              <w:t>муниципальные правовые акты</w:t>
            </w:r>
          </w:p>
        </w:tc>
        <w:tc>
          <w:tcPr>
            <w:tcW w:w="1853" w:type="dxa"/>
            <w:gridSpan w:val="2"/>
            <w:shd w:val="clear" w:color="auto" w:fill="auto"/>
          </w:tcPr>
          <w:p w:rsidR="004F3B54" w:rsidRPr="004F3B54" w:rsidRDefault="004F3B54" w:rsidP="004F3B54">
            <w:pPr>
              <w:pStyle w:val="af1"/>
              <w:rPr>
                <w:sz w:val="18"/>
                <w:szCs w:val="18"/>
              </w:rPr>
            </w:pPr>
            <w:r>
              <w:t>6</w:t>
            </w:r>
            <w:r w:rsidRPr="004F3B54">
              <w:rPr>
                <w:sz w:val="18"/>
                <w:szCs w:val="18"/>
              </w:rPr>
              <w:t xml:space="preserve">.1 Сведения из лицензии на осуществление медицинской деятельности </w:t>
            </w:r>
            <w:r w:rsidRPr="004F3B54">
              <w:rPr>
                <w:i/>
                <w:sz w:val="18"/>
                <w:szCs w:val="18"/>
              </w:rPr>
              <w:t>(для медицинских организаций)</w:t>
            </w:r>
          </w:p>
          <w:p w:rsidR="004F3B54" w:rsidRPr="004F3B54" w:rsidRDefault="004F3B54" w:rsidP="004F3B54">
            <w:pPr>
              <w:pStyle w:val="af1"/>
              <w:rPr>
                <w:sz w:val="18"/>
                <w:szCs w:val="18"/>
              </w:rPr>
            </w:pPr>
          </w:p>
          <w:p w:rsidR="004F3B54" w:rsidRPr="004F3B54" w:rsidRDefault="004F3B54" w:rsidP="004F3B54">
            <w:pPr>
              <w:pStyle w:val="af1"/>
              <w:rPr>
                <w:sz w:val="18"/>
                <w:szCs w:val="18"/>
              </w:rPr>
            </w:pPr>
            <w:r w:rsidRPr="004F3B54">
              <w:rPr>
                <w:sz w:val="18"/>
                <w:szCs w:val="18"/>
              </w:rPr>
              <w:t>Или</w:t>
            </w:r>
          </w:p>
          <w:p w:rsidR="004F3B54" w:rsidRPr="004F3B54" w:rsidRDefault="004F3B54" w:rsidP="004F3B54">
            <w:pPr>
              <w:pStyle w:val="af1"/>
              <w:rPr>
                <w:sz w:val="18"/>
                <w:szCs w:val="18"/>
              </w:rPr>
            </w:pPr>
          </w:p>
          <w:p w:rsidR="007F39A7" w:rsidRPr="0012580D" w:rsidRDefault="004F3B54" w:rsidP="004F3B54">
            <w:pPr>
              <w:rPr>
                <w:rFonts w:ascii="Times New Roman" w:hAnsi="Times New Roman" w:cs="Times New Roman"/>
                <w:sz w:val="18"/>
                <w:szCs w:val="18"/>
                <w:highlight w:val="yellow"/>
              </w:rPr>
            </w:pPr>
            <w:r w:rsidRPr="004F3B54">
              <w:rPr>
                <w:rFonts w:ascii="Times New Roman" w:hAnsi="Times New Roman" w:cs="Times New Roman"/>
                <w:sz w:val="18"/>
                <w:szCs w:val="18"/>
              </w:rPr>
              <w:t xml:space="preserve">6.2. Сведения из </w:t>
            </w:r>
            <w:r w:rsidRPr="004F3B54">
              <w:rPr>
                <w:rFonts w:ascii="Times New Roman" w:hAnsi="Times New Roman" w:cs="Times New Roman"/>
                <w:sz w:val="18"/>
                <w:szCs w:val="18"/>
              </w:rPr>
              <w:lastRenderedPageBreak/>
              <w:t xml:space="preserve">лицензии на осуществление образовательной деятельности </w:t>
            </w:r>
            <w:r w:rsidRPr="004F3B54">
              <w:rPr>
                <w:rFonts w:ascii="Times New Roman" w:hAnsi="Times New Roman" w:cs="Times New Roman"/>
                <w:i/>
                <w:sz w:val="18"/>
                <w:szCs w:val="18"/>
              </w:rPr>
              <w:t>(для образовательных организаций)</w:t>
            </w:r>
          </w:p>
        </w:tc>
        <w:tc>
          <w:tcPr>
            <w:tcW w:w="1705" w:type="dxa"/>
            <w:shd w:val="clear" w:color="auto" w:fill="auto"/>
          </w:tcPr>
          <w:p w:rsidR="007F39A7" w:rsidRDefault="004F3B54">
            <w:pPr>
              <w:rPr>
                <w:rFonts w:ascii="Times New Roman" w:hAnsi="Times New Roman" w:cs="Times New Roman"/>
                <w:sz w:val="18"/>
                <w:szCs w:val="18"/>
              </w:rPr>
            </w:pPr>
            <w:r>
              <w:rPr>
                <w:rFonts w:ascii="Times New Roman" w:hAnsi="Times New Roman" w:cs="Times New Roman"/>
                <w:sz w:val="18"/>
                <w:szCs w:val="18"/>
              </w:rPr>
              <w:lastRenderedPageBreak/>
              <w:t>6.1.</w:t>
            </w:r>
            <w:r w:rsidRPr="004F3B54">
              <w:rPr>
                <w:rFonts w:ascii="Times New Roman" w:hAnsi="Times New Roman" w:cs="Times New Roman"/>
                <w:sz w:val="18"/>
                <w:szCs w:val="18"/>
              </w:rPr>
              <w:t>Росздравнадзор</w:t>
            </w:r>
          </w:p>
          <w:p w:rsidR="004F3B54" w:rsidRPr="0012580D" w:rsidRDefault="004F3B54">
            <w:pPr>
              <w:rPr>
                <w:rFonts w:ascii="Times New Roman" w:hAnsi="Times New Roman" w:cs="Times New Roman"/>
                <w:sz w:val="18"/>
                <w:szCs w:val="18"/>
                <w:highlight w:val="yellow"/>
              </w:rPr>
            </w:pPr>
            <w:r>
              <w:rPr>
                <w:rFonts w:ascii="Times New Roman" w:hAnsi="Times New Roman" w:cs="Times New Roman"/>
                <w:sz w:val="18"/>
                <w:szCs w:val="18"/>
              </w:rPr>
              <w:t>6.2.</w:t>
            </w:r>
            <w:r>
              <w:t xml:space="preserve"> </w:t>
            </w:r>
            <w:proofErr w:type="spellStart"/>
            <w:r w:rsidRPr="004F3B54">
              <w:rPr>
                <w:rFonts w:ascii="Times New Roman" w:hAnsi="Times New Roman" w:cs="Times New Roman"/>
                <w:sz w:val="18"/>
                <w:szCs w:val="18"/>
              </w:rPr>
              <w:t>Рособрнадзор</w:t>
            </w:r>
            <w:proofErr w:type="spellEnd"/>
          </w:p>
        </w:tc>
      </w:tr>
    </w:tbl>
    <w:p w:rsidR="003763F9" w:rsidRPr="00812E8F" w:rsidRDefault="003763F9" w:rsidP="004B0EB3">
      <w:pPr>
        <w:widowControl w:val="0"/>
        <w:autoSpaceDE w:val="0"/>
        <w:autoSpaceDN w:val="0"/>
        <w:adjustRightInd w:val="0"/>
        <w:spacing w:after="0" w:line="240" w:lineRule="auto"/>
        <w:rPr>
          <w:rFonts w:ascii="Times New Roman" w:eastAsia="Times New Roman" w:hAnsi="Times New Roman" w:cs="Times New Roman"/>
          <w:sz w:val="24"/>
          <w:szCs w:val="24"/>
        </w:rPr>
        <w:sectPr w:rsidR="003763F9" w:rsidRPr="00812E8F" w:rsidSect="00646D1E">
          <w:pgSz w:w="16834" w:h="11907" w:orient="landscape" w:code="9"/>
          <w:pgMar w:top="709" w:right="851" w:bottom="851" w:left="567" w:header="0" w:footer="0" w:gutter="0"/>
          <w:cols w:space="720"/>
          <w:docGrid w:linePitch="299"/>
        </w:sectPr>
      </w:pPr>
    </w:p>
    <w:p w:rsidR="00861784" w:rsidRDefault="00861784" w:rsidP="004B0EB3">
      <w:pPr>
        <w:spacing w:line="240" w:lineRule="auto"/>
        <w:contextualSpacing/>
        <w:rPr>
          <w:rFonts w:ascii="Times New Roman" w:hAnsi="Times New Roman" w:cs="Times New Roman"/>
          <w:sz w:val="28"/>
          <w:szCs w:val="28"/>
        </w:rPr>
      </w:pPr>
    </w:p>
    <w:sectPr w:rsidR="00861784" w:rsidSect="00FF1607">
      <w:pgSz w:w="11906" w:h="16838" w:code="9"/>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38" w:rsidRDefault="00A54E38" w:rsidP="007C7EDB">
      <w:pPr>
        <w:spacing w:after="0" w:line="240" w:lineRule="auto"/>
      </w:pPr>
      <w:r>
        <w:separator/>
      </w:r>
    </w:p>
  </w:endnote>
  <w:endnote w:type="continuationSeparator" w:id="0">
    <w:p w:rsidR="00A54E38" w:rsidRDefault="00A54E38" w:rsidP="007C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38" w:rsidRDefault="00A54E38" w:rsidP="007C7EDB">
      <w:pPr>
        <w:spacing w:after="0" w:line="240" w:lineRule="auto"/>
      </w:pPr>
      <w:r>
        <w:separator/>
      </w:r>
    </w:p>
  </w:footnote>
  <w:footnote w:type="continuationSeparator" w:id="0">
    <w:p w:rsidR="00A54E38" w:rsidRDefault="00A54E38" w:rsidP="007C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183"/>
    <w:multiLevelType w:val="hybridMultilevel"/>
    <w:tmpl w:val="0A56C54C"/>
    <w:lvl w:ilvl="0" w:tplc="CFF0CCDE">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D937D7"/>
    <w:multiLevelType w:val="hybridMultilevel"/>
    <w:tmpl w:val="B9B605EA"/>
    <w:lvl w:ilvl="0" w:tplc="AEAEE13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DB"/>
    <w:rsid w:val="000036A8"/>
    <w:rsid w:val="0000797E"/>
    <w:rsid w:val="00007FA3"/>
    <w:rsid w:val="00023B97"/>
    <w:rsid w:val="00027057"/>
    <w:rsid w:val="00033179"/>
    <w:rsid w:val="00033A56"/>
    <w:rsid w:val="0004363A"/>
    <w:rsid w:val="00056FFF"/>
    <w:rsid w:val="00063B9B"/>
    <w:rsid w:val="000839E9"/>
    <w:rsid w:val="00096E7A"/>
    <w:rsid w:val="000B2391"/>
    <w:rsid w:val="00105917"/>
    <w:rsid w:val="00121DF3"/>
    <w:rsid w:val="0012580D"/>
    <w:rsid w:val="00125CAB"/>
    <w:rsid w:val="00131E6D"/>
    <w:rsid w:val="00160B8D"/>
    <w:rsid w:val="0016184E"/>
    <w:rsid w:val="00162A79"/>
    <w:rsid w:val="00164A9D"/>
    <w:rsid w:val="001720FC"/>
    <w:rsid w:val="00187184"/>
    <w:rsid w:val="0019262E"/>
    <w:rsid w:val="001938C4"/>
    <w:rsid w:val="00194BEC"/>
    <w:rsid w:val="001B2558"/>
    <w:rsid w:val="001C4ADF"/>
    <w:rsid w:val="0020384A"/>
    <w:rsid w:val="00207328"/>
    <w:rsid w:val="002212F7"/>
    <w:rsid w:val="002241B4"/>
    <w:rsid w:val="00230256"/>
    <w:rsid w:val="00246FEC"/>
    <w:rsid w:val="00253B4C"/>
    <w:rsid w:val="0025514D"/>
    <w:rsid w:val="00292B3C"/>
    <w:rsid w:val="002D1FC6"/>
    <w:rsid w:val="002F141D"/>
    <w:rsid w:val="002F4A92"/>
    <w:rsid w:val="00304A85"/>
    <w:rsid w:val="00311D72"/>
    <w:rsid w:val="00324869"/>
    <w:rsid w:val="0035209C"/>
    <w:rsid w:val="00354C4A"/>
    <w:rsid w:val="00357230"/>
    <w:rsid w:val="00363D36"/>
    <w:rsid w:val="00366583"/>
    <w:rsid w:val="003763F9"/>
    <w:rsid w:val="003846B4"/>
    <w:rsid w:val="0039175B"/>
    <w:rsid w:val="00396B29"/>
    <w:rsid w:val="003A4840"/>
    <w:rsid w:val="003C1728"/>
    <w:rsid w:val="003C2EF8"/>
    <w:rsid w:val="003E2C19"/>
    <w:rsid w:val="003F59B8"/>
    <w:rsid w:val="00402159"/>
    <w:rsid w:val="0040694D"/>
    <w:rsid w:val="00416261"/>
    <w:rsid w:val="004245E4"/>
    <w:rsid w:val="00432955"/>
    <w:rsid w:val="0044107F"/>
    <w:rsid w:val="004644F7"/>
    <w:rsid w:val="00483924"/>
    <w:rsid w:val="00493701"/>
    <w:rsid w:val="004A15E4"/>
    <w:rsid w:val="004B0EB3"/>
    <w:rsid w:val="004C5DDE"/>
    <w:rsid w:val="004D01FD"/>
    <w:rsid w:val="004D3452"/>
    <w:rsid w:val="004E69DC"/>
    <w:rsid w:val="004F04E6"/>
    <w:rsid w:val="004F2C4A"/>
    <w:rsid w:val="004F3B54"/>
    <w:rsid w:val="005162DE"/>
    <w:rsid w:val="00517A53"/>
    <w:rsid w:val="005360AC"/>
    <w:rsid w:val="00546A6E"/>
    <w:rsid w:val="005542ED"/>
    <w:rsid w:val="005545FD"/>
    <w:rsid w:val="0055595B"/>
    <w:rsid w:val="00561C47"/>
    <w:rsid w:val="0057726B"/>
    <w:rsid w:val="005947FF"/>
    <w:rsid w:val="00597AB8"/>
    <w:rsid w:val="005B249F"/>
    <w:rsid w:val="005B321B"/>
    <w:rsid w:val="005D6410"/>
    <w:rsid w:val="005F7194"/>
    <w:rsid w:val="00603BEE"/>
    <w:rsid w:val="00621D73"/>
    <w:rsid w:val="006221A5"/>
    <w:rsid w:val="00623FA8"/>
    <w:rsid w:val="0062633A"/>
    <w:rsid w:val="0063214A"/>
    <w:rsid w:val="00632D05"/>
    <w:rsid w:val="006457F6"/>
    <w:rsid w:val="0064656B"/>
    <w:rsid w:val="00646D1E"/>
    <w:rsid w:val="00661290"/>
    <w:rsid w:val="00664E56"/>
    <w:rsid w:val="00667291"/>
    <w:rsid w:val="006701C4"/>
    <w:rsid w:val="00671722"/>
    <w:rsid w:val="006718AD"/>
    <w:rsid w:val="00681DF1"/>
    <w:rsid w:val="006871A5"/>
    <w:rsid w:val="006B4FDE"/>
    <w:rsid w:val="006C011B"/>
    <w:rsid w:val="006C2210"/>
    <w:rsid w:val="006D30CD"/>
    <w:rsid w:val="006D5AE9"/>
    <w:rsid w:val="006E1592"/>
    <w:rsid w:val="007054AF"/>
    <w:rsid w:val="007058C6"/>
    <w:rsid w:val="007148E2"/>
    <w:rsid w:val="00714FE4"/>
    <w:rsid w:val="0071527B"/>
    <w:rsid w:val="00732746"/>
    <w:rsid w:val="00734A33"/>
    <w:rsid w:val="00734B3C"/>
    <w:rsid w:val="0074357E"/>
    <w:rsid w:val="007447DF"/>
    <w:rsid w:val="0075266B"/>
    <w:rsid w:val="0078455A"/>
    <w:rsid w:val="00791B5A"/>
    <w:rsid w:val="00793011"/>
    <w:rsid w:val="00794F0A"/>
    <w:rsid w:val="007A04C7"/>
    <w:rsid w:val="007C6B1B"/>
    <w:rsid w:val="007C7EDB"/>
    <w:rsid w:val="007D09C3"/>
    <w:rsid w:val="007E0478"/>
    <w:rsid w:val="007E1399"/>
    <w:rsid w:val="007F39A7"/>
    <w:rsid w:val="007F42A7"/>
    <w:rsid w:val="00803132"/>
    <w:rsid w:val="00812E8F"/>
    <w:rsid w:val="008246F8"/>
    <w:rsid w:val="008408F5"/>
    <w:rsid w:val="00861784"/>
    <w:rsid w:val="008626DA"/>
    <w:rsid w:val="00863EDA"/>
    <w:rsid w:val="00882934"/>
    <w:rsid w:val="008A7984"/>
    <w:rsid w:val="008B1129"/>
    <w:rsid w:val="008C16E1"/>
    <w:rsid w:val="008C78FC"/>
    <w:rsid w:val="008D4A73"/>
    <w:rsid w:val="008D771F"/>
    <w:rsid w:val="008E093C"/>
    <w:rsid w:val="00916A40"/>
    <w:rsid w:val="00920B50"/>
    <w:rsid w:val="00921FDF"/>
    <w:rsid w:val="0092443E"/>
    <w:rsid w:val="009273E4"/>
    <w:rsid w:val="009339E0"/>
    <w:rsid w:val="00941F59"/>
    <w:rsid w:val="00972C96"/>
    <w:rsid w:val="00974D52"/>
    <w:rsid w:val="00976E5D"/>
    <w:rsid w:val="009779CF"/>
    <w:rsid w:val="0098485B"/>
    <w:rsid w:val="009916F1"/>
    <w:rsid w:val="009A1DA4"/>
    <w:rsid w:val="009A5B39"/>
    <w:rsid w:val="009A65BA"/>
    <w:rsid w:val="009A7609"/>
    <w:rsid w:val="009D73BC"/>
    <w:rsid w:val="00A0367E"/>
    <w:rsid w:val="00A06F44"/>
    <w:rsid w:val="00A20F93"/>
    <w:rsid w:val="00A375E2"/>
    <w:rsid w:val="00A54E38"/>
    <w:rsid w:val="00A76DA9"/>
    <w:rsid w:val="00A974A8"/>
    <w:rsid w:val="00AC0839"/>
    <w:rsid w:val="00AC7BBC"/>
    <w:rsid w:val="00AE0513"/>
    <w:rsid w:val="00AE5D79"/>
    <w:rsid w:val="00AE62DD"/>
    <w:rsid w:val="00B15B71"/>
    <w:rsid w:val="00B227AE"/>
    <w:rsid w:val="00B30068"/>
    <w:rsid w:val="00B30D69"/>
    <w:rsid w:val="00B51CD7"/>
    <w:rsid w:val="00B668B9"/>
    <w:rsid w:val="00B7283F"/>
    <w:rsid w:val="00B81C43"/>
    <w:rsid w:val="00B8731B"/>
    <w:rsid w:val="00BB37E4"/>
    <w:rsid w:val="00BB6CDC"/>
    <w:rsid w:val="00BC28EC"/>
    <w:rsid w:val="00BC4EC3"/>
    <w:rsid w:val="00C01D2E"/>
    <w:rsid w:val="00C04F35"/>
    <w:rsid w:val="00C070B4"/>
    <w:rsid w:val="00C315D3"/>
    <w:rsid w:val="00C40B6A"/>
    <w:rsid w:val="00C40C3E"/>
    <w:rsid w:val="00C4402D"/>
    <w:rsid w:val="00C47A72"/>
    <w:rsid w:val="00C51C19"/>
    <w:rsid w:val="00C52129"/>
    <w:rsid w:val="00C54E01"/>
    <w:rsid w:val="00C61DB0"/>
    <w:rsid w:val="00C714C5"/>
    <w:rsid w:val="00C80013"/>
    <w:rsid w:val="00C859BA"/>
    <w:rsid w:val="00C9002B"/>
    <w:rsid w:val="00C97547"/>
    <w:rsid w:val="00CA28D0"/>
    <w:rsid w:val="00CA5E12"/>
    <w:rsid w:val="00CB1D16"/>
    <w:rsid w:val="00CB669D"/>
    <w:rsid w:val="00CF1445"/>
    <w:rsid w:val="00D170FE"/>
    <w:rsid w:val="00D40D0A"/>
    <w:rsid w:val="00D4725A"/>
    <w:rsid w:val="00D5202B"/>
    <w:rsid w:val="00D55CBE"/>
    <w:rsid w:val="00D57A95"/>
    <w:rsid w:val="00D60D79"/>
    <w:rsid w:val="00D90977"/>
    <w:rsid w:val="00D90F34"/>
    <w:rsid w:val="00D92981"/>
    <w:rsid w:val="00DA79E3"/>
    <w:rsid w:val="00DC7250"/>
    <w:rsid w:val="00DF5562"/>
    <w:rsid w:val="00DF7934"/>
    <w:rsid w:val="00DF7FF2"/>
    <w:rsid w:val="00E01C53"/>
    <w:rsid w:val="00E279E1"/>
    <w:rsid w:val="00E44FCF"/>
    <w:rsid w:val="00E57346"/>
    <w:rsid w:val="00E61550"/>
    <w:rsid w:val="00E8600E"/>
    <w:rsid w:val="00EB0AFF"/>
    <w:rsid w:val="00EE3190"/>
    <w:rsid w:val="00EE3B92"/>
    <w:rsid w:val="00EF0742"/>
    <w:rsid w:val="00F02DF0"/>
    <w:rsid w:val="00F05C8F"/>
    <w:rsid w:val="00F106CB"/>
    <w:rsid w:val="00F13245"/>
    <w:rsid w:val="00F22A6F"/>
    <w:rsid w:val="00F5011D"/>
    <w:rsid w:val="00F81AE1"/>
    <w:rsid w:val="00FA1499"/>
    <w:rsid w:val="00FB7A13"/>
    <w:rsid w:val="00FD3F7D"/>
    <w:rsid w:val="00FD6CB4"/>
    <w:rsid w:val="00FE3DB9"/>
    <w:rsid w:val="00FE46A2"/>
    <w:rsid w:val="00FF1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 w:type="paragraph" w:customStyle="1" w:styleId="af0">
    <w:name w:val="Знак Знак Знак Знак"/>
    <w:basedOn w:val="a"/>
    <w:rsid w:val="00714FE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1">
    <w:name w:val="Описание документов"/>
    <w:basedOn w:val="a"/>
    <w:qFormat/>
    <w:rsid w:val="007148E2"/>
    <w:pPr>
      <w:spacing w:after="0" w:line="240" w:lineRule="auto"/>
    </w:pPr>
    <w:rPr>
      <w:rFonts w:ascii="Times New Roman" w:eastAsia="Times New Roman" w:hAnsi="Times New Roman" w:cs="Times New Roman"/>
      <w:color w:val="00000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style>
  <w:style w:type="paragraph" w:styleId="1">
    <w:name w:val="heading 1"/>
    <w:basedOn w:val="a"/>
    <w:next w:val="a"/>
    <w:link w:val="10"/>
    <w:uiPriority w:val="9"/>
    <w:qFormat/>
    <w:rsid w:val="00164A9D"/>
    <w:pPr>
      <w:keepNext/>
      <w:keepLines/>
      <w:spacing w:before="240" w:after="0"/>
      <w:jc w:val="center"/>
      <w:outlineLvl w:val="0"/>
    </w:pPr>
    <w:rPr>
      <w:rFonts w:ascii="Times New Roman" w:eastAsiaTheme="majorEastAsia" w:hAnsi="Times New Roman" w:cstheme="majorBidi"/>
      <w:b/>
      <w:sz w:val="28"/>
      <w:szCs w:val="32"/>
    </w:rPr>
  </w:style>
  <w:style w:type="paragraph" w:styleId="3">
    <w:name w:val="heading 3"/>
    <w:basedOn w:val="a"/>
    <w:next w:val="a"/>
    <w:link w:val="30"/>
    <w:uiPriority w:val="9"/>
    <w:semiHidden/>
    <w:unhideWhenUsed/>
    <w:qFormat/>
    <w:rsid w:val="00056F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C7EDB"/>
    <w:pPr>
      <w:keepNext/>
      <w:spacing w:after="0" w:line="240" w:lineRule="auto"/>
      <w:jc w:val="center"/>
      <w:outlineLvl w:val="3"/>
    </w:pPr>
    <w:rPr>
      <w:rFonts w:ascii="Arial" w:eastAsia="Times New Roman" w:hAnsi="Arial" w:cs="Arial"/>
      <w:b/>
      <w:bCs/>
    </w:rPr>
  </w:style>
  <w:style w:type="paragraph" w:styleId="5">
    <w:name w:val="heading 5"/>
    <w:basedOn w:val="a"/>
    <w:next w:val="a"/>
    <w:link w:val="50"/>
    <w:uiPriority w:val="9"/>
    <w:semiHidden/>
    <w:unhideWhenUsed/>
    <w:qFormat/>
    <w:rsid w:val="00246F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6F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C7EDB"/>
    <w:rPr>
      <w:rFonts w:ascii="Arial" w:eastAsia="Times New Roman" w:hAnsi="Arial" w:cs="Arial"/>
      <w:b/>
      <w:bCs/>
    </w:rPr>
  </w:style>
  <w:style w:type="character" w:styleId="a3">
    <w:name w:val="Hyperlink"/>
    <w:basedOn w:val="a0"/>
    <w:uiPriority w:val="99"/>
    <w:unhideWhenUsed/>
    <w:rsid w:val="007C7EDB"/>
    <w:rPr>
      <w:color w:val="0000FF"/>
      <w:u w:val="single"/>
    </w:rPr>
  </w:style>
  <w:style w:type="paragraph" w:styleId="a4">
    <w:name w:val="Balloon Text"/>
    <w:basedOn w:val="a"/>
    <w:link w:val="a5"/>
    <w:uiPriority w:val="99"/>
    <w:semiHidden/>
    <w:unhideWhenUsed/>
    <w:rsid w:val="007C7E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EDB"/>
    <w:rPr>
      <w:rFonts w:ascii="Tahoma" w:hAnsi="Tahoma" w:cs="Tahoma"/>
      <w:sz w:val="16"/>
      <w:szCs w:val="16"/>
    </w:rPr>
  </w:style>
  <w:style w:type="paragraph" w:styleId="a6">
    <w:name w:val="header"/>
    <w:basedOn w:val="a"/>
    <w:link w:val="a7"/>
    <w:uiPriority w:val="99"/>
    <w:unhideWhenUsed/>
    <w:rsid w:val="007C7E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EDB"/>
  </w:style>
  <w:style w:type="paragraph" w:styleId="a8">
    <w:name w:val="footer"/>
    <w:basedOn w:val="a"/>
    <w:link w:val="a9"/>
    <w:uiPriority w:val="99"/>
    <w:unhideWhenUsed/>
    <w:rsid w:val="007C7E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EDB"/>
  </w:style>
  <w:style w:type="paragraph" w:customStyle="1" w:styleId="ConsPlusTitle">
    <w:name w:val="ConsPlusTitle"/>
    <w:rsid w:val="007C7EDB"/>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Normal (Web)"/>
    <w:basedOn w:val="a"/>
    <w:unhideWhenUsed/>
    <w:rsid w:val="00483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42A7"/>
  </w:style>
  <w:style w:type="character" w:styleId="ab">
    <w:name w:val="Strong"/>
    <w:basedOn w:val="a0"/>
    <w:qFormat/>
    <w:rsid w:val="00056FFF"/>
    <w:rPr>
      <w:b/>
      <w:bCs/>
    </w:rPr>
  </w:style>
  <w:style w:type="character" w:customStyle="1" w:styleId="30">
    <w:name w:val="Заголовок 3 Знак"/>
    <w:basedOn w:val="a0"/>
    <w:link w:val="3"/>
    <w:uiPriority w:val="9"/>
    <w:semiHidden/>
    <w:rsid w:val="00056FFF"/>
    <w:rPr>
      <w:rFonts w:asciiTheme="majorHAnsi" w:eastAsiaTheme="majorEastAsia" w:hAnsiTheme="majorHAnsi" w:cstheme="majorBidi"/>
      <w:b/>
      <w:bCs/>
      <w:color w:val="4F81BD" w:themeColor="accent1"/>
    </w:rPr>
  </w:style>
  <w:style w:type="paragraph" w:customStyle="1" w:styleId="consplusnormal">
    <w:name w:val="consplusnormal"/>
    <w:basedOn w:val="a"/>
    <w:rsid w:val="00056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
    <w:basedOn w:val="a"/>
    <w:rsid w:val="00974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246F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46FEC"/>
    <w:rPr>
      <w:rFonts w:asciiTheme="majorHAnsi" w:eastAsiaTheme="majorEastAsia" w:hAnsiTheme="majorHAnsi" w:cstheme="majorBidi"/>
      <w:i/>
      <w:iCs/>
      <w:color w:val="243F60" w:themeColor="accent1" w:themeShade="7F"/>
    </w:rPr>
  </w:style>
  <w:style w:type="paragraph" w:customStyle="1" w:styleId="ad">
    <w:name w:val="Содержимое таблицы"/>
    <w:basedOn w:val="a"/>
    <w:rsid w:val="00F1324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DF79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4">
    <w:name w:val="124"/>
    <w:basedOn w:val="a"/>
    <w:qFormat/>
    <w:rsid w:val="00D40D0A"/>
    <w:pPr>
      <w:spacing w:after="0" w:line="240" w:lineRule="auto"/>
      <w:ind w:firstLine="709"/>
      <w:jc w:val="both"/>
    </w:pPr>
    <w:rPr>
      <w:rFonts w:ascii="Times New Roman" w:eastAsia="Times New Roman" w:hAnsi="Times New Roman" w:cs="Times New Roman"/>
      <w:sz w:val="28"/>
      <w:szCs w:val="24"/>
      <w:lang w:eastAsia="en-US"/>
    </w:rPr>
  </w:style>
  <w:style w:type="paragraph" w:styleId="ae">
    <w:name w:val="List Paragraph"/>
    <w:basedOn w:val="a"/>
    <w:uiPriority w:val="34"/>
    <w:qFormat/>
    <w:rsid w:val="00033A56"/>
    <w:pPr>
      <w:spacing w:before="100" w:beforeAutospacing="1" w:after="100" w:afterAutospacing="1" w:line="240" w:lineRule="auto"/>
      <w:ind w:left="720"/>
      <w:contextualSpacing/>
    </w:pPr>
    <w:rPr>
      <w:rFonts w:ascii="Times New Roman" w:eastAsiaTheme="minorHAnsi" w:hAnsi="Times New Roman" w:cs="Times New Roman"/>
      <w:sz w:val="28"/>
      <w:szCs w:val="28"/>
      <w:lang w:eastAsia="en-US"/>
    </w:rPr>
  </w:style>
  <w:style w:type="table" w:styleId="af">
    <w:name w:val="Table Grid"/>
    <w:basedOn w:val="a1"/>
    <w:uiPriority w:val="59"/>
    <w:rsid w:val="003E2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64A9D"/>
    <w:rPr>
      <w:rFonts w:ascii="Times New Roman" w:eastAsiaTheme="majorEastAsia" w:hAnsi="Times New Roman" w:cstheme="majorBidi"/>
      <w:b/>
      <w:sz w:val="28"/>
      <w:szCs w:val="32"/>
    </w:rPr>
  </w:style>
  <w:style w:type="paragraph" w:customStyle="1" w:styleId="af0">
    <w:name w:val="Знак Знак Знак Знак"/>
    <w:basedOn w:val="a"/>
    <w:rsid w:val="00714FE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1">
    <w:name w:val="Описание документов"/>
    <w:basedOn w:val="a"/>
    <w:qFormat/>
    <w:rsid w:val="007148E2"/>
    <w:pPr>
      <w:spacing w:after="0" w:line="240" w:lineRule="auto"/>
    </w:pPr>
    <w:rPr>
      <w:rFonts w:ascii="Times New Roman" w:eastAsia="Times New Roman" w:hAnsi="Times New Roman" w:cs="Times New Roman"/>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7190">
      <w:bodyDiv w:val="1"/>
      <w:marLeft w:val="0"/>
      <w:marRight w:val="0"/>
      <w:marTop w:val="0"/>
      <w:marBottom w:val="0"/>
      <w:divBdr>
        <w:top w:val="none" w:sz="0" w:space="0" w:color="auto"/>
        <w:left w:val="none" w:sz="0" w:space="0" w:color="auto"/>
        <w:bottom w:val="none" w:sz="0" w:space="0" w:color="auto"/>
        <w:right w:val="none" w:sz="0" w:space="0" w:color="auto"/>
      </w:divBdr>
    </w:div>
    <w:div w:id="120462861">
      <w:bodyDiv w:val="1"/>
      <w:marLeft w:val="0"/>
      <w:marRight w:val="0"/>
      <w:marTop w:val="0"/>
      <w:marBottom w:val="0"/>
      <w:divBdr>
        <w:top w:val="none" w:sz="0" w:space="0" w:color="auto"/>
        <w:left w:val="none" w:sz="0" w:space="0" w:color="auto"/>
        <w:bottom w:val="none" w:sz="0" w:space="0" w:color="auto"/>
        <w:right w:val="none" w:sz="0" w:space="0" w:color="auto"/>
      </w:divBdr>
    </w:div>
    <w:div w:id="154106573">
      <w:bodyDiv w:val="1"/>
      <w:marLeft w:val="0"/>
      <w:marRight w:val="0"/>
      <w:marTop w:val="0"/>
      <w:marBottom w:val="0"/>
      <w:divBdr>
        <w:top w:val="none" w:sz="0" w:space="0" w:color="auto"/>
        <w:left w:val="none" w:sz="0" w:space="0" w:color="auto"/>
        <w:bottom w:val="none" w:sz="0" w:space="0" w:color="auto"/>
        <w:right w:val="none" w:sz="0" w:space="0" w:color="auto"/>
      </w:divBdr>
    </w:div>
    <w:div w:id="163470904">
      <w:bodyDiv w:val="1"/>
      <w:marLeft w:val="0"/>
      <w:marRight w:val="0"/>
      <w:marTop w:val="0"/>
      <w:marBottom w:val="0"/>
      <w:divBdr>
        <w:top w:val="none" w:sz="0" w:space="0" w:color="auto"/>
        <w:left w:val="none" w:sz="0" w:space="0" w:color="auto"/>
        <w:bottom w:val="none" w:sz="0" w:space="0" w:color="auto"/>
        <w:right w:val="none" w:sz="0" w:space="0" w:color="auto"/>
      </w:divBdr>
    </w:div>
    <w:div w:id="189076705">
      <w:bodyDiv w:val="1"/>
      <w:marLeft w:val="0"/>
      <w:marRight w:val="0"/>
      <w:marTop w:val="0"/>
      <w:marBottom w:val="0"/>
      <w:divBdr>
        <w:top w:val="none" w:sz="0" w:space="0" w:color="auto"/>
        <w:left w:val="none" w:sz="0" w:space="0" w:color="auto"/>
        <w:bottom w:val="none" w:sz="0" w:space="0" w:color="auto"/>
        <w:right w:val="none" w:sz="0" w:space="0" w:color="auto"/>
      </w:divBdr>
    </w:div>
    <w:div w:id="237250174">
      <w:bodyDiv w:val="1"/>
      <w:marLeft w:val="0"/>
      <w:marRight w:val="0"/>
      <w:marTop w:val="0"/>
      <w:marBottom w:val="0"/>
      <w:divBdr>
        <w:top w:val="none" w:sz="0" w:space="0" w:color="auto"/>
        <w:left w:val="none" w:sz="0" w:space="0" w:color="auto"/>
        <w:bottom w:val="none" w:sz="0" w:space="0" w:color="auto"/>
        <w:right w:val="none" w:sz="0" w:space="0" w:color="auto"/>
      </w:divBdr>
    </w:div>
    <w:div w:id="413817827">
      <w:bodyDiv w:val="1"/>
      <w:marLeft w:val="0"/>
      <w:marRight w:val="0"/>
      <w:marTop w:val="0"/>
      <w:marBottom w:val="0"/>
      <w:divBdr>
        <w:top w:val="none" w:sz="0" w:space="0" w:color="auto"/>
        <w:left w:val="none" w:sz="0" w:space="0" w:color="auto"/>
        <w:bottom w:val="none" w:sz="0" w:space="0" w:color="auto"/>
        <w:right w:val="none" w:sz="0" w:space="0" w:color="auto"/>
      </w:divBdr>
    </w:div>
    <w:div w:id="461533582">
      <w:bodyDiv w:val="1"/>
      <w:marLeft w:val="0"/>
      <w:marRight w:val="0"/>
      <w:marTop w:val="0"/>
      <w:marBottom w:val="0"/>
      <w:divBdr>
        <w:top w:val="none" w:sz="0" w:space="0" w:color="auto"/>
        <w:left w:val="none" w:sz="0" w:space="0" w:color="auto"/>
        <w:bottom w:val="none" w:sz="0" w:space="0" w:color="auto"/>
        <w:right w:val="none" w:sz="0" w:space="0" w:color="auto"/>
      </w:divBdr>
    </w:div>
    <w:div w:id="692999882">
      <w:bodyDiv w:val="1"/>
      <w:marLeft w:val="0"/>
      <w:marRight w:val="0"/>
      <w:marTop w:val="0"/>
      <w:marBottom w:val="0"/>
      <w:divBdr>
        <w:top w:val="none" w:sz="0" w:space="0" w:color="auto"/>
        <w:left w:val="none" w:sz="0" w:space="0" w:color="auto"/>
        <w:bottom w:val="none" w:sz="0" w:space="0" w:color="auto"/>
        <w:right w:val="none" w:sz="0" w:space="0" w:color="auto"/>
      </w:divBdr>
    </w:div>
    <w:div w:id="729964851">
      <w:bodyDiv w:val="1"/>
      <w:marLeft w:val="0"/>
      <w:marRight w:val="0"/>
      <w:marTop w:val="0"/>
      <w:marBottom w:val="0"/>
      <w:divBdr>
        <w:top w:val="none" w:sz="0" w:space="0" w:color="auto"/>
        <w:left w:val="none" w:sz="0" w:space="0" w:color="auto"/>
        <w:bottom w:val="none" w:sz="0" w:space="0" w:color="auto"/>
        <w:right w:val="none" w:sz="0" w:space="0" w:color="auto"/>
      </w:divBdr>
    </w:div>
    <w:div w:id="926622585">
      <w:bodyDiv w:val="1"/>
      <w:marLeft w:val="0"/>
      <w:marRight w:val="0"/>
      <w:marTop w:val="0"/>
      <w:marBottom w:val="0"/>
      <w:divBdr>
        <w:top w:val="none" w:sz="0" w:space="0" w:color="auto"/>
        <w:left w:val="none" w:sz="0" w:space="0" w:color="auto"/>
        <w:bottom w:val="none" w:sz="0" w:space="0" w:color="auto"/>
        <w:right w:val="none" w:sz="0" w:space="0" w:color="auto"/>
      </w:divBdr>
    </w:div>
    <w:div w:id="1126509593">
      <w:bodyDiv w:val="1"/>
      <w:marLeft w:val="0"/>
      <w:marRight w:val="0"/>
      <w:marTop w:val="0"/>
      <w:marBottom w:val="0"/>
      <w:divBdr>
        <w:top w:val="none" w:sz="0" w:space="0" w:color="auto"/>
        <w:left w:val="none" w:sz="0" w:space="0" w:color="auto"/>
        <w:bottom w:val="none" w:sz="0" w:space="0" w:color="auto"/>
        <w:right w:val="none" w:sz="0" w:space="0" w:color="auto"/>
      </w:divBdr>
    </w:div>
    <w:div w:id="1375159027">
      <w:bodyDiv w:val="1"/>
      <w:marLeft w:val="0"/>
      <w:marRight w:val="0"/>
      <w:marTop w:val="0"/>
      <w:marBottom w:val="0"/>
      <w:divBdr>
        <w:top w:val="none" w:sz="0" w:space="0" w:color="auto"/>
        <w:left w:val="none" w:sz="0" w:space="0" w:color="auto"/>
        <w:bottom w:val="none" w:sz="0" w:space="0" w:color="auto"/>
        <w:right w:val="none" w:sz="0" w:space="0" w:color="auto"/>
      </w:divBdr>
    </w:div>
    <w:div w:id="1735011337">
      <w:bodyDiv w:val="1"/>
      <w:marLeft w:val="0"/>
      <w:marRight w:val="0"/>
      <w:marTop w:val="0"/>
      <w:marBottom w:val="0"/>
      <w:divBdr>
        <w:top w:val="none" w:sz="0" w:space="0" w:color="auto"/>
        <w:left w:val="none" w:sz="0" w:space="0" w:color="auto"/>
        <w:bottom w:val="none" w:sz="0" w:space="0" w:color="auto"/>
        <w:right w:val="none" w:sz="0" w:space="0" w:color="auto"/>
      </w:divBdr>
    </w:div>
    <w:div w:id="1768305022">
      <w:bodyDiv w:val="1"/>
      <w:marLeft w:val="0"/>
      <w:marRight w:val="0"/>
      <w:marTop w:val="0"/>
      <w:marBottom w:val="0"/>
      <w:divBdr>
        <w:top w:val="none" w:sz="0" w:space="0" w:color="auto"/>
        <w:left w:val="none" w:sz="0" w:space="0" w:color="auto"/>
        <w:bottom w:val="none" w:sz="0" w:space="0" w:color="auto"/>
        <w:right w:val="none" w:sz="0" w:space="0" w:color="auto"/>
      </w:divBdr>
    </w:div>
    <w:div w:id="1851946944">
      <w:bodyDiv w:val="1"/>
      <w:marLeft w:val="0"/>
      <w:marRight w:val="0"/>
      <w:marTop w:val="0"/>
      <w:marBottom w:val="0"/>
      <w:divBdr>
        <w:top w:val="none" w:sz="0" w:space="0" w:color="auto"/>
        <w:left w:val="none" w:sz="0" w:space="0" w:color="auto"/>
        <w:bottom w:val="none" w:sz="0" w:space="0" w:color="auto"/>
        <w:right w:val="none" w:sz="0" w:space="0" w:color="auto"/>
      </w:divBdr>
    </w:div>
    <w:div w:id="18904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19218&amp;dst=100600&amp;field=134&amp;date=12.08.2022" TargetMode="External"/><Relationship Id="rId23" Type="http://schemas.openxmlformats.org/officeDocument/2006/relationships/hyperlink" Target="https://login.consultant.ru/link/?req=doc&amp;base=LAW&amp;n=389193&amp;date=12.08.2022" TargetMode="External"/><Relationship Id="rId10" Type="http://schemas.openxmlformats.org/officeDocument/2006/relationships/hyperlink" Target="https://login.consultant.ru/link/?req=doc&amp;base=LAW&amp;n=389729&amp;dst=100017&amp;field=134&amp;date=12.08.2022"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1AE55-E637-49C5-9875-46D0FC54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37</Pages>
  <Words>13044</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2023-11-24T08:02:00Z</cp:lastPrinted>
  <dcterms:created xsi:type="dcterms:W3CDTF">2016-02-25T09:07:00Z</dcterms:created>
  <dcterms:modified xsi:type="dcterms:W3CDTF">2023-12-11T05:39:00Z</dcterms:modified>
</cp:coreProperties>
</file>