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255" w:rsidRPr="00F04255" w:rsidRDefault="00F04255" w:rsidP="00F04255">
      <w:pPr>
        <w:jc w:val="center"/>
        <w:rPr>
          <w:b/>
          <w:sz w:val="32"/>
          <w:szCs w:val="32"/>
        </w:rPr>
      </w:pPr>
      <w:r w:rsidRPr="00F04255">
        <w:rPr>
          <w:b/>
          <w:sz w:val="32"/>
          <w:szCs w:val="32"/>
        </w:rPr>
        <w:t xml:space="preserve">МУНИЦИПАЛЬНОЕ ОБРАЗОВАНИЕ «КАМЕНОЛОМНЕНСКОЕ ГОРОДСКОЕ ПОСЕЛЕНИЕ» </w:t>
      </w:r>
    </w:p>
    <w:p w:rsidR="00F04255" w:rsidRPr="00F04255" w:rsidRDefault="00F04255" w:rsidP="00F04255">
      <w:pPr>
        <w:jc w:val="center"/>
        <w:rPr>
          <w:b/>
          <w:sz w:val="32"/>
          <w:szCs w:val="32"/>
        </w:rPr>
      </w:pPr>
      <w:r w:rsidRPr="00F04255">
        <w:rPr>
          <w:b/>
          <w:sz w:val="32"/>
          <w:szCs w:val="32"/>
        </w:rPr>
        <w:t>ОКТЯБРЬСКОГО РАЙОНА РОСТОВСКОЙ ОБЛАСТИ</w:t>
      </w:r>
    </w:p>
    <w:p w:rsidR="00F04255" w:rsidRPr="00F04255" w:rsidRDefault="00F04255" w:rsidP="00F04255">
      <w:pPr>
        <w:jc w:val="center"/>
        <w:rPr>
          <w:b/>
          <w:sz w:val="32"/>
          <w:szCs w:val="32"/>
        </w:rPr>
      </w:pPr>
    </w:p>
    <w:p w:rsidR="00F04255" w:rsidRPr="00F04255" w:rsidRDefault="00F04255" w:rsidP="00F04255">
      <w:pPr>
        <w:jc w:val="center"/>
        <w:rPr>
          <w:b/>
          <w:sz w:val="32"/>
          <w:szCs w:val="32"/>
        </w:rPr>
      </w:pPr>
    </w:p>
    <w:p w:rsidR="00F04255" w:rsidRPr="00FD67A1" w:rsidRDefault="00F04255" w:rsidP="00F04255">
      <w:pPr>
        <w:jc w:val="center"/>
        <w:rPr>
          <w:b/>
          <w:sz w:val="36"/>
          <w:szCs w:val="36"/>
        </w:rPr>
      </w:pPr>
    </w:p>
    <w:p w:rsidR="00F04255" w:rsidRPr="00FD67A1" w:rsidRDefault="00F04255" w:rsidP="00F04255">
      <w:pPr>
        <w:jc w:val="center"/>
        <w:rPr>
          <w:b/>
          <w:sz w:val="36"/>
          <w:szCs w:val="36"/>
        </w:rPr>
      </w:pPr>
    </w:p>
    <w:p w:rsidR="00F04255" w:rsidRDefault="00F04255"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Pr="00FD67A1" w:rsidRDefault="00EC439A" w:rsidP="00F04255">
      <w:pPr>
        <w:jc w:val="center"/>
        <w:rPr>
          <w:b/>
          <w:sz w:val="36"/>
          <w:szCs w:val="36"/>
        </w:rPr>
      </w:pPr>
    </w:p>
    <w:p w:rsidR="00F04255" w:rsidRPr="00FD67A1" w:rsidRDefault="00F04255" w:rsidP="00F04255">
      <w:pPr>
        <w:jc w:val="center"/>
        <w:rPr>
          <w:b/>
          <w:sz w:val="36"/>
          <w:szCs w:val="36"/>
        </w:rPr>
      </w:pPr>
    </w:p>
    <w:p w:rsidR="00F04255" w:rsidRPr="00FD67A1" w:rsidRDefault="00F04255" w:rsidP="00F04255">
      <w:pPr>
        <w:jc w:val="center"/>
        <w:rPr>
          <w:b/>
          <w:sz w:val="36"/>
          <w:szCs w:val="36"/>
        </w:rPr>
      </w:pPr>
    </w:p>
    <w:p w:rsidR="00F04255" w:rsidRPr="00EC439A" w:rsidRDefault="0064655D" w:rsidP="00EC439A">
      <w:pPr>
        <w:jc w:val="center"/>
        <w:rPr>
          <w:b/>
          <w:sz w:val="40"/>
          <w:szCs w:val="40"/>
        </w:rPr>
      </w:pPr>
      <w:r>
        <w:rPr>
          <w:b/>
          <w:sz w:val="40"/>
          <w:szCs w:val="40"/>
        </w:rPr>
        <w:t>2</w:t>
      </w:r>
      <w:r w:rsidR="00AF4C8A">
        <w:rPr>
          <w:b/>
          <w:sz w:val="40"/>
          <w:szCs w:val="40"/>
        </w:rPr>
        <w:t>-Й ИНФ</w:t>
      </w:r>
      <w:r w:rsidR="00EC439A" w:rsidRPr="00EC439A">
        <w:rPr>
          <w:b/>
          <w:sz w:val="40"/>
          <w:szCs w:val="40"/>
        </w:rPr>
        <w:t>ОРМАЦИОННЫЙ БЮЛЛЕТЕНЬ</w:t>
      </w:r>
    </w:p>
    <w:p w:rsidR="00F04255" w:rsidRPr="00EC439A" w:rsidRDefault="00F04255" w:rsidP="00F04255">
      <w:pPr>
        <w:rPr>
          <w:b/>
          <w:sz w:val="40"/>
          <w:szCs w:val="40"/>
        </w:rPr>
      </w:pPr>
    </w:p>
    <w:p w:rsidR="00F04255" w:rsidRDefault="00F04255" w:rsidP="00F04255">
      <w:pPr>
        <w:rPr>
          <w:sz w:val="28"/>
          <w:szCs w:val="28"/>
        </w:rPr>
      </w:pPr>
    </w:p>
    <w:p w:rsidR="00F04255" w:rsidRDefault="00F04255" w:rsidP="00F04255">
      <w:pPr>
        <w:rPr>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EC439A" w:rsidRDefault="00EC439A" w:rsidP="00F04255">
      <w:pPr>
        <w:jc w:val="center"/>
        <w:rPr>
          <w:b/>
          <w:sz w:val="28"/>
          <w:szCs w:val="28"/>
        </w:rPr>
      </w:pPr>
    </w:p>
    <w:p w:rsidR="00EC439A" w:rsidRDefault="00EC439A" w:rsidP="00F04255">
      <w:pPr>
        <w:jc w:val="center"/>
        <w:rPr>
          <w:b/>
          <w:sz w:val="28"/>
          <w:szCs w:val="28"/>
        </w:rPr>
      </w:pPr>
    </w:p>
    <w:p w:rsidR="00EC439A" w:rsidRDefault="00EC439A"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F04255" w:rsidRDefault="00F04255" w:rsidP="0004600C">
      <w:pPr>
        <w:jc w:val="center"/>
        <w:rPr>
          <w:b/>
          <w:sz w:val="28"/>
          <w:szCs w:val="28"/>
        </w:rPr>
      </w:pPr>
      <w:proofErr w:type="spellStart"/>
      <w:r w:rsidRPr="00FD67A1">
        <w:rPr>
          <w:b/>
          <w:sz w:val="28"/>
          <w:szCs w:val="28"/>
        </w:rPr>
        <w:t>р.п</w:t>
      </w:r>
      <w:proofErr w:type="spellEnd"/>
      <w:r w:rsidRPr="00FD67A1">
        <w:rPr>
          <w:b/>
          <w:sz w:val="28"/>
          <w:szCs w:val="28"/>
        </w:rPr>
        <w:t>. Каменоломни</w:t>
      </w:r>
    </w:p>
    <w:p w:rsidR="00920AA3" w:rsidRDefault="00C56FB7" w:rsidP="000A4FF0">
      <w:pPr>
        <w:jc w:val="center"/>
        <w:rPr>
          <w:b/>
          <w:sz w:val="28"/>
          <w:szCs w:val="28"/>
        </w:rPr>
      </w:pPr>
      <w:r>
        <w:rPr>
          <w:b/>
          <w:sz w:val="28"/>
          <w:szCs w:val="28"/>
        </w:rPr>
        <w:t>20</w:t>
      </w:r>
      <w:r w:rsidR="005929A3">
        <w:rPr>
          <w:b/>
          <w:sz w:val="28"/>
          <w:szCs w:val="28"/>
        </w:rPr>
        <w:t>2</w:t>
      </w:r>
      <w:r w:rsidR="00B840CE">
        <w:rPr>
          <w:b/>
          <w:sz w:val="28"/>
          <w:szCs w:val="28"/>
        </w:rPr>
        <w:t>6</w:t>
      </w:r>
      <w:r w:rsidR="00F04255">
        <w:rPr>
          <w:b/>
          <w:sz w:val="28"/>
          <w:szCs w:val="28"/>
        </w:rPr>
        <w:t xml:space="preserve"> год</w:t>
      </w:r>
    </w:p>
    <w:p w:rsidR="00E46BC6" w:rsidRDefault="00E46BC6" w:rsidP="00E46BC6">
      <w:pPr>
        <w:rPr>
          <w:b/>
          <w:sz w:val="28"/>
          <w:szCs w:val="28"/>
        </w:rPr>
      </w:pPr>
    </w:p>
    <w:p w:rsidR="005306EE" w:rsidRDefault="005306EE" w:rsidP="00E46BC6">
      <w:pPr>
        <w:rPr>
          <w:b/>
          <w:sz w:val="28"/>
          <w:szCs w:val="28"/>
        </w:rPr>
      </w:pPr>
    </w:p>
    <w:p w:rsidR="005306EE" w:rsidRDefault="005306EE" w:rsidP="00E46BC6">
      <w:pPr>
        <w:rPr>
          <w:b/>
          <w:sz w:val="28"/>
          <w:szCs w:val="28"/>
        </w:rPr>
      </w:pPr>
    </w:p>
    <w:p w:rsidR="0064655D" w:rsidRPr="0064655D" w:rsidRDefault="0064655D" w:rsidP="0064655D">
      <w:pPr>
        <w:suppressAutoHyphens/>
        <w:jc w:val="center"/>
        <w:rPr>
          <w:b/>
          <w:caps/>
          <w:sz w:val="32"/>
          <w:szCs w:val="32"/>
          <w:lang w:eastAsia="ar-SA"/>
        </w:rPr>
      </w:pPr>
      <w:r>
        <w:rPr>
          <w:rFonts w:ascii="Calibri" w:eastAsia="Calibri" w:hAnsi="Calibri" w:cs="Arial"/>
          <w:b/>
          <w:noProof/>
          <w:sz w:val="22"/>
          <w:szCs w:val="22"/>
        </w:rPr>
        <w:lastRenderedPageBreak/>
        <w:drawing>
          <wp:inline distT="0" distB="0" distL="0" distR="0">
            <wp:extent cx="600075" cy="1028700"/>
            <wp:effectExtent l="0" t="0" r="9525" b="0"/>
            <wp:docPr id="3" name="Рисунок 3" descr="Описание: u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Описание: ut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1028700"/>
                    </a:xfrm>
                    <a:prstGeom prst="rect">
                      <a:avLst/>
                    </a:prstGeom>
                    <a:noFill/>
                    <a:ln>
                      <a:noFill/>
                    </a:ln>
                  </pic:spPr>
                </pic:pic>
              </a:graphicData>
            </a:graphic>
          </wp:inline>
        </w:drawing>
      </w:r>
    </w:p>
    <w:p w:rsidR="0064655D" w:rsidRPr="0064655D" w:rsidRDefault="0064655D" w:rsidP="0064655D">
      <w:pPr>
        <w:suppressAutoHyphens/>
        <w:jc w:val="center"/>
        <w:rPr>
          <w:b/>
          <w:bCs/>
          <w:caps/>
          <w:sz w:val="32"/>
          <w:szCs w:val="32"/>
          <w:lang w:eastAsia="ar-SA"/>
        </w:rPr>
      </w:pPr>
      <w:r w:rsidRPr="0064655D">
        <w:rPr>
          <w:b/>
          <w:caps/>
          <w:sz w:val="32"/>
          <w:szCs w:val="32"/>
          <w:lang w:eastAsia="ar-SA"/>
        </w:rPr>
        <w:t>собрание депутатов</w:t>
      </w:r>
    </w:p>
    <w:p w:rsidR="0064655D" w:rsidRPr="0064655D" w:rsidRDefault="0064655D" w:rsidP="0064655D">
      <w:pPr>
        <w:suppressAutoHyphens/>
        <w:jc w:val="center"/>
        <w:rPr>
          <w:b/>
          <w:sz w:val="28"/>
          <w:szCs w:val="28"/>
          <w:lang w:eastAsia="ar-SA"/>
        </w:rPr>
      </w:pPr>
      <w:r w:rsidRPr="0064655D">
        <w:rPr>
          <w:b/>
          <w:sz w:val="28"/>
          <w:szCs w:val="28"/>
          <w:lang w:eastAsia="ar-SA"/>
        </w:rPr>
        <w:t>Каменоломненского городского поселения</w:t>
      </w:r>
    </w:p>
    <w:p w:rsidR="0064655D" w:rsidRPr="0064655D" w:rsidRDefault="0064655D" w:rsidP="0064655D">
      <w:pPr>
        <w:suppressAutoHyphens/>
        <w:jc w:val="center"/>
        <w:rPr>
          <w:rFonts w:ascii="Georgia" w:hAnsi="Georgia"/>
          <w:b/>
          <w:sz w:val="28"/>
          <w:szCs w:val="28"/>
          <w:lang w:eastAsia="ar-SA"/>
        </w:rPr>
      </w:pPr>
      <w:r w:rsidRPr="0064655D">
        <w:rPr>
          <w:b/>
          <w:sz w:val="28"/>
          <w:szCs w:val="28"/>
          <w:lang w:eastAsia="ar-SA"/>
        </w:rPr>
        <w:t>Октябрьского района Ростовской области</w:t>
      </w:r>
    </w:p>
    <w:p w:rsidR="0064655D" w:rsidRPr="0064655D" w:rsidRDefault="0064655D" w:rsidP="0064655D">
      <w:pPr>
        <w:widowControl w:val="0"/>
        <w:adjustRightInd w:val="0"/>
        <w:jc w:val="center"/>
        <w:textAlignment w:val="baseline"/>
        <w:rPr>
          <w:sz w:val="28"/>
          <w:szCs w:val="28"/>
        </w:rPr>
      </w:pPr>
      <w:r w:rsidRPr="0064655D">
        <w:rPr>
          <w:b/>
          <w:caps/>
          <w:sz w:val="46"/>
          <w:szCs w:val="46"/>
          <w:lang w:eastAsia="ar-SA"/>
        </w:rPr>
        <w:t>решение</w:t>
      </w:r>
    </w:p>
    <w:p w:rsidR="0064655D" w:rsidRPr="0064655D" w:rsidRDefault="0064655D" w:rsidP="0064655D">
      <w:pPr>
        <w:jc w:val="center"/>
        <w:rPr>
          <w:b/>
          <w:caps/>
          <w:sz w:val="20"/>
          <w:szCs w:val="20"/>
        </w:rPr>
      </w:pPr>
    </w:p>
    <w:tbl>
      <w:tblPr>
        <w:tblW w:w="0" w:type="auto"/>
        <w:tblLook w:val="04A0" w:firstRow="1" w:lastRow="0" w:firstColumn="1" w:lastColumn="0" w:noHBand="0" w:noVBand="1"/>
      </w:tblPr>
      <w:tblGrid>
        <w:gridCol w:w="3298"/>
        <w:gridCol w:w="3212"/>
        <w:gridCol w:w="3343"/>
      </w:tblGrid>
      <w:tr w:rsidR="0064655D" w:rsidRPr="0064655D" w:rsidTr="00651A1B">
        <w:tc>
          <w:tcPr>
            <w:tcW w:w="3473" w:type="dxa"/>
            <w:shd w:val="clear" w:color="auto" w:fill="auto"/>
            <w:vAlign w:val="center"/>
          </w:tcPr>
          <w:p w:rsidR="0064655D" w:rsidRPr="0064655D" w:rsidRDefault="0064655D" w:rsidP="0064655D">
            <w:pPr>
              <w:rPr>
                <w:b/>
                <w:sz w:val="28"/>
                <w:szCs w:val="28"/>
              </w:rPr>
            </w:pPr>
            <w:r w:rsidRPr="0064655D">
              <w:rPr>
                <w:b/>
                <w:sz w:val="28"/>
                <w:szCs w:val="28"/>
              </w:rPr>
              <w:t>30.09.2026</w:t>
            </w:r>
          </w:p>
        </w:tc>
        <w:tc>
          <w:tcPr>
            <w:tcW w:w="3474" w:type="dxa"/>
            <w:shd w:val="clear" w:color="auto" w:fill="auto"/>
            <w:vAlign w:val="center"/>
          </w:tcPr>
          <w:p w:rsidR="0064655D" w:rsidRPr="0064655D" w:rsidRDefault="0064655D" w:rsidP="0064655D">
            <w:pPr>
              <w:rPr>
                <w:b/>
                <w:sz w:val="28"/>
                <w:szCs w:val="28"/>
              </w:rPr>
            </w:pPr>
            <w:r w:rsidRPr="0064655D">
              <w:rPr>
                <w:b/>
                <w:sz w:val="28"/>
                <w:szCs w:val="28"/>
              </w:rPr>
              <w:t xml:space="preserve">               № 9</w:t>
            </w:r>
          </w:p>
        </w:tc>
        <w:tc>
          <w:tcPr>
            <w:tcW w:w="3474" w:type="dxa"/>
            <w:shd w:val="clear" w:color="auto" w:fill="auto"/>
            <w:vAlign w:val="center"/>
          </w:tcPr>
          <w:p w:rsidR="0064655D" w:rsidRPr="0064655D" w:rsidRDefault="0064655D" w:rsidP="0064655D">
            <w:pPr>
              <w:jc w:val="right"/>
              <w:rPr>
                <w:b/>
                <w:sz w:val="28"/>
                <w:szCs w:val="28"/>
              </w:rPr>
            </w:pPr>
            <w:proofErr w:type="spellStart"/>
            <w:r w:rsidRPr="0064655D">
              <w:rPr>
                <w:b/>
                <w:sz w:val="28"/>
                <w:szCs w:val="28"/>
              </w:rPr>
              <w:t>р.п</w:t>
            </w:r>
            <w:proofErr w:type="spellEnd"/>
            <w:r w:rsidRPr="0064655D">
              <w:rPr>
                <w:b/>
                <w:sz w:val="28"/>
                <w:szCs w:val="28"/>
              </w:rPr>
              <w:t>. Каменоломни</w:t>
            </w:r>
          </w:p>
        </w:tc>
      </w:tr>
    </w:tbl>
    <w:p w:rsidR="0064655D" w:rsidRPr="0064655D" w:rsidRDefault="0064655D" w:rsidP="0064655D">
      <w:pPr>
        <w:jc w:val="center"/>
        <w:rPr>
          <w:sz w:val="28"/>
          <w:szCs w:val="28"/>
        </w:rPr>
      </w:pPr>
    </w:p>
    <w:p w:rsidR="0064655D" w:rsidRPr="0064655D" w:rsidRDefault="0064655D" w:rsidP="0064655D">
      <w:pPr>
        <w:jc w:val="center"/>
        <w:rPr>
          <w:sz w:val="28"/>
          <w:szCs w:val="28"/>
        </w:rPr>
      </w:pPr>
    </w:p>
    <w:p w:rsidR="0064655D" w:rsidRPr="0064655D" w:rsidRDefault="0064655D" w:rsidP="0064655D">
      <w:pPr>
        <w:autoSpaceDE w:val="0"/>
        <w:autoSpaceDN w:val="0"/>
        <w:adjustRightInd w:val="0"/>
        <w:outlineLvl w:val="0"/>
        <w:rPr>
          <w:sz w:val="28"/>
          <w:szCs w:val="28"/>
        </w:rPr>
      </w:pPr>
      <w:r w:rsidRPr="0064655D">
        <w:rPr>
          <w:sz w:val="28"/>
          <w:szCs w:val="28"/>
        </w:rPr>
        <w:t xml:space="preserve">О денежном содержании </w:t>
      </w:r>
    </w:p>
    <w:p w:rsidR="0064655D" w:rsidRPr="0064655D" w:rsidRDefault="0064655D" w:rsidP="0064655D">
      <w:pPr>
        <w:autoSpaceDE w:val="0"/>
        <w:autoSpaceDN w:val="0"/>
        <w:adjustRightInd w:val="0"/>
        <w:outlineLvl w:val="0"/>
        <w:rPr>
          <w:sz w:val="28"/>
          <w:szCs w:val="28"/>
        </w:rPr>
      </w:pPr>
      <w:r w:rsidRPr="0064655D">
        <w:rPr>
          <w:sz w:val="28"/>
          <w:szCs w:val="28"/>
        </w:rPr>
        <w:t xml:space="preserve">Главы Каменоломненского </w:t>
      </w:r>
    </w:p>
    <w:p w:rsidR="0064655D" w:rsidRPr="0064655D" w:rsidRDefault="0064655D" w:rsidP="0064655D">
      <w:pPr>
        <w:autoSpaceDE w:val="0"/>
        <w:autoSpaceDN w:val="0"/>
        <w:adjustRightInd w:val="0"/>
        <w:outlineLvl w:val="0"/>
        <w:rPr>
          <w:sz w:val="28"/>
          <w:szCs w:val="28"/>
        </w:rPr>
      </w:pPr>
      <w:r w:rsidRPr="0064655D">
        <w:rPr>
          <w:sz w:val="28"/>
          <w:szCs w:val="28"/>
        </w:rPr>
        <w:t xml:space="preserve">городского поселения </w:t>
      </w:r>
    </w:p>
    <w:p w:rsidR="0064655D" w:rsidRPr="0064655D" w:rsidRDefault="0064655D" w:rsidP="0064655D">
      <w:pPr>
        <w:autoSpaceDE w:val="0"/>
        <w:autoSpaceDN w:val="0"/>
        <w:adjustRightInd w:val="0"/>
        <w:outlineLvl w:val="0"/>
        <w:rPr>
          <w:sz w:val="28"/>
          <w:szCs w:val="28"/>
        </w:rPr>
      </w:pPr>
      <w:r w:rsidRPr="0064655D">
        <w:rPr>
          <w:sz w:val="28"/>
          <w:szCs w:val="28"/>
        </w:rPr>
        <w:t xml:space="preserve">и муниципальных служащих </w:t>
      </w:r>
    </w:p>
    <w:p w:rsidR="0064655D" w:rsidRPr="0064655D" w:rsidRDefault="0064655D" w:rsidP="0064655D">
      <w:pPr>
        <w:autoSpaceDE w:val="0"/>
        <w:autoSpaceDN w:val="0"/>
        <w:adjustRightInd w:val="0"/>
        <w:outlineLvl w:val="0"/>
        <w:rPr>
          <w:sz w:val="28"/>
          <w:szCs w:val="28"/>
        </w:rPr>
      </w:pPr>
      <w:r w:rsidRPr="0064655D">
        <w:rPr>
          <w:sz w:val="28"/>
          <w:szCs w:val="28"/>
        </w:rPr>
        <w:t xml:space="preserve">муниципального образования </w:t>
      </w:r>
    </w:p>
    <w:p w:rsidR="0064655D" w:rsidRPr="0064655D" w:rsidRDefault="0064655D" w:rsidP="0064655D">
      <w:pPr>
        <w:autoSpaceDE w:val="0"/>
        <w:autoSpaceDN w:val="0"/>
        <w:adjustRightInd w:val="0"/>
        <w:outlineLvl w:val="0"/>
        <w:rPr>
          <w:sz w:val="28"/>
          <w:szCs w:val="28"/>
        </w:rPr>
      </w:pPr>
      <w:r w:rsidRPr="0064655D">
        <w:rPr>
          <w:sz w:val="28"/>
          <w:szCs w:val="28"/>
        </w:rPr>
        <w:t xml:space="preserve">«Каменоломненское городское поселение» </w:t>
      </w:r>
    </w:p>
    <w:p w:rsidR="0064655D" w:rsidRPr="0064655D" w:rsidRDefault="0064655D" w:rsidP="0064655D">
      <w:pPr>
        <w:autoSpaceDE w:val="0"/>
        <w:autoSpaceDN w:val="0"/>
        <w:adjustRightInd w:val="0"/>
        <w:ind w:firstLine="540"/>
        <w:jc w:val="center"/>
        <w:outlineLvl w:val="0"/>
        <w:rPr>
          <w:sz w:val="28"/>
          <w:szCs w:val="28"/>
        </w:rPr>
      </w:pPr>
    </w:p>
    <w:p w:rsidR="0064655D" w:rsidRPr="0064655D" w:rsidRDefault="0064655D" w:rsidP="0064655D">
      <w:pPr>
        <w:autoSpaceDE w:val="0"/>
        <w:autoSpaceDN w:val="0"/>
        <w:adjustRightInd w:val="0"/>
        <w:ind w:firstLine="708"/>
        <w:jc w:val="both"/>
        <w:rPr>
          <w:sz w:val="28"/>
          <w:szCs w:val="28"/>
        </w:rPr>
      </w:pPr>
      <w:proofErr w:type="gramStart"/>
      <w:r w:rsidRPr="0064655D">
        <w:rPr>
          <w:sz w:val="28"/>
          <w:szCs w:val="28"/>
        </w:rPr>
        <w:t>В соответствии с Федеральными законами от 20.03.2025 № 33-ФЗ «Об общих принципах организации местного самоуправления в единой системе публичной власти», от 02.03.2007 № 25-ФЗ «О муниципальной службе в Российской Федерации» и на основании областных законов от 09.10.2007 № 786-ЗС «О муниципальной службе в Ростовской области» и от 13.10.2008 № 103-ЗС «О гарантиях осуществления полномочий отдельных лиц, замещающих муниципальные должности в Ростовской области», постановлением Правительства</w:t>
      </w:r>
      <w:proofErr w:type="gramEnd"/>
      <w:r w:rsidRPr="0064655D">
        <w:rPr>
          <w:sz w:val="28"/>
          <w:szCs w:val="28"/>
        </w:rPr>
        <w:t xml:space="preserve"> Ростовской области от 10.11.2011 № 116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 руководствуясь Уставом муниципального образования «Каменоломненское городское поселение», </w:t>
      </w:r>
    </w:p>
    <w:p w:rsidR="0064655D" w:rsidRPr="0064655D" w:rsidRDefault="0064655D" w:rsidP="0064655D">
      <w:pPr>
        <w:autoSpaceDE w:val="0"/>
        <w:autoSpaceDN w:val="0"/>
        <w:adjustRightInd w:val="0"/>
        <w:ind w:firstLine="708"/>
        <w:jc w:val="both"/>
        <w:rPr>
          <w:sz w:val="28"/>
          <w:szCs w:val="28"/>
        </w:rPr>
      </w:pPr>
    </w:p>
    <w:p w:rsidR="0064655D" w:rsidRPr="0064655D" w:rsidRDefault="0064655D" w:rsidP="0064655D">
      <w:pPr>
        <w:jc w:val="center"/>
        <w:rPr>
          <w:sz w:val="28"/>
          <w:szCs w:val="28"/>
        </w:rPr>
      </w:pPr>
      <w:r w:rsidRPr="0064655D">
        <w:rPr>
          <w:sz w:val="28"/>
          <w:szCs w:val="28"/>
        </w:rPr>
        <w:t>Собрание депутатов Каменоломненского городского поселения решило:</w:t>
      </w:r>
    </w:p>
    <w:p w:rsidR="0064655D" w:rsidRPr="0064655D" w:rsidRDefault="0064655D" w:rsidP="0064655D">
      <w:pPr>
        <w:jc w:val="center"/>
        <w:rPr>
          <w:sz w:val="28"/>
          <w:szCs w:val="28"/>
        </w:rPr>
      </w:pP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1. Утвердить:</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1.1. Положение о денежном содержании Главы Каменоломненского городского поселения Октябрьского района согласно приложению № 1.</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1.2. Положение о денежном содержании муниципальных служащих муниципального образования «Каменоломненское городское поселение» согласно приложению № 2.</w:t>
      </w:r>
    </w:p>
    <w:p w:rsidR="0064655D" w:rsidRPr="0064655D" w:rsidRDefault="0064655D" w:rsidP="0064655D">
      <w:pPr>
        <w:ind w:firstLine="720"/>
        <w:jc w:val="both"/>
        <w:rPr>
          <w:sz w:val="28"/>
          <w:szCs w:val="28"/>
        </w:rPr>
      </w:pPr>
      <w:r w:rsidRPr="0064655D">
        <w:rPr>
          <w:sz w:val="28"/>
          <w:szCs w:val="28"/>
        </w:rPr>
        <w:t>1.3. Таблицу коэффициентов, применяемых при исчислении должностных окладов и ежемесячного денежного поощрения Главы Каменоломненского городского поселения и муниципальных служащих муниципального образования «Каменоломненское городское поселение» согласно приложению № 3.</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lastRenderedPageBreak/>
        <w:t xml:space="preserve">1.4. Порядок выплаты Главе Каменоломненского городского  поселения </w:t>
      </w:r>
      <w:r w:rsidRPr="0064655D">
        <w:rPr>
          <w:sz w:val="28"/>
          <w:szCs w:val="28"/>
        </w:rPr>
        <w:br/>
        <w:t>и муниципальным служащим муниципального образования «Каменоломненское городское поселение» премий, в том числе за выполнение особо важных и сложных заданий согласно приложению № 4.</w:t>
      </w:r>
    </w:p>
    <w:p w:rsidR="0064655D" w:rsidRPr="0064655D" w:rsidRDefault="0064655D" w:rsidP="0064655D">
      <w:pPr>
        <w:ind w:firstLine="708"/>
        <w:jc w:val="both"/>
        <w:rPr>
          <w:sz w:val="28"/>
          <w:szCs w:val="28"/>
        </w:rPr>
      </w:pPr>
      <w:r w:rsidRPr="0064655D">
        <w:rPr>
          <w:sz w:val="28"/>
          <w:szCs w:val="28"/>
        </w:rPr>
        <w:t xml:space="preserve">2. </w:t>
      </w:r>
      <w:proofErr w:type="gramStart"/>
      <w:r w:rsidRPr="0064655D">
        <w:rPr>
          <w:sz w:val="28"/>
          <w:szCs w:val="28"/>
        </w:rPr>
        <w:t>Со дня вступления в силу настоящего решения признать утратившими силу Решение Собрания депутатов Октябрьского района от 21.04.2026 № 209 «О денежном содержании и дополнительных выплатах социального характера главы Администрации Каменоломненского городского поселения, осуществляющего свои полномочия на контрактной основе и муниципальных служащих Каменоломненского городского поселения Октябрьского района».</w:t>
      </w:r>
      <w:proofErr w:type="gramEnd"/>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3. Настоящее решение подлежит официальному обнародованию и распространяется на правоотношения, возникшие с 29.09.2026 года.</w:t>
      </w:r>
    </w:p>
    <w:p w:rsidR="0064655D" w:rsidRPr="0064655D" w:rsidRDefault="0064655D" w:rsidP="0064655D">
      <w:pPr>
        <w:jc w:val="both"/>
        <w:rPr>
          <w:sz w:val="28"/>
          <w:szCs w:val="28"/>
        </w:rPr>
      </w:pPr>
    </w:p>
    <w:p w:rsidR="0064655D" w:rsidRPr="0064655D" w:rsidRDefault="0064655D" w:rsidP="0064655D">
      <w:pPr>
        <w:jc w:val="both"/>
        <w:rPr>
          <w:sz w:val="28"/>
          <w:szCs w:val="28"/>
        </w:rPr>
      </w:pPr>
    </w:p>
    <w:tbl>
      <w:tblPr>
        <w:tblW w:w="0" w:type="auto"/>
        <w:tblLook w:val="04A0" w:firstRow="1" w:lastRow="0" w:firstColumn="1" w:lastColumn="0" w:noHBand="0" w:noVBand="1"/>
      </w:tblPr>
      <w:tblGrid>
        <w:gridCol w:w="4976"/>
        <w:gridCol w:w="4877"/>
      </w:tblGrid>
      <w:tr w:rsidR="0064655D" w:rsidRPr="0064655D" w:rsidTr="00651A1B">
        <w:tc>
          <w:tcPr>
            <w:tcW w:w="5210" w:type="dxa"/>
            <w:shd w:val="clear" w:color="auto" w:fill="auto"/>
          </w:tcPr>
          <w:p w:rsidR="0064655D" w:rsidRPr="0064655D" w:rsidRDefault="0064655D" w:rsidP="0064655D">
            <w:pPr>
              <w:jc w:val="both"/>
              <w:rPr>
                <w:sz w:val="28"/>
                <w:szCs w:val="28"/>
              </w:rPr>
            </w:pPr>
            <w:r w:rsidRPr="0064655D">
              <w:rPr>
                <w:sz w:val="28"/>
                <w:szCs w:val="28"/>
              </w:rPr>
              <w:t xml:space="preserve">Глава Каменоломненского </w:t>
            </w:r>
          </w:p>
          <w:p w:rsidR="0064655D" w:rsidRPr="0064655D" w:rsidRDefault="0064655D" w:rsidP="0064655D">
            <w:pPr>
              <w:jc w:val="both"/>
              <w:rPr>
                <w:sz w:val="28"/>
                <w:szCs w:val="28"/>
              </w:rPr>
            </w:pPr>
            <w:r w:rsidRPr="0064655D">
              <w:rPr>
                <w:sz w:val="28"/>
                <w:szCs w:val="28"/>
              </w:rPr>
              <w:t>городского поселения</w:t>
            </w:r>
          </w:p>
        </w:tc>
        <w:tc>
          <w:tcPr>
            <w:tcW w:w="5211" w:type="dxa"/>
            <w:shd w:val="clear" w:color="auto" w:fill="auto"/>
          </w:tcPr>
          <w:p w:rsidR="0064655D" w:rsidRPr="0064655D" w:rsidRDefault="0064655D" w:rsidP="0064655D">
            <w:pPr>
              <w:jc w:val="both"/>
              <w:rPr>
                <w:sz w:val="28"/>
                <w:szCs w:val="28"/>
              </w:rPr>
            </w:pPr>
          </w:p>
          <w:p w:rsidR="0064655D" w:rsidRPr="0064655D" w:rsidRDefault="0064655D" w:rsidP="0064655D">
            <w:pPr>
              <w:jc w:val="right"/>
              <w:rPr>
                <w:sz w:val="28"/>
                <w:szCs w:val="28"/>
              </w:rPr>
            </w:pPr>
            <w:r w:rsidRPr="0064655D">
              <w:rPr>
                <w:sz w:val="28"/>
                <w:szCs w:val="28"/>
              </w:rPr>
              <w:t>М.С. Симисенко</w:t>
            </w:r>
          </w:p>
        </w:tc>
      </w:tr>
    </w:tbl>
    <w:p w:rsidR="0064655D" w:rsidRPr="0064655D" w:rsidRDefault="0064655D" w:rsidP="0064655D">
      <w:pPr>
        <w:jc w:val="both"/>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tbl>
      <w:tblPr>
        <w:tblW w:w="0" w:type="auto"/>
        <w:tblLook w:val="04A0" w:firstRow="1" w:lastRow="0" w:firstColumn="1" w:lastColumn="0" w:noHBand="0" w:noVBand="1"/>
      </w:tblPr>
      <w:tblGrid>
        <w:gridCol w:w="4962"/>
        <w:gridCol w:w="4891"/>
      </w:tblGrid>
      <w:tr w:rsidR="0064655D" w:rsidRPr="0064655D" w:rsidTr="00651A1B">
        <w:tc>
          <w:tcPr>
            <w:tcW w:w="5210" w:type="dxa"/>
            <w:shd w:val="clear" w:color="auto" w:fill="auto"/>
          </w:tcPr>
          <w:p w:rsidR="0064655D" w:rsidRPr="0064655D" w:rsidRDefault="0064655D" w:rsidP="0064655D">
            <w:pPr>
              <w:rPr>
                <w:sz w:val="28"/>
                <w:szCs w:val="28"/>
              </w:rPr>
            </w:pPr>
            <w:r w:rsidRPr="0064655D">
              <w:rPr>
                <w:sz w:val="28"/>
                <w:szCs w:val="28"/>
              </w:rPr>
              <w:t>Председатель Собрания</w:t>
            </w:r>
          </w:p>
          <w:p w:rsidR="0064655D" w:rsidRPr="0064655D" w:rsidRDefault="0064655D" w:rsidP="0064655D">
            <w:pPr>
              <w:rPr>
                <w:sz w:val="28"/>
                <w:szCs w:val="28"/>
              </w:rPr>
            </w:pPr>
            <w:r w:rsidRPr="0064655D">
              <w:rPr>
                <w:sz w:val="28"/>
                <w:szCs w:val="28"/>
              </w:rPr>
              <w:t>депутатов Каменоломненского городского  поселения</w:t>
            </w:r>
          </w:p>
        </w:tc>
        <w:tc>
          <w:tcPr>
            <w:tcW w:w="5211" w:type="dxa"/>
            <w:shd w:val="clear" w:color="auto" w:fill="auto"/>
          </w:tcPr>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r w:rsidRPr="0064655D">
              <w:rPr>
                <w:sz w:val="28"/>
                <w:szCs w:val="28"/>
              </w:rPr>
              <w:t>С.Ю. Пшеничников</w:t>
            </w:r>
          </w:p>
        </w:tc>
      </w:tr>
    </w:tbl>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center"/>
        <w:rPr>
          <w:sz w:val="28"/>
          <w:szCs w:val="28"/>
        </w:rPr>
      </w:pPr>
    </w:p>
    <w:p w:rsidR="0064655D" w:rsidRPr="0064655D" w:rsidRDefault="0064655D" w:rsidP="0064655D">
      <w:pPr>
        <w:ind w:left="5670" w:right="-5"/>
        <w:jc w:val="right"/>
        <w:rPr>
          <w:sz w:val="28"/>
          <w:szCs w:val="28"/>
        </w:rPr>
      </w:pPr>
      <w:r w:rsidRPr="0064655D">
        <w:rPr>
          <w:sz w:val="28"/>
          <w:szCs w:val="28"/>
        </w:rPr>
        <w:t>Приложение № 1</w:t>
      </w:r>
    </w:p>
    <w:p w:rsidR="0064655D" w:rsidRPr="0064655D" w:rsidRDefault="0064655D" w:rsidP="0064655D">
      <w:pPr>
        <w:ind w:left="5670" w:right="-5"/>
        <w:jc w:val="right"/>
        <w:rPr>
          <w:sz w:val="28"/>
          <w:szCs w:val="28"/>
        </w:rPr>
      </w:pPr>
      <w:r w:rsidRPr="0064655D">
        <w:rPr>
          <w:sz w:val="28"/>
          <w:szCs w:val="28"/>
        </w:rPr>
        <w:lastRenderedPageBreak/>
        <w:t xml:space="preserve">к решению Собрания депутатов Каменоломненского </w:t>
      </w:r>
    </w:p>
    <w:p w:rsidR="0064655D" w:rsidRPr="0064655D" w:rsidRDefault="0064655D" w:rsidP="0064655D">
      <w:pPr>
        <w:ind w:left="5670" w:right="-5"/>
        <w:jc w:val="right"/>
        <w:rPr>
          <w:sz w:val="28"/>
          <w:szCs w:val="28"/>
        </w:rPr>
      </w:pPr>
      <w:r w:rsidRPr="0064655D">
        <w:rPr>
          <w:sz w:val="28"/>
          <w:szCs w:val="28"/>
        </w:rPr>
        <w:t>городского поселения</w:t>
      </w:r>
    </w:p>
    <w:p w:rsidR="0064655D" w:rsidRPr="0064655D" w:rsidRDefault="0064655D" w:rsidP="0064655D">
      <w:pPr>
        <w:jc w:val="right"/>
        <w:rPr>
          <w:sz w:val="28"/>
          <w:szCs w:val="28"/>
        </w:rPr>
      </w:pPr>
      <w:r w:rsidRPr="0064655D">
        <w:rPr>
          <w:sz w:val="28"/>
          <w:szCs w:val="28"/>
        </w:rPr>
        <w:t xml:space="preserve">                                                                                 от 30.09.2026 № 9</w:t>
      </w:r>
    </w:p>
    <w:p w:rsidR="0064655D" w:rsidRPr="0064655D" w:rsidRDefault="0064655D" w:rsidP="0064655D">
      <w:pPr>
        <w:jc w:val="center"/>
        <w:rPr>
          <w:sz w:val="28"/>
          <w:szCs w:val="28"/>
        </w:rPr>
      </w:pPr>
    </w:p>
    <w:p w:rsidR="0064655D" w:rsidRPr="0064655D" w:rsidRDefault="0064655D" w:rsidP="0064655D">
      <w:pPr>
        <w:jc w:val="center"/>
        <w:rPr>
          <w:sz w:val="28"/>
          <w:szCs w:val="28"/>
        </w:rPr>
      </w:pPr>
      <w:r w:rsidRPr="0064655D">
        <w:rPr>
          <w:sz w:val="28"/>
          <w:szCs w:val="28"/>
        </w:rPr>
        <w:t>ПОЛОЖЕНИЕ</w:t>
      </w:r>
    </w:p>
    <w:p w:rsidR="0064655D" w:rsidRPr="0064655D" w:rsidRDefault="0064655D" w:rsidP="0064655D">
      <w:pPr>
        <w:autoSpaceDE w:val="0"/>
        <w:autoSpaceDN w:val="0"/>
        <w:adjustRightInd w:val="0"/>
        <w:ind w:firstLine="540"/>
        <w:jc w:val="center"/>
        <w:outlineLvl w:val="0"/>
        <w:rPr>
          <w:sz w:val="28"/>
          <w:szCs w:val="28"/>
        </w:rPr>
      </w:pPr>
      <w:r w:rsidRPr="0064655D">
        <w:rPr>
          <w:sz w:val="28"/>
          <w:szCs w:val="28"/>
        </w:rPr>
        <w:t>о денежном содержании лиц, замещающих муниципальные должности на постоянной основе в Администрации Каменоломненского городского поселения Октябрьского района</w:t>
      </w:r>
    </w:p>
    <w:p w:rsidR="0064655D" w:rsidRPr="0064655D" w:rsidRDefault="0064655D" w:rsidP="0064655D">
      <w:pPr>
        <w:autoSpaceDE w:val="0"/>
        <w:autoSpaceDN w:val="0"/>
        <w:adjustRightInd w:val="0"/>
        <w:ind w:firstLine="540"/>
        <w:jc w:val="center"/>
        <w:outlineLvl w:val="0"/>
        <w:rPr>
          <w:sz w:val="28"/>
          <w:szCs w:val="28"/>
        </w:rPr>
      </w:pPr>
    </w:p>
    <w:p w:rsidR="0064655D" w:rsidRPr="0064655D" w:rsidRDefault="0064655D" w:rsidP="0064655D">
      <w:pPr>
        <w:autoSpaceDE w:val="0"/>
        <w:autoSpaceDN w:val="0"/>
        <w:adjustRightInd w:val="0"/>
        <w:ind w:firstLine="540"/>
        <w:jc w:val="center"/>
        <w:outlineLvl w:val="0"/>
        <w:rPr>
          <w:sz w:val="28"/>
          <w:szCs w:val="28"/>
        </w:rPr>
      </w:pPr>
      <w:r w:rsidRPr="0064655D">
        <w:rPr>
          <w:sz w:val="28"/>
          <w:szCs w:val="28"/>
        </w:rPr>
        <w:t>Статья 1. Предмет регулирования</w:t>
      </w:r>
    </w:p>
    <w:p w:rsidR="0064655D" w:rsidRPr="0064655D" w:rsidRDefault="0064655D" w:rsidP="0064655D">
      <w:pPr>
        <w:autoSpaceDE w:val="0"/>
        <w:autoSpaceDN w:val="0"/>
        <w:adjustRightInd w:val="0"/>
        <w:ind w:firstLine="540"/>
        <w:jc w:val="both"/>
        <w:outlineLvl w:val="0"/>
        <w:rPr>
          <w:sz w:val="28"/>
          <w:szCs w:val="28"/>
        </w:rPr>
      </w:pPr>
      <w:r w:rsidRPr="0064655D">
        <w:rPr>
          <w:sz w:val="28"/>
          <w:szCs w:val="28"/>
        </w:rPr>
        <w:t>К лицам, замещающим муниципальные должности в Администрации Каменоломненского городского поселения Октябрьского района на постоянной основе, относится Глава Каменоломненского городского поселения Октябрьского района (далее по тексту – Глава Каменоломненского городского поселения).</w:t>
      </w:r>
    </w:p>
    <w:p w:rsidR="0064655D" w:rsidRPr="0064655D" w:rsidRDefault="0064655D" w:rsidP="0064655D">
      <w:pPr>
        <w:autoSpaceDE w:val="0"/>
        <w:autoSpaceDN w:val="0"/>
        <w:adjustRightInd w:val="0"/>
        <w:ind w:firstLine="540"/>
        <w:jc w:val="center"/>
        <w:outlineLvl w:val="0"/>
        <w:rPr>
          <w:sz w:val="28"/>
          <w:szCs w:val="28"/>
        </w:rPr>
      </w:pPr>
    </w:p>
    <w:p w:rsidR="0064655D" w:rsidRPr="0064655D" w:rsidRDefault="0064655D" w:rsidP="0064655D">
      <w:pPr>
        <w:autoSpaceDE w:val="0"/>
        <w:autoSpaceDN w:val="0"/>
        <w:adjustRightInd w:val="0"/>
        <w:ind w:firstLine="720"/>
        <w:outlineLvl w:val="0"/>
        <w:rPr>
          <w:sz w:val="28"/>
          <w:szCs w:val="28"/>
        </w:rPr>
      </w:pPr>
      <w:r w:rsidRPr="0064655D">
        <w:rPr>
          <w:sz w:val="28"/>
          <w:szCs w:val="28"/>
        </w:rPr>
        <w:t>Статья 2. Денежное содержание Главы Каменоломненского городского поселения</w:t>
      </w:r>
    </w:p>
    <w:p w:rsidR="0064655D" w:rsidRPr="0064655D" w:rsidRDefault="0064655D" w:rsidP="0064655D">
      <w:pPr>
        <w:autoSpaceDE w:val="0"/>
        <w:autoSpaceDN w:val="0"/>
        <w:adjustRightInd w:val="0"/>
        <w:jc w:val="both"/>
        <w:outlineLvl w:val="0"/>
        <w:rPr>
          <w:sz w:val="28"/>
          <w:szCs w:val="28"/>
        </w:rPr>
      </w:pPr>
    </w:p>
    <w:p w:rsidR="0064655D" w:rsidRPr="0064655D" w:rsidRDefault="0064655D" w:rsidP="0064655D">
      <w:pPr>
        <w:autoSpaceDE w:val="0"/>
        <w:autoSpaceDN w:val="0"/>
        <w:adjustRightInd w:val="0"/>
        <w:ind w:firstLine="709"/>
        <w:jc w:val="both"/>
        <w:outlineLvl w:val="0"/>
        <w:rPr>
          <w:sz w:val="28"/>
          <w:szCs w:val="28"/>
        </w:rPr>
      </w:pPr>
      <w:r w:rsidRPr="0064655D">
        <w:rPr>
          <w:sz w:val="28"/>
          <w:szCs w:val="28"/>
        </w:rPr>
        <w:t>1. Денежное содержание Главы Каменоломненского городского поселения состоит из должностного оклада и ежемесячного денежного поощрения, в соответствии с замещаемой таким лицом муниципальной должностью, а также из дополнительных выплат.</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2. К дополнительным выплатам относятся:</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 xml:space="preserve">1) ежемесячная процентная надбавка к должностному окладу за работу </w:t>
      </w:r>
      <w:r w:rsidRPr="0064655D">
        <w:rPr>
          <w:sz w:val="28"/>
          <w:szCs w:val="28"/>
        </w:rPr>
        <w:br/>
        <w:t>со сведениями, составляющими государственную тайну (далее – ежемесячная надбавка за работу со сведениями, составляющими государственную тайну);</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2) премии, в том числе за выполнение особо важных и сложных заданий (далее – премии);</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3) единовременная выплата при предоставлении ежегодного оплачиваемого отпуска;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4) материальная помощь.</w:t>
      </w:r>
    </w:p>
    <w:p w:rsidR="0064655D" w:rsidRPr="0064655D" w:rsidRDefault="0064655D" w:rsidP="0064655D">
      <w:pPr>
        <w:autoSpaceDE w:val="0"/>
        <w:autoSpaceDN w:val="0"/>
        <w:adjustRightInd w:val="0"/>
        <w:ind w:firstLine="709"/>
        <w:jc w:val="both"/>
        <w:outlineLvl w:val="2"/>
        <w:rPr>
          <w:sz w:val="28"/>
          <w:szCs w:val="28"/>
        </w:rPr>
      </w:pPr>
      <w:r w:rsidRPr="0064655D">
        <w:rPr>
          <w:sz w:val="28"/>
          <w:szCs w:val="28"/>
        </w:rPr>
        <w:t xml:space="preserve">3. </w:t>
      </w:r>
      <w:proofErr w:type="gramStart"/>
      <w:r w:rsidRPr="0064655D">
        <w:rPr>
          <w:sz w:val="28"/>
          <w:szCs w:val="28"/>
        </w:rPr>
        <w:t>Главе Каменоломненского городского поселения, предоставляется и оплачивается: ежегодный основной оплачиваемый отпуск, ежегодный дополнительный оплачиваемый отпуск за выслугу лет, ежегодный дополнительный оплачиваемый отпуск за ненормированный рабочий день, продолжительность которых устанавливается в соответствии со статьей 15 Областного закона Ростовской области от 13.10.2008 № 103-ЗС «О гарантиях осуществления полномочий отдельных лиц, замещающих муниципальные должности в Ростовской области».</w:t>
      </w:r>
      <w:proofErr w:type="gramEnd"/>
    </w:p>
    <w:p w:rsidR="0064655D" w:rsidRPr="0064655D" w:rsidRDefault="0064655D" w:rsidP="0064655D">
      <w:pPr>
        <w:autoSpaceDE w:val="0"/>
        <w:autoSpaceDN w:val="0"/>
        <w:adjustRightInd w:val="0"/>
        <w:ind w:firstLine="720"/>
        <w:jc w:val="both"/>
        <w:outlineLvl w:val="0"/>
        <w:rPr>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Статья 3. Должностной оклад Главы Каменоломненского городского поселения</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 xml:space="preserve">1. </w:t>
      </w:r>
      <w:proofErr w:type="gramStart"/>
      <w:r w:rsidRPr="0064655D">
        <w:rPr>
          <w:sz w:val="28"/>
          <w:szCs w:val="28"/>
        </w:rPr>
        <w:t>Должностной оклад Главы Каменоломненского городского  поселения устанавливается в размере,</w:t>
      </w:r>
      <w:r w:rsidRPr="0064655D">
        <w:rPr>
          <w:color w:val="FF00FF"/>
          <w:sz w:val="28"/>
          <w:szCs w:val="28"/>
        </w:rPr>
        <w:t xml:space="preserve"> </w:t>
      </w:r>
      <w:r w:rsidRPr="0064655D">
        <w:rPr>
          <w:sz w:val="28"/>
          <w:szCs w:val="28"/>
        </w:rPr>
        <w:t xml:space="preserve">кратном должностному окладу в соответствии </w:t>
      </w:r>
      <w:r w:rsidRPr="0064655D">
        <w:rPr>
          <w:sz w:val="28"/>
          <w:szCs w:val="28"/>
        </w:rPr>
        <w:br/>
        <w:t xml:space="preserve">с замещаемой государственным гражданским служащим Ростовской области </w:t>
      </w:r>
      <w:r w:rsidRPr="0064655D">
        <w:rPr>
          <w:sz w:val="28"/>
          <w:szCs w:val="28"/>
        </w:rPr>
        <w:lastRenderedPageBreak/>
        <w:t xml:space="preserve">должностью государственной гражданской службы Ростовской области «специалист», установленному Областным законом от 10.12.2010 № 538-ЗС </w:t>
      </w:r>
      <w:r w:rsidRPr="0064655D">
        <w:rPr>
          <w:sz w:val="28"/>
          <w:szCs w:val="28"/>
        </w:rPr>
        <w:br/>
        <w:t>«О денежном содержании государственных гражданских служащих Ростовской области»</w:t>
      </w:r>
      <w:r w:rsidRPr="0064655D">
        <w:rPr>
          <w:color w:val="FF00FF"/>
          <w:sz w:val="28"/>
          <w:szCs w:val="28"/>
        </w:rPr>
        <w:t>.</w:t>
      </w:r>
      <w:proofErr w:type="gramEnd"/>
    </w:p>
    <w:p w:rsidR="0064655D" w:rsidRPr="0064655D" w:rsidRDefault="0064655D" w:rsidP="0064655D">
      <w:pPr>
        <w:ind w:right="-5" w:firstLine="720"/>
        <w:jc w:val="both"/>
        <w:rPr>
          <w:sz w:val="28"/>
          <w:szCs w:val="28"/>
        </w:rPr>
      </w:pPr>
      <w:r w:rsidRPr="0064655D">
        <w:rPr>
          <w:sz w:val="28"/>
          <w:szCs w:val="28"/>
        </w:rPr>
        <w:t>2. Коэффициенты, применяемые при исчислении размера должностного оклада Главы Каменоломненского городского поселения и размера ежемесячного денежного поощрения Главы Каменоломненского городского поселения, устанавливаются согласно приложению № 3</w:t>
      </w:r>
      <w:r w:rsidRPr="0064655D">
        <w:rPr>
          <w:color w:val="FF0000"/>
          <w:sz w:val="28"/>
          <w:szCs w:val="28"/>
        </w:rPr>
        <w:t xml:space="preserve"> </w:t>
      </w:r>
      <w:r w:rsidRPr="0064655D">
        <w:rPr>
          <w:sz w:val="28"/>
          <w:szCs w:val="28"/>
        </w:rPr>
        <w:t xml:space="preserve">к настоящему решению. </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3. Размер должностного оклада Главы Каменоломненского городского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Каменоломненского городского поселения его размеры подлежат округлению до целого рубля в сторону увеличения.</w:t>
      </w:r>
    </w:p>
    <w:p w:rsidR="0064655D" w:rsidRPr="0064655D" w:rsidRDefault="0064655D" w:rsidP="0064655D">
      <w:pPr>
        <w:autoSpaceDE w:val="0"/>
        <w:autoSpaceDN w:val="0"/>
        <w:adjustRightInd w:val="0"/>
        <w:ind w:firstLine="720"/>
        <w:jc w:val="both"/>
        <w:outlineLvl w:val="0"/>
        <w:rPr>
          <w:sz w:val="28"/>
          <w:szCs w:val="28"/>
        </w:rPr>
      </w:pP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Статья 4. Ежемесячная надбавка за работу со сведениями, составляющими государственную тайну</w:t>
      </w:r>
    </w:p>
    <w:p w:rsidR="0064655D" w:rsidRPr="0064655D" w:rsidRDefault="0064655D" w:rsidP="0064655D">
      <w:pPr>
        <w:autoSpaceDE w:val="0"/>
        <w:autoSpaceDN w:val="0"/>
        <w:adjustRightInd w:val="0"/>
        <w:ind w:firstLine="708"/>
        <w:jc w:val="both"/>
        <w:rPr>
          <w:sz w:val="28"/>
          <w:szCs w:val="28"/>
        </w:rPr>
      </w:pPr>
      <w:r w:rsidRPr="0064655D">
        <w:rPr>
          <w:sz w:val="28"/>
          <w:szCs w:val="28"/>
        </w:rPr>
        <w:t>В случае оформления Главе Каменоломненского городского поселения допуска к государственной тайне в соответствии со статьей 21</w:t>
      </w:r>
      <w:r w:rsidRPr="0064655D">
        <w:rPr>
          <w:sz w:val="28"/>
          <w:szCs w:val="28"/>
          <w:vertAlign w:val="superscript"/>
        </w:rPr>
        <w:t xml:space="preserve">1 </w:t>
      </w:r>
      <w:r w:rsidRPr="0064655D">
        <w:rPr>
          <w:sz w:val="28"/>
          <w:szCs w:val="28"/>
        </w:rPr>
        <w:t>Закона Российской Федерации от 21.07.1993 № 5485-1 «О государственной тайне» ему выплачивается ежемесячная надбавка за работу со сведениями, составляющими государственную тайну, в размере 10 % от должностного оклада.</w:t>
      </w:r>
    </w:p>
    <w:p w:rsidR="0064655D" w:rsidRPr="0064655D" w:rsidRDefault="0064655D" w:rsidP="0064655D">
      <w:pPr>
        <w:autoSpaceDE w:val="0"/>
        <w:autoSpaceDN w:val="0"/>
        <w:adjustRightInd w:val="0"/>
        <w:jc w:val="both"/>
        <w:rPr>
          <w:sz w:val="28"/>
          <w:szCs w:val="28"/>
        </w:rPr>
      </w:pP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Статья 5. Премии, в том числе за выполнение особо важных и сложных заданий</w:t>
      </w:r>
    </w:p>
    <w:p w:rsidR="0064655D" w:rsidRPr="0064655D" w:rsidRDefault="0064655D" w:rsidP="0064655D">
      <w:pPr>
        <w:ind w:firstLine="720"/>
        <w:jc w:val="both"/>
        <w:rPr>
          <w:sz w:val="28"/>
          <w:szCs w:val="28"/>
        </w:rPr>
      </w:pPr>
      <w:r w:rsidRPr="0064655D">
        <w:rPr>
          <w:sz w:val="28"/>
          <w:szCs w:val="28"/>
        </w:rPr>
        <w:t>1. Главе Каменоломненского городского поселения могут выплачиваться премии в пределах установленного фонда оплаты труда Администрации Каменоломненского городского поселения.</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2. Премии выплачиваются ежеквартально и единовременно.</w:t>
      </w:r>
    </w:p>
    <w:p w:rsidR="0064655D" w:rsidRPr="0064655D" w:rsidRDefault="0064655D" w:rsidP="0064655D">
      <w:pPr>
        <w:jc w:val="both"/>
        <w:rPr>
          <w:sz w:val="28"/>
          <w:szCs w:val="28"/>
        </w:rPr>
      </w:pPr>
      <w:r w:rsidRPr="0064655D">
        <w:rPr>
          <w:sz w:val="28"/>
          <w:szCs w:val="28"/>
        </w:rPr>
        <w:t xml:space="preserve">          3. Ежеквартальные премии в расчете на год выплачиваются Главе Каменоломненского городского поселения в размере не более 12 должностных окладов в год.</w:t>
      </w:r>
      <w:r w:rsidRPr="0064655D">
        <w:t xml:space="preserve"> </w:t>
      </w:r>
      <w:r w:rsidRPr="0064655D">
        <w:rPr>
          <w:sz w:val="28"/>
          <w:szCs w:val="28"/>
        </w:rPr>
        <w:t>Ежеквартальные премии в расчете на год выплачиваются не более 3 должностных окладов в квартал.</w:t>
      </w:r>
    </w:p>
    <w:p w:rsidR="0064655D" w:rsidRPr="0064655D" w:rsidRDefault="0064655D" w:rsidP="0064655D">
      <w:pPr>
        <w:ind w:firstLine="709"/>
        <w:jc w:val="both"/>
        <w:rPr>
          <w:sz w:val="28"/>
          <w:szCs w:val="28"/>
        </w:rPr>
      </w:pPr>
      <w:r w:rsidRPr="0064655D">
        <w:rPr>
          <w:sz w:val="28"/>
          <w:szCs w:val="28"/>
        </w:rPr>
        <w:t xml:space="preserve">4. Выплата ежеквартальной премии в первом, втором, третьем кварталах </w:t>
      </w:r>
    </w:p>
    <w:p w:rsidR="0064655D" w:rsidRPr="0064655D" w:rsidRDefault="0064655D" w:rsidP="0064655D">
      <w:pPr>
        <w:jc w:val="both"/>
        <w:rPr>
          <w:sz w:val="28"/>
          <w:szCs w:val="28"/>
        </w:rPr>
      </w:pPr>
      <w:r w:rsidRPr="0064655D">
        <w:rPr>
          <w:sz w:val="28"/>
          <w:szCs w:val="28"/>
        </w:rPr>
        <w:t>осуществляется не позднее 25-го числа месяца, следующего за отчетным периодом, в четвертом квартале - не позднее 25 декабря текущего календарного года.</w:t>
      </w:r>
    </w:p>
    <w:p w:rsidR="0064655D" w:rsidRPr="0064655D" w:rsidRDefault="0064655D" w:rsidP="0064655D">
      <w:pPr>
        <w:ind w:firstLine="709"/>
        <w:jc w:val="both"/>
        <w:rPr>
          <w:sz w:val="28"/>
          <w:szCs w:val="28"/>
        </w:rPr>
      </w:pPr>
      <w:r w:rsidRPr="0064655D">
        <w:rPr>
          <w:sz w:val="28"/>
          <w:szCs w:val="28"/>
        </w:rPr>
        <w:t>5. Главе Каменоломненского городского поселения, (</w:t>
      </w:r>
      <w:proofErr w:type="gramStart"/>
      <w:r w:rsidRPr="0064655D">
        <w:rPr>
          <w:sz w:val="28"/>
          <w:szCs w:val="28"/>
        </w:rPr>
        <w:t>вступившему</w:t>
      </w:r>
      <w:proofErr w:type="gramEnd"/>
      <w:r w:rsidRPr="0064655D">
        <w:rPr>
          <w:sz w:val="28"/>
          <w:szCs w:val="28"/>
        </w:rPr>
        <w:t xml:space="preserve"> в должность) в течение квартала, выплата ежеквартальной премии производится пропорционально полным рабочим дням, прошедшим со дня избрания, назначения на должность, в сроки, указанные в пункте 4 статьи 5 настоящего Положения.</w:t>
      </w:r>
    </w:p>
    <w:p w:rsidR="0064655D" w:rsidRPr="0064655D" w:rsidRDefault="0064655D" w:rsidP="0064655D">
      <w:pPr>
        <w:ind w:firstLine="709"/>
        <w:jc w:val="both"/>
        <w:rPr>
          <w:sz w:val="28"/>
          <w:szCs w:val="28"/>
        </w:rPr>
      </w:pPr>
      <w:r w:rsidRPr="0064655D">
        <w:rPr>
          <w:sz w:val="28"/>
          <w:szCs w:val="28"/>
        </w:rPr>
        <w:t xml:space="preserve">6. При уходе Главе Каменоломненского городского поселения по уходу за ребенком до достижения им возраста полутора лет, ежеквартальная премия выплачивается пропорционально полным рабочим дням, прошедшим с начала квартала до дня ухода в соответствующий отпуск. При выходе Главы </w:t>
      </w:r>
      <w:r w:rsidRPr="0064655D">
        <w:rPr>
          <w:sz w:val="28"/>
          <w:szCs w:val="28"/>
        </w:rPr>
        <w:lastRenderedPageBreak/>
        <w:t>Каменоломненского городского поселения, находившегося в отпуске по уходу за ребенком, выплата ежеквартальной премии производится пропорционально полным рабочим дням, прошедшим со дня его выхода, в сроки, указанные в пункте 4 статьи 5 настоящего Положения.</w:t>
      </w:r>
    </w:p>
    <w:p w:rsidR="0064655D" w:rsidRPr="0064655D" w:rsidRDefault="0064655D" w:rsidP="0064655D">
      <w:pPr>
        <w:numPr>
          <w:ilvl w:val="0"/>
          <w:numId w:val="21"/>
        </w:numPr>
        <w:ind w:left="0" w:firstLine="709"/>
        <w:jc w:val="both"/>
        <w:rPr>
          <w:sz w:val="28"/>
          <w:szCs w:val="28"/>
        </w:rPr>
      </w:pPr>
      <w:r w:rsidRPr="0064655D">
        <w:rPr>
          <w:sz w:val="28"/>
          <w:szCs w:val="28"/>
        </w:rPr>
        <w:t>В период отпуска по уходу за ребенком ежеквартальная премия не выплачивается.</w:t>
      </w:r>
    </w:p>
    <w:p w:rsidR="0064655D" w:rsidRPr="0064655D" w:rsidRDefault="0064655D" w:rsidP="0064655D">
      <w:pPr>
        <w:numPr>
          <w:ilvl w:val="0"/>
          <w:numId w:val="21"/>
        </w:numPr>
        <w:ind w:hanging="11"/>
        <w:jc w:val="both"/>
        <w:rPr>
          <w:sz w:val="28"/>
          <w:szCs w:val="28"/>
        </w:rPr>
      </w:pPr>
      <w:r w:rsidRPr="0064655D">
        <w:rPr>
          <w:sz w:val="28"/>
          <w:szCs w:val="28"/>
        </w:rPr>
        <w:t xml:space="preserve">При освобождении Главы Каменоломненского городского поселения </w:t>
      </w:r>
      <w:proofErr w:type="gramStart"/>
      <w:r w:rsidRPr="0064655D">
        <w:rPr>
          <w:sz w:val="28"/>
          <w:szCs w:val="28"/>
        </w:rPr>
        <w:t>от</w:t>
      </w:r>
      <w:proofErr w:type="gramEnd"/>
      <w:r w:rsidRPr="0064655D">
        <w:rPr>
          <w:sz w:val="28"/>
          <w:szCs w:val="28"/>
        </w:rPr>
        <w:t xml:space="preserve"> </w:t>
      </w:r>
    </w:p>
    <w:p w:rsidR="0064655D" w:rsidRPr="0064655D" w:rsidRDefault="0064655D" w:rsidP="0064655D">
      <w:pPr>
        <w:ind w:hanging="11"/>
        <w:jc w:val="both"/>
        <w:rPr>
          <w:sz w:val="28"/>
          <w:szCs w:val="28"/>
        </w:rPr>
      </w:pPr>
      <w:r w:rsidRPr="0064655D">
        <w:rPr>
          <w:sz w:val="28"/>
          <w:szCs w:val="28"/>
        </w:rPr>
        <w:t xml:space="preserve">должности в связи с прекращением его полномочий, в том числе досрочно, выплата ежеквартальной премии производится пропорционально полным рабочим дням, прошедшим с начала квартала до дня освобождения от должности. </w:t>
      </w:r>
    </w:p>
    <w:p w:rsidR="0064655D" w:rsidRPr="0064655D" w:rsidRDefault="0064655D" w:rsidP="0064655D">
      <w:pPr>
        <w:numPr>
          <w:ilvl w:val="0"/>
          <w:numId w:val="21"/>
        </w:numPr>
        <w:ind w:left="0" w:firstLine="709"/>
        <w:jc w:val="both"/>
        <w:rPr>
          <w:sz w:val="28"/>
          <w:szCs w:val="28"/>
        </w:rPr>
      </w:pPr>
      <w:r w:rsidRPr="0064655D">
        <w:rPr>
          <w:sz w:val="28"/>
          <w:szCs w:val="28"/>
        </w:rPr>
        <w:t xml:space="preserve">Размер ежеквартальной премии определяются исходя из размера должностного оклада Главы Каменоломненского городского поселения, установленного на день начисления выплаты. При проведении индексации должностного оклада, выплата за предшествующий период производится без учета индексации. </w:t>
      </w:r>
    </w:p>
    <w:p w:rsidR="0064655D" w:rsidRPr="0064655D" w:rsidRDefault="0064655D" w:rsidP="0064655D">
      <w:pPr>
        <w:numPr>
          <w:ilvl w:val="0"/>
          <w:numId w:val="22"/>
        </w:numPr>
        <w:ind w:hanging="11"/>
        <w:jc w:val="both"/>
        <w:rPr>
          <w:sz w:val="28"/>
          <w:szCs w:val="28"/>
        </w:rPr>
      </w:pPr>
      <w:r w:rsidRPr="0064655D">
        <w:rPr>
          <w:sz w:val="28"/>
          <w:szCs w:val="28"/>
        </w:rPr>
        <w:t>В состав фактически отработанного времени, за которое выплачивается</w:t>
      </w:r>
    </w:p>
    <w:p w:rsidR="0064655D" w:rsidRPr="0064655D" w:rsidRDefault="0064655D" w:rsidP="0064655D">
      <w:pPr>
        <w:jc w:val="both"/>
        <w:rPr>
          <w:sz w:val="28"/>
          <w:szCs w:val="28"/>
        </w:rPr>
      </w:pPr>
      <w:r w:rsidRPr="0064655D">
        <w:rPr>
          <w:sz w:val="28"/>
          <w:szCs w:val="28"/>
        </w:rPr>
        <w:t xml:space="preserve"> ежеквартальная премия, включается:</w:t>
      </w:r>
    </w:p>
    <w:p w:rsidR="0064655D" w:rsidRPr="0064655D" w:rsidRDefault="0064655D" w:rsidP="0064655D">
      <w:pPr>
        <w:ind w:firstLine="709"/>
        <w:jc w:val="both"/>
        <w:rPr>
          <w:sz w:val="28"/>
          <w:szCs w:val="28"/>
        </w:rPr>
      </w:pPr>
      <w:r w:rsidRPr="0064655D">
        <w:rPr>
          <w:sz w:val="28"/>
          <w:szCs w:val="28"/>
        </w:rPr>
        <w:t>1) время, когда Глава Каменоломненского городского поселения, фактически не работал, но за ним сохранялось место работы (должность) и заработная плата полностью или частично;</w:t>
      </w:r>
    </w:p>
    <w:p w:rsidR="0064655D" w:rsidRPr="0064655D" w:rsidRDefault="0064655D" w:rsidP="0064655D">
      <w:pPr>
        <w:ind w:firstLine="709"/>
        <w:jc w:val="both"/>
        <w:rPr>
          <w:sz w:val="28"/>
          <w:szCs w:val="28"/>
        </w:rPr>
      </w:pPr>
      <w:r w:rsidRPr="0064655D">
        <w:rPr>
          <w:sz w:val="28"/>
          <w:szCs w:val="28"/>
        </w:rPr>
        <w:t>2) время, когда Глава Каменоломненского городского поселения, фактически не работал и получал пособие по государственному социальному страхованию;</w:t>
      </w:r>
    </w:p>
    <w:p w:rsidR="0064655D" w:rsidRPr="0064655D" w:rsidRDefault="0064655D" w:rsidP="0064655D">
      <w:pPr>
        <w:ind w:firstLine="709"/>
        <w:jc w:val="both"/>
        <w:rPr>
          <w:sz w:val="28"/>
          <w:szCs w:val="28"/>
        </w:rPr>
      </w:pPr>
      <w:r w:rsidRPr="0064655D">
        <w:rPr>
          <w:sz w:val="28"/>
          <w:szCs w:val="28"/>
        </w:rPr>
        <w:t>3) время отпусков без сохранения заработной платы, предоставленных Главе Каменоломненского городского поселения, и по иным уважительным причинам.</w:t>
      </w:r>
    </w:p>
    <w:p w:rsidR="0064655D" w:rsidRPr="0064655D" w:rsidRDefault="0064655D" w:rsidP="0064655D">
      <w:pPr>
        <w:ind w:firstLine="709"/>
        <w:jc w:val="both"/>
        <w:rPr>
          <w:sz w:val="28"/>
          <w:szCs w:val="28"/>
        </w:rPr>
      </w:pPr>
      <w:r w:rsidRPr="0064655D">
        <w:rPr>
          <w:sz w:val="28"/>
          <w:szCs w:val="28"/>
        </w:rPr>
        <w:t>11. Единовременные премии могут выплачиваться по результатам деятельности муниципального образования «Каменоломненское городское поселение» за личный вклад Главы Каменоломненского городского поселения по результатам работы и максимальным размером, не ограничиваются.</w:t>
      </w:r>
    </w:p>
    <w:p w:rsidR="0064655D" w:rsidRPr="0064655D" w:rsidRDefault="0064655D" w:rsidP="0064655D">
      <w:pPr>
        <w:ind w:firstLine="709"/>
        <w:jc w:val="both"/>
        <w:rPr>
          <w:sz w:val="28"/>
          <w:szCs w:val="28"/>
        </w:rPr>
      </w:pPr>
      <w:r w:rsidRPr="0064655D">
        <w:rPr>
          <w:sz w:val="28"/>
          <w:szCs w:val="28"/>
        </w:rPr>
        <w:t xml:space="preserve">12. </w:t>
      </w:r>
      <w:proofErr w:type="gramStart"/>
      <w:r w:rsidRPr="0064655D">
        <w:rPr>
          <w:sz w:val="28"/>
          <w:szCs w:val="28"/>
        </w:rPr>
        <w:t>Главе Каменоломненского городского поселения, в случаях применения к нему Губернатором Ростовской области мер ответственности, предусмотренных Федеральным законом от 20 марта 2025 года № 33-ФЗ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Каменоломненского городского поселения Октябрьского района по результатам его ежегодного отчета перед Собранием депутатов Каменоломненского городского поселения Октябрьского района</w:t>
      </w:r>
      <w:proofErr w:type="gramEnd"/>
      <w:r w:rsidRPr="0064655D">
        <w:rPr>
          <w:sz w:val="28"/>
          <w:szCs w:val="28"/>
        </w:rPr>
        <w:t>, ежеквартальные и единовременные премии не назначаются и не выплачиваются.</w:t>
      </w:r>
    </w:p>
    <w:p w:rsidR="0064655D" w:rsidRPr="0064655D" w:rsidRDefault="0064655D" w:rsidP="0064655D">
      <w:pPr>
        <w:ind w:right="-5" w:firstLine="720"/>
        <w:jc w:val="both"/>
        <w:rPr>
          <w:sz w:val="28"/>
          <w:szCs w:val="28"/>
        </w:rPr>
      </w:pPr>
      <w:r w:rsidRPr="0064655D">
        <w:rPr>
          <w:sz w:val="28"/>
          <w:szCs w:val="28"/>
        </w:rPr>
        <w:t>13. Порядок и условия выплаты премий Главе Каменоломненского городского поселения определяются согласно приложению 4 к настоящему решению.</w:t>
      </w:r>
    </w:p>
    <w:p w:rsidR="0064655D" w:rsidRPr="0064655D" w:rsidRDefault="0064655D" w:rsidP="0064655D">
      <w:pPr>
        <w:autoSpaceDE w:val="0"/>
        <w:autoSpaceDN w:val="0"/>
        <w:adjustRightInd w:val="0"/>
        <w:ind w:firstLine="720"/>
        <w:jc w:val="both"/>
        <w:outlineLvl w:val="0"/>
        <w:rPr>
          <w:sz w:val="28"/>
          <w:szCs w:val="28"/>
        </w:rPr>
      </w:pP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lastRenderedPageBreak/>
        <w:t xml:space="preserve">Статья 6. Единовременная выплата при предоставлении ежегодного оплачиваемого отпуска </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1. При предоставлении Главе Каменоломненского городского поселения ежегодного оплачиваемого отпуска, в том числе части ежегодного оплачиваемого отпуска, один раз в календарном году на основании его письменного заявления производится единовременная выплата в размере трех должностных окладов.</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 xml:space="preserve">В случае если Глава Каменоломненского городского  не использовал в течение календарного года своего права на ежегодный оплачиваемый отпуск, единовременная выплата производится в конце календарного года на основании </w:t>
      </w:r>
      <w:r w:rsidRPr="0064655D">
        <w:rPr>
          <w:sz w:val="28"/>
          <w:szCs w:val="28"/>
        </w:rPr>
        <w:br/>
        <w:t>его письменного заявления.</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2. При уходе Главы Каменоломненского городского поселения</w:t>
      </w:r>
      <w:r w:rsidRPr="0064655D">
        <w:rPr>
          <w:sz w:val="28"/>
          <w:szCs w:val="28"/>
          <w:lang w:eastAsia="ar-SA"/>
        </w:rPr>
        <w:t xml:space="preserve"> </w:t>
      </w:r>
      <w:r w:rsidRPr="0064655D">
        <w:rPr>
          <w:sz w:val="28"/>
          <w:szCs w:val="28"/>
        </w:rPr>
        <w:t>в ежегодный оплачиваемый отпуск с его последующим увольнением (освобождением от должности) единовременная выплата производится пропорционально полным рабочим дням, прошедшим с начала календарного года до дня увольнения (прекращения полномочий).</w:t>
      </w:r>
    </w:p>
    <w:p w:rsidR="0064655D" w:rsidRPr="0064655D" w:rsidRDefault="0064655D" w:rsidP="0064655D">
      <w:pPr>
        <w:ind w:firstLine="708"/>
        <w:jc w:val="both"/>
        <w:rPr>
          <w:sz w:val="28"/>
          <w:szCs w:val="28"/>
          <w:lang w:eastAsia="ar-SA"/>
        </w:rPr>
      </w:pPr>
      <w:r w:rsidRPr="0064655D">
        <w:rPr>
          <w:sz w:val="28"/>
          <w:szCs w:val="28"/>
        </w:rPr>
        <w:t>3. Размеры единовременной выплаты при предоставлении ежегодного оплачиваемого отпуска определяются исходя из размера должностного оклада</w:t>
      </w:r>
      <w:r w:rsidRPr="0064655D">
        <w:rPr>
          <w:sz w:val="28"/>
          <w:szCs w:val="28"/>
          <w:lang w:eastAsia="ar-SA"/>
        </w:rPr>
        <w:t xml:space="preserve"> </w:t>
      </w:r>
      <w:r w:rsidRPr="0064655D">
        <w:rPr>
          <w:sz w:val="28"/>
          <w:szCs w:val="28"/>
        </w:rPr>
        <w:t>Главы Каменоломненского городского поселения установленного на день начисления выплаты</w:t>
      </w:r>
      <w:r w:rsidRPr="0064655D">
        <w:rPr>
          <w:sz w:val="28"/>
          <w:szCs w:val="28"/>
          <w:lang w:eastAsia="ar-SA"/>
        </w:rPr>
        <w:t>.</w:t>
      </w:r>
    </w:p>
    <w:p w:rsidR="0064655D" w:rsidRPr="0064655D" w:rsidRDefault="0064655D" w:rsidP="0064655D">
      <w:pPr>
        <w:ind w:firstLine="708"/>
        <w:jc w:val="both"/>
        <w:rPr>
          <w:sz w:val="28"/>
          <w:szCs w:val="28"/>
          <w:lang w:eastAsia="ar-SA"/>
        </w:rPr>
      </w:pPr>
      <w:r w:rsidRPr="0064655D">
        <w:rPr>
          <w:sz w:val="28"/>
          <w:szCs w:val="28"/>
          <w:lang w:eastAsia="ar-SA"/>
        </w:rPr>
        <w:t>4.</w:t>
      </w:r>
      <w:r w:rsidRPr="0064655D">
        <w:t xml:space="preserve"> </w:t>
      </w:r>
      <w:r w:rsidRPr="0064655D">
        <w:rPr>
          <w:sz w:val="28"/>
          <w:szCs w:val="28"/>
          <w:lang w:eastAsia="ar-SA"/>
        </w:rPr>
        <w:t>В состав фактически отработанного времени, за которое выплачивается единовременная выплата к отпуску, включается:</w:t>
      </w:r>
    </w:p>
    <w:p w:rsidR="0064655D" w:rsidRPr="0064655D" w:rsidRDefault="0064655D" w:rsidP="0064655D">
      <w:pPr>
        <w:ind w:firstLine="708"/>
        <w:jc w:val="both"/>
        <w:rPr>
          <w:sz w:val="28"/>
          <w:szCs w:val="28"/>
          <w:lang w:eastAsia="ar-SA"/>
        </w:rPr>
      </w:pPr>
      <w:r w:rsidRPr="0064655D">
        <w:rPr>
          <w:sz w:val="28"/>
          <w:szCs w:val="28"/>
          <w:lang w:eastAsia="ar-SA"/>
        </w:rPr>
        <w:t xml:space="preserve">1) время, когда </w:t>
      </w:r>
      <w:r w:rsidRPr="0064655D">
        <w:rPr>
          <w:sz w:val="28"/>
          <w:szCs w:val="28"/>
        </w:rPr>
        <w:t>Глава Каменоломненского городского поселения</w:t>
      </w:r>
      <w:r w:rsidRPr="0064655D">
        <w:rPr>
          <w:sz w:val="28"/>
          <w:szCs w:val="28"/>
          <w:lang w:eastAsia="ar-SA"/>
        </w:rPr>
        <w:t>, фактически не работал, но за ним сохранялось место работы (должность) и заработная плата полностью или частично;</w:t>
      </w:r>
    </w:p>
    <w:p w:rsidR="0064655D" w:rsidRPr="0064655D" w:rsidRDefault="0064655D" w:rsidP="0064655D">
      <w:pPr>
        <w:ind w:firstLine="708"/>
        <w:jc w:val="both"/>
        <w:rPr>
          <w:sz w:val="28"/>
          <w:szCs w:val="28"/>
          <w:lang w:eastAsia="ar-SA"/>
        </w:rPr>
      </w:pPr>
      <w:r w:rsidRPr="0064655D">
        <w:rPr>
          <w:sz w:val="28"/>
          <w:szCs w:val="28"/>
          <w:lang w:eastAsia="ar-SA"/>
        </w:rPr>
        <w:t xml:space="preserve">2) время, когда </w:t>
      </w:r>
      <w:r w:rsidRPr="0064655D">
        <w:rPr>
          <w:sz w:val="28"/>
          <w:szCs w:val="28"/>
        </w:rPr>
        <w:t>Глава Каменоломненского городского поселения</w:t>
      </w:r>
      <w:r w:rsidRPr="0064655D">
        <w:rPr>
          <w:sz w:val="28"/>
          <w:szCs w:val="28"/>
          <w:lang w:eastAsia="ar-SA"/>
        </w:rPr>
        <w:t xml:space="preserve">, фактически не работал и получал пособие по государственному социальному страхованию; </w:t>
      </w:r>
    </w:p>
    <w:p w:rsidR="0064655D" w:rsidRPr="0064655D" w:rsidRDefault="0064655D" w:rsidP="0064655D">
      <w:pPr>
        <w:ind w:firstLine="708"/>
        <w:jc w:val="both"/>
        <w:rPr>
          <w:sz w:val="28"/>
          <w:szCs w:val="28"/>
          <w:lang w:eastAsia="ar-SA"/>
        </w:rPr>
      </w:pPr>
      <w:r w:rsidRPr="0064655D">
        <w:rPr>
          <w:sz w:val="28"/>
          <w:szCs w:val="28"/>
          <w:lang w:eastAsia="ar-SA"/>
        </w:rPr>
        <w:t xml:space="preserve">3) время отпусков без сохранения заработной платы, предоставленных </w:t>
      </w:r>
      <w:r w:rsidRPr="0064655D">
        <w:rPr>
          <w:sz w:val="28"/>
          <w:szCs w:val="28"/>
        </w:rPr>
        <w:t>Главе Каменоломненского городского поселения</w:t>
      </w:r>
      <w:r w:rsidRPr="0064655D">
        <w:rPr>
          <w:sz w:val="28"/>
          <w:szCs w:val="28"/>
          <w:lang w:eastAsia="ar-SA"/>
        </w:rPr>
        <w:t xml:space="preserve">, и по иным уважительным причинам. </w:t>
      </w:r>
    </w:p>
    <w:p w:rsidR="0064655D" w:rsidRPr="0064655D" w:rsidRDefault="0064655D" w:rsidP="0064655D">
      <w:pPr>
        <w:ind w:firstLine="708"/>
        <w:jc w:val="both"/>
        <w:rPr>
          <w:sz w:val="28"/>
          <w:szCs w:val="28"/>
          <w:lang w:eastAsia="ar-SA"/>
        </w:rPr>
      </w:pPr>
      <w:r w:rsidRPr="0064655D">
        <w:rPr>
          <w:sz w:val="28"/>
          <w:szCs w:val="28"/>
          <w:lang w:eastAsia="ar-SA"/>
        </w:rPr>
        <w:t>Решение о выплате единовременной выплаты при предоставлении ежегодного оплачиваемого отпуска оформляется индивидуальным правовым актом Администрации Каменоломненского городского поселения Октябрьского района.</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Статья 7. Материальная помощь</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1. Материальная помощь в расчете на год выплачивается Главе Каменоломненского городского поселения в размере 1,5 </w:t>
      </w:r>
      <w:proofErr w:type="gramStart"/>
      <w:r w:rsidRPr="0064655D">
        <w:rPr>
          <w:sz w:val="28"/>
          <w:szCs w:val="28"/>
        </w:rPr>
        <w:t>должностных</w:t>
      </w:r>
      <w:proofErr w:type="gramEnd"/>
      <w:r w:rsidRPr="0064655D">
        <w:rPr>
          <w:sz w:val="28"/>
          <w:szCs w:val="28"/>
        </w:rPr>
        <w:t xml:space="preserve"> оклада в год: по 0,38 от одного должностного оклада в первом и втором квартале и по 0,37 от одного должностного оклада в третьем и четвертом квартале. В первом, втором, третьем кварталах выплата осуществляется не позднее 25-го числа месяца, следующего за отчетным периодом, в четвертом квартале - не позднее 25 декабря текущего календарного года.</w:t>
      </w:r>
    </w:p>
    <w:p w:rsidR="0064655D" w:rsidRPr="0064655D" w:rsidRDefault="0064655D" w:rsidP="0064655D">
      <w:pPr>
        <w:ind w:firstLine="708"/>
        <w:jc w:val="both"/>
        <w:rPr>
          <w:sz w:val="28"/>
          <w:szCs w:val="28"/>
        </w:rPr>
      </w:pPr>
      <w:bookmarkStart w:id="0" w:name="_Hlk238044502"/>
      <w:r w:rsidRPr="0064655D">
        <w:rPr>
          <w:sz w:val="28"/>
          <w:szCs w:val="28"/>
          <w:lang w:eastAsia="ar-SA"/>
        </w:rPr>
        <w:lastRenderedPageBreak/>
        <w:t xml:space="preserve">2. </w:t>
      </w:r>
      <w:r w:rsidRPr="0064655D">
        <w:rPr>
          <w:sz w:val="28"/>
          <w:szCs w:val="28"/>
        </w:rPr>
        <w:t>Главе Каменоломненского городского поселения</w:t>
      </w:r>
      <w:r w:rsidRPr="0064655D">
        <w:rPr>
          <w:bCs/>
          <w:sz w:val="28"/>
          <w:szCs w:val="28"/>
          <w:lang w:eastAsia="ar-SA"/>
        </w:rPr>
        <w:t xml:space="preserve"> </w:t>
      </w:r>
      <w:r w:rsidRPr="0064655D">
        <w:rPr>
          <w:sz w:val="28"/>
          <w:szCs w:val="28"/>
        </w:rPr>
        <w:t>(</w:t>
      </w:r>
      <w:proofErr w:type="gramStart"/>
      <w:r w:rsidRPr="0064655D">
        <w:rPr>
          <w:sz w:val="28"/>
          <w:szCs w:val="28"/>
        </w:rPr>
        <w:t>вступившему</w:t>
      </w:r>
      <w:proofErr w:type="gramEnd"/>
      <w:r w:rsidRPr="0064655D">
        <w:rPr>
          <w:sz w:val="28"/>
          <w:szCs w:val="28"/>
        </w:rPr>
        <w:t xml:space="preserve"> в должность) в течение квартала, </w:t>
      </w:r>
      <w:bookmarkStart w:id="1" w:name="_Hlk238043686"/>
      <w:r w:rsidRPr="0064655D">
        <w:rPr>
          <w:sz w:val="28"/>
          <w:szCs w:val="28"/>
        </w:rPr>
        <w:t>выплата материальной помощи производится пропорционально полным рабочим дням, прошедшим со дня избрания, назначения на должность, в сроки, указанные в пункте 1 статьи 7.</w:t>
      </w:r>
      <w:bookmarkEnd w:id="1"/>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3. При уходе Главы Каменоломненского городского поселения в отпуск по уходу за ребенком до достижения им возраста полутора лет, материальная помощь выплачивается пропорционально полным рабочим дням, прошедшим с начала квартала до дня ухода в соответствующий отпуск. При выходе Главы Каменоломненского городского поселения</w:t>
      </w:r>
      <w:r w:rsidRPr="0064655D">
        <w:rPr>
          <w:sz w:val="28"/>
          <w:szCs w:val="28"/>
          <w:lang w:eastAsia="ar-SA"/>
        </w:rPr>
        <w:t>,</w:t>
      </w:r>
      <w:r w:rsidRPr="0064655D">
        <w:rPr>
          <w:sz w:val="28"/>
          <w:szCs w:val="28"/>
        </w:rPr>
        <w:t xml:space="preserve"> находившегося в отпуске по уходу за ребенком, выплата материальной помощи производится пропорционально полным рабочим дням, прошедшим со дня его выхода, в сроки, указанные в пункте 1 статьи 7 настоящего Положения.</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 xml:space="preserve">4. </w:t>
      </w:r>
      <w:bookmarkStart w:id="2" w:name="_Hlk238045466"/>
      <w:r w:rsidRPr="0064655D">
        <w:rPr>
          <w:sz w:val="28"/>
          <w:szCs w:val="28"/>
        </w:rPr>
        <w:t>В период отпуска по уходу за ребенком материальная помощь не выплачивается.</w:t>
      </w:r>
    </w:p>
    <w:bookmarkEnd w:id="2"/>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 xml:space="preserve">5. При освобождении Главы Каменоломненского городского поселения от должности в связи с прекращением его полномочий, в том числе досрочно, выплата материальной помощи производится пропорционально полным рабочим дням, прошедшим с начала квартала до дня освобождения от должности. </w:t>
      </w:r>
    </w:p>
    <w:p w:rsidR="0064655D" w:rsidRPr="0064655D" w:rsidRDefault="0064655D" w:rsidP="0064655D">
      <w:pPr>
        <w:ind w:firstLine="708"/>
        <w:jc w:val="both"/>
        <w:rPr>
          <w:sz w:val="28"/>
          <w:szCs w:val="28"/>
          <w:lang w:eastAsia="ar-SA"/>
        </w:rPr>
      </w:pPr>
      <w:r w:rsidRPr="0064655D">
        <w:rPr>
          <w:sz w:val="28"/>
          <w:szCs w:val="28"/>
        </w:rPr>
        <w:t>6. Размеры, материальной помощи определяются исходя из размера должностного оклада</w:t>
      </w:r>
      <w:r w:rsidRPr="0064655D">
        <w:rPr>
          <w:sz w:val="28"/>
          <w:szCs w:val="28"/>
          <w:lang w:eastAsia="ar-SA"/>
        </w:rPr>
        <w:t xml:space="preserve"> лица, замещающего муниципальную должность, </w:t>
      </w:r>
      <w:r w:rsidRPr="0064655D">
        <w:rPr>
          <w:sz w:val="28"/>
          <w:szCs w:val="28"/>
        </w:rPr>
        <w:t>установленного на день начисления выплаты</w:t>
      </w:r>
      <w:r w:rsidRPr="0064655D">
        <w:rPr>
          <w:sz w:val="28"/>
          <w:szCs w:val="28"/>
          <w:lang w:eastAsia="ar-SA"/>
        </w:rPr>
        <w:t xml:space="preserve">. При проведении индексации должностного оклада, выплата за предшествующий период производится без учета индексации. </w:t>
      </w:r>
    </w:p>
    <w:p w:rsidR="0064655D" w:rsidRPr="0064655D" w:rsidRDefault="0064655D" w:rsidP="0064655D">
      <w:pPr>
        <w:ind w:firstLine="708"/>
        <w:jc w:val="both"/>
        <w:rPr>
          <w:sz w:val="28"/>
          <w:szCs w:val="28"/>
          <w:lang w:eastAsia="ar-SA"/>
        </w:rPr>
      </w:pPr>
      <w:r w:rsidRPr="0064655D">
        <w:rPr>
          <w:sz w:val="28"/>
          <w:szCs w:val="28"/>
          <w:lang w:eastAsia="ar-SA"/>
        </w:rPr>
        <w:t>7.  В состав фактически отработанного времени, за которое выплачивается материальная помощь, включается:</w:t>
      </w:r>
    </w:p>
    <w:p w:rsidR="0064655D" w:rsidRPr="0064655D" w:rsidRDefault="0064655D" w:rsidP="0064655D">
      <w:pPr>
        <w:ind w:firstLine="708"/>
        <w:jc w:val="both"/>
        <w:rPr>
          <w:sz w:val="28"/>
          <w:szCs w:val="28"/>
          <w:lang w:eastAsia="ar-SA"/>
        </w:rPr>
      </w:pPr>
      <w:r w:rsidRPr="0064655D">
        <w:rPr>
          <w:sz w:val="28"/>
          <w:szCs w:val="28"/>
          <w:lang w:eastAsia="ar-SA"/>
        </w:rPr>
        <w:t xml:space="preserve">1) время, когда </w:t>
      </w:r>
      <w:r w:rsidRPr="0064655D">
        <w:rPr>
          <w:sz w:val="28"/>
          <w:szCs w:val="28"/>
        </w:rPr>
        <w:t>Глава Каменоломненского городского поселения</w:t>
      </w:r>
      <w:r w:rsidRPr="0064655D">
        <w:rPr>
          <w:sz w:val="28"/>
          <w:szCs w:val="28"/>
          <w:lang w:eastAsia="ar-SA"/>
        </w:rPr>
        <w:t>, фактически не работал, но за ним сохранялось место работы (должность) и заработная плата полностью или частично;</w:t>
      </w:r>
    </w:p>
    <w:p w:rsidR="0064655D" w:rsidRPr="0064655D" w:rsidRDefault="0064655D" w:rsidP="0064655D">
      <w:pPr>
        <w:ind w:firstLine="708"/>
        <w:jc w:val="both"/>
        <w:rPr>
          <w:sz w:val="28"/>
          <w:szCs w:val="28"/>
          <w:lang w:eastAsia="ar-SA"/>
        </w:rPr>
      </w:pPr>
      <w:r w:rsidRPr="0064655D">
        <w:rPr>
          <w:sz w:val="28"/>
          <w:szCs w:val="28"/>
          <w:lang w:eastAsia="ar-SA"/>
        </w:rPr>
        <w:t xml:space="preserve">2) время, когда </w:t>
      </w:r>
      <w:r w:rsidRPr="0064655D">
        <w:rPr>
          <w:sz w:val="28"/>
          <w:szCs w:val="28"/>
        </w:rPr>
        <w:t>Глава Каменоломненского городского поселения</w:t>
      </w:r>
      <w:r w:rsidRPr="0064655D">
        <w:rPr>
          <w:sz w:val="28"/>
          <w:szCs w:val="28"/>
          <w:lang w:eastAsia="ar-SA"/>
        </w:rPr>
        <w:t>, фактически не работал и получал пособие по государственному социальному страхованию;</w:t>
      </w:r>
    </w:p>
    <w:p w:rsidR="0064655D" w:rsidRPr="0064655D" w:rsidRDefault="0064655D" w:rsidP="0064655D">
      <w:pPr>
        <w:ind w:firstLine="708"/>
        <w:jc w:val="both"/>
        <w:rPr>
          <w:sz w:val="28"/>
          <w:szCs w:val="28"/>
          <w:lang w:eastAsia="ar-SA"/>
        </w:rPr>
      </w:pPr>
      <w:r w:rsidRPr="0064655D">
        <w:rPr>
          <w:sz w:val="28"/>
          <w:szCs w:val="28"/>
          <w:lang w:eastAsia="ar-SA"/>
        </w:rPr>
        <w:t xml:space="preserve">3) время отпусков без сохранения заработной платы, предоставленных </w:t>
      </w:r>
      <w:r w:rsidRPr="0064655D">
        <w:rPr>
          <w:sz w:val="28"/>
          <w:szCs w:val="28"/>
        </w:rPr>
        <w:t>Главе Каменоломненского городского поселения</w:t>
      </w:r>
      <w:r w:rsidRPr="0064655D">
        <w:rPr>
          <w:sz w:val="28"/>
          <w:szCs w:val="28"/>
          <w:lang w:eastAsia="ar-SA"/>
        </w:rPr>
        <w:t>, и по иным уважительным причинам.</w:t>
      </w:r>
    </w:p>
    <w:bookmarkEnd w:id="0"/>
    <w:p w:rsidR="0064655D" w:rsidRPr="0064655D" w:rsidRDefault="0064655D" w:rsidP="0064655D">
      <w:pPr>
        <w:ind w:firstLine="708"/>
        <w:jc w:val="both"/>
        <w:rPr>
          <w:sz w:val="28"/>
          <w:szCs w:val="28"/>
          <w:lang w:eastAsia="ar-SA"/>
        </w:rPr>
      </w:pPr>
      <w:r w:rsidRPr="0064655D">
        <w:rPr>
          <w:sz w:val="28"/>
          <w:szCs w:val="28"/>
          <w:lang w:eastAsia="ar-SA"/>
        </w:rPr>
        <w:t xml:space="preserve">8. </w:t>
      </w:r>
      <w:proofErr w:type="gramStart"/>
      <w:r w:rsidRPr="0064655D">
        <w:rPr>
          <w:sz w:val="28"/>
          <w:szCs w:val="28"/>
          <w:lang w:eastAsia="ar-SA"/>
        </w:rPr>
        <w:t xml:space="preserve">При наличии экономии денежных средств по фонду оплаты труда Администрации  Каменоломненского городского поселения Октябрьского района </w:t>
      </w:r>
      <w:r w:rsidRPr="0064655D">
        <w:rPr>
          <w:sz w:val="28"/>
          <w:szCs w:val="28"/>
        </w:rPr>
        <w:t>Главе Каменоломненского городского поселения</w:t>
      </w:r>
      <w:r w:rsidRPr="0064655D">
        <w:rPr>
          <w:sz w:val="28"/>
          <w:szCs w:val="28"/>
          <w:lang w:eastAsia="ar-SA"/>
        </w:rPr>
        <w:t>, на основании его личного заявления может быть выплачена единовременная материальная помощь в размере одного должностного оклада в связи с заключением брака, рождением ребенка, смертью близких родственников (родителей, супруга (супруги), детей), утратой личного имущества в результате пожара или стихийного бедствия, а также</w:t>
      </w:r>
      <w:proofErr w:type="gramEnd"/>
      <w:r w:rsidRPr="0064655D">
        <w:rPr>
          <w:sz w:val="28"/>
          <w:szCs w:val="28"/>
          <w:lang w:eastAsia="ar-SA"/>
        </w:rPr>
        <w:t xml:space="preserve"> в иных случаях острой необходимости.</w:t>
      </w:r>
      <w:r w:rsidRPr="0064655D">
        <w:t xml:space="preserve"> </w:t>
      </w:r>
      <w:r w:rsidRPr="0064655D">
        <w:rPr>
          <w:sz w:val="28"/>
          <w:szCs w:val="28"/>
          <w:lang w:eastAsia="ar-SA"/>
        </w:rPr>
        <w:t>Решение о выплате единовременной материальной помощи оформляется решением Собрания депутатов Каменоломненского городского поселения Октябрьского района.</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ind w:firstLine="709"/>
        <w:rPr>
          <w:sz w:val="28"/>
          <w:szCs w:val="28"/>
        </w:rPr>
      </w:pPr>
      <w:r w:rsidRPr="0064655D">
        <w:rPr>
          <w:sz w:val="28"/>
          <w:szCs w:val="28"/>
        </w:rPr>
        <w:lastRenderedPageBreak/>
        <w:t>Статья 8. Дополнительные социальные выплаты ежегодная компенсация на лечение, возмещение расходов, связанных с санаторно-курортным лечением.</w:t>
      </w:r>
    </w:p>
    <w:p w:rsidR="0064655D" w:rsidRPr="0064655D" w:rsidRDefault="0064655D" w:rsidP="0064655D">
      <w:pPr>
        <w:jc w:val="both"/>
        <w:rPr>
          <w:bCs/>
          <w:sz w:val="28"/>
          <w:szCs w:val="28"/>
        </w:rPr>
      </w:pPr>
      <w:r w:rsidRPr="0064655D">
        <w:rPr>
          <w:bCs/>
          <w:sz w:val="28"/>
          <w:szCs w:val="28"/>
        </w:rPr>
        <w:tab/>
        <w:t xml:space="preserve">   </w:t>
      </w:r>
    </w:p>
    <w:p w:rsidR="0064655D" w:rsidRPr="0064655D" w:rsidRDefault="0064655D" w:rsidP="0064655D">
      <w:pPr>
        <w:suppressAutoHyphens/>
        <w:ind w:firstLine="708"/>
        <w:jc w:val="both"/>
        <w:rPr>
          <w:sz w:val="28"/>
          <w:szCs w:val="28"/>
          <w:lang w:eastAsia="ar-SA"/>
        </w:rPr>
      </w:pPr>
      <w:r w:rsidRPr="0064655D">
        <w:rPr>
          <w:sz w:val="28"/>
          <w:szCs w:val="28"/>
          <w:lang w:eastAsia="ar-SA"/>
        </w:rPr>
        <w:t>1. Главе Каменоломненского городского поселения гарантируются право на выплату:</w:t>
      </w:r>
    </w:p>
    <w:p w:rsidR="0064655D" w:rsidRPr="0064655D" w:rsidRDefault="0064655D" w:rsidP="0064655D">
      <w:pPr>
        <w:autoSpaceDE w:val="0"/>
        <w:autoSpaceDN w:val="0"/>
        <w:adjustRightInd w:val="0"/>
        <w:ind w:firstLine="708"/>
        <w:jc w:val="both"/>
        <w:rPr>
          <w:sz w:val="28"/>
          <w:szCs w:val="28"/>
        </w:rPr>
      </w:pPr>
      <w:r w:rsidRPr="0064655D">
        <w:rPr>
          <w:sz w:val="28"/>
          <w:szCs w:val="28"/>
          <w:lang w:eastAsia="ar-SA"/>
        </w:rPr>
        <w:t>а)</w:t>
      </w:r>
      <w:r w:rsidRPr="0064655D">
        <w:rPr>
          <w:sz w:val="28"/>
          <w:szCs w:val="28"/>
        </w:rPr>
        <w:t xml:space="preserve"> один раз в квартал компенсации на лечение, за счет средств бюджета Каменоломненского городского поселения Октябрьского района.</w:t>
      </w:r>
    </w:p>
    <w:p w:rsidR="0064655D" w:rsidRPr="0064655D" w:rsidRDefault="0064655D" w:rsidP="0064655D">
      <w:pPr>
        <w:autoSpaceDE w:val="0"/>
        <w:autoSpaceDN w:val="0"/>
        <w:adjustRightInd w:val="0"/>
        <w:ind w:firstLine="708"/>
        <w:jc w:val="both"/>
        <w:rPr>
          <w:sz w:val="28"/>
          <w:szCs w:val="28"/>
        </w:rPr>
      </w:pPr>
      <w:r w:rsidRPr="0064655D">
        <w:rPr>
          <w:sz w:val="28"/>
          <w:szCs w:val="28"/>
          <w:lang w:eastAsia="ar-SA"/>
        </w:rPr>
        <w:t>Главе Каменоломненского городского поселения</w:t>
      </w:r>
      <w:r w:rsidRPr="0064655D">
        <w:rPr>
          <w:sz w:val="28"/>
          <w:szCs w:val="28"/>
        </w:rPr>
        <w:t xml:space="preserve"> выплачивается ежеквартальная компенсация на лечение в размере 4,8 должностного оклада в год, равными частями 1 раз в квартал. В первом, втором, третьем кварталах выплата осуществляется не позднее 25-го числа месяца, следующего за отчетным периодом, в четвертом квартале - не позднее 25 декабря текущего календарного года.</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 Размер компенсации на лечение определяется исходя из размера должностного оклада, установленного на 1 января текущего года по соответствующей должности.</w:t>
      </w:r>
    </w:p>
    <w:p w:rsidR="0064655D" w:rsidRPr="0064655D" w:rsidRDefault="0064655D" w:rsidP="0064655D">
      <w:pPr>
        <w:autoSpaceDE w:val="0"/>
        <w:autoSpaceDN w:val="0"/>
        <w:adjustRightInd w:val="0"/>
        <w:ind w:firstLine="708"/>
        <w:jc w:val="both"/>
        <w:rPr>
          <w:sz w:val="28"/>
          <w:szCs w:val="28"/>
        </w:rPr>
      </w:pPr>
      <w:r w:rsidRPr="0064655D">
        <w:rPr>
          <w:sz w:val="28"/>
          <w:szCs w:val="28"/>
          <w:lang w:eastAsia="ar-SA"/>
        </w:rPr>
        <w:t>Главе Каменоломненского городского поселения</w:t>
      </w:r>
      <w:r w:rsidRPr="0064655D">
        <w:rPr>
          <w:sz w:val="28"/>
          <w:szCs w:val="28"/>
        </w:rPr>
        <w:t xml:space="preserve">, </w:t>
      </w:r>
      <w:proofErr w:type="gramStart"/>
      <w:r w:rsidRPr="0064655D">
        <w:rPr>
          <w:sz w:val="28"/>
          <w:szCs w:val="28"/>
        </w:rPr>
        <w:t>вступившему</w:t>
      </w:r>
      <w:proofErr w:type="gramEnd"/>
      <w:r w:rsidRPr="0064655D">
        <w:rPr>
          <w:sz w:val="28"/>
          <w:szCs w:val="28"/>
        </w:rPr>
        <w:t xml:space="preserve"> в должность в течение квартала, компенсация на лечение выплачивается пропорционально полным рабочим дням, прошедшим со дня избрания, назначения его на должность, в сроки, указанные в пункте 1 статьи 8 настоящего Положения.</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При уходе </w:t>
      </w:r>
      <w:r w:rsidRPr="0064655D">
        <w:rPr>
          <w:sz w:val="28"/>
          <w:szCs w:val="28"/>
          <w:lang w:eastAsia="ar-SA"/>
        </w:rPr>
        <w:t>Главы Каменоломненского городского поселения</w:t>
      </w:r>
      <w:r w:rsidRPr="0064655D">
        <w:rPr>
          <w:sz w:val="28"/>
          <w:szCs w:val="28"/>
        </w:rPr>
        <w:t xml:space="preserve"> </w:t>
      </w:r>
      <w:proofErr w:type="gramStart"/>
      <w:r w:rsidRPr="0064655D">
        <w:rPr>
          <w:sz w:val="28"/>
          <w:szCs w:val="28"/>
        </w:rPr>
        <w:t>в отпуск по уходу за ребенком до достижения им возраста полутора лет компенсация на лечение</w:t>
      </w:r>
      <w:proofErr w:type="gramEnd"/>
      <w:r w:rsidRPr="0064655D">
        <w:rPr>
          <w:sz w:val="28"/>
          <w:szCs w:val="28"/>
        </w:rPr>
        <w:t xml:space="preserve"> выплачивается пропорционально полным рабочим дням, прошедшим с начала квартала до дня ухода в соответствующий отпуск. При выходе его из указанного отпуска, компенсация на лечение выплачивается пропорционально полным рабочим дням, прошедшим со дня его выхода, в сроки, указанные в пункте 1 статьи 8 настоящего Положения.</w:t>
      </w:r>
    </w:p>
    <w:p w:rsidR="0064655D" w:rsidRPr="0064655D" w:rsidRDefault="0064655D" w:rsidP="0064655D">
      <w:pPr>
        <w:autoSpaceDE w:val="0"/>
        <w:autoSpaceDN w:val="0"/>
        <w:adjustRightInd w:val="0"/>
        <w:ind w:firstLine="708"/>
        <w:jc w:val="both"/>
        <w:rPr>
          <w:sz w:val="28"/>
          <w:szCs w:val="28"/>
        </w:rPr>
      </w:pPr>
      <w:r w:rsidRPr="0064655D">
        <w:rPr>
          <w:sz w:val="28"/>
          <w:szCs w:val="28"/>
        </w:rPr>
        <w:t>В период отпуска по уходу за ребенком ежеквартальная компенсация на лечение не выплачивается.</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При увольнении </w:t>
      </w:r>
      <w:r w:rsidRPr="0064655D">
        <w:rPr>
          <w:sz w:val="28"/>
          <w:szCs w:val="28"/>
          <w:lang w:eastAsia="ar-SA"/>
        </w:rPr>
        <w:t>Главы Каменоломненского городского поселения</w:t>
      </w:r>
      <w:r w:rsidRPr="0064655D">
        <w:rPr>
          <w:sz w:val="28"/>
          <w:szCs w:val="28"/>
        </w:rPr>
        <w:t>, компенсация на лечение выплачивается пропорционально полным рабочим дням, прошедшим с начала квартала до дня освобождения его от должности.</w:t>
      </w:r>
    </w:p>
    <w:p w:rsidR="0064655D" w:rsidRPr="0064655D" w:rsidRDefault="0064655D" w:rsidP="0064655D">
      <w:pPr>
        <w:autoSpaceDE w:val="0"/>
        <w:autoSpaceDN w:val="0"/>
        <w:adjustRightInd w:val="0"/>
        <w:ind w:firstLine="708"/>
        <w:jc w:val="both"/>
        <w:rPr>
          <w:sz w:val="28"/>
          <w:szCs w:val="28"/>
        </w:rPr>
      </w:pPr>
      <w:r w:rsidRPr="0064655D">
        <w:rPr>
          <w:sz w:val="28"/>
          <w:szCs w:val="28"/>
        </w:rPr>
        <w:t>В состав фактически отработанного времени, за которое выплачивается ежеквартальная компенсация на лечение, включается:</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1) время, когда </w:t>
      </w:r>
      <w:r w:rsidRPr="0064655D">
        <w:rPr>
          <w:sz w:val="28"/>
          <w:szCs w:val="28"/>
          <w:lang w:eastAsia="ar-SA"/>
        </w:rPr>
        <w:t>Глава Каменоломненского городского поселения</w:t>
      </w:r>
      <w:r w:rsidRPr="0064655D">
        <w:rPr>
          <w:sz w:val="28"/>
          <w:szCs w:val="28"/>
        </w:rPr>
        <w:t>, фактически не работал, но за ним сохранялось место работы (должность) и заработная плата полностью или частично;</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2) время, когда </w:t>
      </w:r>
      <w:r w:rsidRPr="0064655D">
        <w:rPr>
          <w:sz w:val="28"/>
          <w:szCs w:val="28"/>
          <w:lang w:eastAsia="ar-SA"/>
        </w:rPr>
        <w:t>Глава Каменоломненского городского поселения</w:t>
      </w:r>
      <w:r w:rsidRPr="0064655D">
        <w:rPr>
          <w:sz w:val="28"/>
          <w:szCs w:val="28"/>
        </w:rPr>
        <w:t xml:space="preserve">, фактически не работал и получал пособие по государственному социальному страхованию; </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3) время отпусков без сохранения заработной платы, предоставленных </w:t>
      </w:r>
      <w:r w:rsidRPr="0064655D">
        <w:rPr>
          <w:sz w:val="28"/>
          <w:szCs w:val="28"/>
          <w:lang w:eastAsia="ar-SA"/>
        </w:rPr>
        <w:t>Главе Каменоломненского городского поселения</w:t>
      </w:r>
      <w:r w:rsidRPr="0064655D">
        <w:rPr>
          <w:sz w:val="28"/>
          <w:szCs w:val="28"/>
        </w:rPr>
        <w:t>, и по иным уважительным причинам.</w:t>
      </w:r>
    </w:p>
    <w:p w:rsidR="0064655D" w:rsidRPr="0064655D" w:rsidRDefault="0064655D" w:rsidP="0064655D">
      <w:pPr>
        <w:autoSpaceDE w:val="0"/>
        <w:autoSpaceDN w:val="0"/>
        <w:adjustRightInd w:val="0"/>
        <w:ind w:firstLine="708"/>
        <w:jc w:val="both"/>
        <w:rPr>
          <w:sz w:val="28"/>
          <w:szCs w:val="28"/>
        </w:rPr>
      </w:pPr>
      <w:r w:rsidRPr="0064655D">
        <w:rPr>
          <w:sz w:val="28"/>
          <w:szCs w:val="28"/>
          <w:lang w:eastAsia="ar-SA"/>
        </w:rPr>
        <w:t xml:space="preserve">б) </w:t>
      </w:r>
      <w:r w:rsidRPr="0064655D">
        <w:rPr>
          <w:sz w:val="28"/>
          <w:szCs w:val="28"/>
        </w:rPr>
        <w:t>доплаты за ученую степень, почетное звание Российской Федерации.</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Доплаты за ученую степень, почетное звание Российской Федерации устанавливаются в размере, установленном нормативно-правовым актом </w:t>
      </w:r>
      <w:r w:rsidRPr="0064655D">
        <w:rPr>
          <w:sz w:val="28"/>
          <w:szCs w:val="28"/>
        </w:rPr>
        <w:lastRenderedPageBreak/>
        <w:t xml:space="preserve">Собрания депутатов Каменоломненского городского поселения Октябрьского района. </w:t>
      </w:r>
    </w:p>
    <w:p w:rsidR="0064655D" w:rsidRPr="0064655D" w:rsidRDefault="0064655D" w:rsidP="0064655D">
      <w:pPr>
        <w:autoSpaceDE w:val="0"/>
        <w:autoSpaceDN w:val="0"/>
        <w:adjustRightInd w:val="0"/>
        <w:ind w:firstLine="708"/>
        <w:jc w:val="both"/>
        <w:rPr>
          <w:sz w:val="28"/>
          <w:szCs w:val="28"/>
        </w:rPr>
      </w:pPr>
      <w:r w:rsidRPr="0064655D">
        <w:rPr>
          <w:sz w:val="28"/>
          <w:szCs w:val="28"/>
        </w:rPr>
        <w:t>2. Право на профессиональное развитие, в том числе на дополнительное профессиональное образование;</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3. </w:t>
      </w:r>
      <w:proofErr w:type="gramStart"/>
      <w:r w:rsidRPr="0064655D">
        <w:rPr>
          <w:sz w:val="28"/>
          <w:szCs w:val="28"/>
        </w:rPr>
        <w:t xml:space="preserve">Право на возмещение расходов, связанных с санаторно-курортным обслуживанием </w:t>
      </w:r>
      <w:r w:rsidRPr="0064655D">
        <w:rPr>
          <w:sz w:val="28"/>
          <w:szCs w:val="28"/>
          <w:lang w:eastAsia="ar-SA"/>
        </w:rPr>
        <w:t>Главы Каменоломненского городского поселения</w:t>
      </w:r>
      <w:r w:rsidRPr="0064655D">
        <w:rPr>
          <w:sz w:val="28"/>
          <w:szCs w:val="28"/>
        </w:rPr>
        <w:t xml:space="preserve">, и одного из членов его семьи (супруг (супруга), родители или дети </w:t>
      </w:r>
      <w:r w:rsidRPr="0064655D">
        <w:rPr>
          <w:sz w:val="28"/>
          <w:szCs w:val="28"/>
          <w:lang w:eastAsia="ar-SA"/>
        </w:rPr>
        <w:t>Главы Каменоломненского городского поселения</w:t>
      </w:r>
      <w:r w:rsidRPr="0064655D">
        <w:rPr>
          <w:sz w:val="28"/>
          <w:szCs w:val="28"/>
        </w:rPr>
        <w:t>, в порядке и размере, установленных нормативно-правовым актом Собрания депутатов Каменоломненского городского поселения Октябрьского района, но не более 50 процентов стоимости санаторно-курортной путевки.</w:t>
      </w:r>
      <w:proofErr w:type="gramEnd"/>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4. Финансирование расходов на осуществление выплат, указанных в части 2, 3 настоящей статьи, осуществляется за счет средств бюджета Каменоломненского городского поселения Октябрьского района.</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 xml:space="preserve">5. </w:t>
      </w:r>
      <w:r w:rsidRPr="0064655D">
        <w:rPr>
          <w:sz w:val="28"/>
          <w:szCs w:val="28"/>
          <w:lang w:eastAsia="ar-SA"/>
        </w:rPr>
        <w:t>Главе Каменоломненского городского поселения</w:t>
      </w:r>
      <w:r w:rsidRPr="0064655D">
        <w:rPr>
          <w:sz w:val="28"/>
          <w:szCs w:val="28"/>
        </w:rPr>
        <w:t>, предоставляются основные и дополнительные гарантии, предусмотренные законодательством Российской Федерации и Уставом муниципального образования «Каменоломненское городское поселение».</w:t>
      </w:r>
    </w:p>
    <w:p w:rsidR="0064655D" w:rsidRPr="0064655D" w:rsidRDefault="0064655D" w:rsidP="0064655D">
      <w:pPr>
        <w:autoSpaceDE w:val="0"/>
        <w:autoSpaceDN w:val="0"/>
        <w:adjustRightInd w:val="0"/>
        <w:outlineLvl w:val="1"/>
        <w:rPr>
          <w:b/>
          <w:sz w:val="28"/>
          <w:szCs w:val="28"/>
        </w:rPr>
      </w:pPr>
    </w:p>
    <w:p w:rsidR="0064655D" w:rsidRPr="0064655D" w:rsidRDefault="0064655D" w:rsidP="0064655D">
      <w:pPr>
        <w:autoSpaceDE w:val="0"/>
        <w:autoSpaceDN w:val="0"/>
        <w:adjustRightInd w:val="0"/>
        <w:ind w:firstLine="708"/>
        <w:outlineLvl w:val="1"/>
        <w:rPr>
          <w:sz w:val="28"/>
          <w:szCs w:val="28"/>
        </w:rPr>
      </w:pPr>
      <w:r w:rsidRPr="0064655D">
        <w:rPr>
          <w:sz w:val="28"/>
          <w:szCs w:val="28"/>
        </w:rPr>
        <w:t xml:space="preserve">Статья 9. Финансирование расходов, связанных с предоставлением гарантий </w:t>
      </w:r>
      <w:r w:rsidRPr="0064655D">
        <w:rPr>
          <w:sz w:val="28"/>
          <w:szCs w:val="28"/>
          <w:lang w:eastAsia="ar-SA"/>
        </w:rPr>
        <w:t>Главе Каменоломненского городского поселения</w:t>
      </w:r>
    </w:p>
    <w:p w:rsidR="0064655D" w:rsidRPr="0064655D" w:rsidRDefault="0064655D" w:rsidP="0064655D">
      <w:pPr>
        <w:numPr>
          <w:ilvl w:val="0"/>
          <w:numId w:val="23"/>
        </w:numPr>
        <w:autoSpaceDE w:val="0"/>
        <w:autoSpaceDN w:val="0"/>
        <w:adjustRightInd w:val="0"/>
        <w:jc w:val="both"/>
        <w:outlineLvl w:val="1"/>
        <w:rPr>
          <w:sz w:val="28"/>
          <w:szCs w:val="28"/>
        </w:rPr>
      </w:pPr>
      <w:r w:rsidRPr="0064655D">
        <w:rPr>
          <w:sz w:val="28"/>
          <w:szCs w:val="28"/>
        </w:rPr>
        <w:t>Финансирование расходов на выплату денежного содержания Главы</w:t>
      </w:r>
    </w:p>
    <w:p w:rsidR="0064655D" w:rsidRPr="0064655D" w:rsidRDefault="0064655D" w:rsidP="0064655D">
      <w:pPr>
        <w:autoSpaceDE w:val="0"/>
        <w:autoSpaceDN w:val="0"/>
        <w:adjustRightInd w:val="0"/>
        <w:jc w:val="both"/>
        <w:outlineLvl w:val="1"/>
        <w:rPr>
          <w:sz w:val="28"/>
          <w:szCs w:val="28"/>
        </w:rPr>
      </w:pPr>
      <w:r w:rsidRPr="0064655D">
        <w:rPr>
          <w:sz w:val="28"/>
          <w:szCs w:val="28"/>
        </w:rPr>
        <w:t>Каменоломненского городского поселения, осуществляется за счет средств бюджета Каменоломненского городского поселения Октябрьского района.</w:t>
      </w:r>
    </w:p>
    <w:p w:rsidR="0064655D" w:rsidRPr="0064655D" w:rsidRDefault="0064655D" w:rsidP="0064655D">
      <w:pPr>
        <w:numPr>
          <w:ilvl w:val="0"/>
          <w:numId w:val="23"/>
        </w:numPr>
        <w:autoSpaceDE w:val="0"/>
        <w:autoSpaceDN w:val="0"/>
        <w:adjustRightInd w:val="0"/>
        <w:ind w:left="0" w:firstLine="720"/>
        <w:jc w:val="both"/>
        <w:outlineLvl w:val="1"/>
        <w:rPr>
          <w:sz w:val="28"/>
          <w:szCs w:val="28"/>
        </w:rPr>
      </w:pPr>
      <w:r w:rsidRPr="0064655D">
        <w:rPr>
          <w:sz w:val="28"/>
          <w:szCs w:val="28"/>
        </w:rPr>
        <w:t>При формировании фонда оплаты труда Главы Каменоломненского городского поселения, сверх суммы средств, направляемых для выплаты должностных окладов и ежемесячных денежных поощрений, предусматриваются следующие средства для выплаты (в расчете на год):</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1) ежемесячной надбавки за работу со сведениями, составляющими государственную тайну, в размере 2 должностных окладов;</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2)  премий – в размере 12 должностных окладов;</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3) единовременной выплаты при предоставлении ежегодного оплачиваемого отпуска – в размере 3 должностных окладов;</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4) материальной помощи – в размере 1,5 должностных окладов;</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5) компенсации на лечение – в размере 4,8 должностных окладов;</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6)</w:t>
      </w:r>
      <w:r w:rsidRPr="0064655D">
        <w:t xml:space="preserve"> </w:t>
      </w:r>
      <w:r w:rsidRPr="0064655D">
        <w:rPr>
          <w:sz w:val="28"/>
          <w:szCs w:val="28"/>
        </w:rPr>
        <w:t>доплаты за ученую степень, почетное звание Российской Федерации, в размере, установленном нормативно - правовым актом Собрания депутатов Каменоломненского городского поселения Октябрьского района.</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3. Денежные средства по фонду оплаты труда Главы Каменоломненского городского поселения могут быть перераспределены между выплатами, указанными в части 2 настоящей статьи.</w:t>
      </w: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4. Экономия денежных средств по фонду оплаты труда Главы Каменоломненского городского поселения, изъятию не подлежит и может быть направлена на выплату премий и другие выплаты, предусмотренные действующим законодательством.</w:t>
      </w: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p>
    <w:p w:rsidR="0064655D" w:rsidRPr="0064655D" w:rsidRDefault="0064655D" w:rsidP="0064655D">
      <w:pPr>
        <w:jc w:val="right"/>
        <w:rPr>
          <w:sz w:val="28"/>
          <w:szCs w:val="28"/>
        </w:rPr>
      </w:pPr>
      <w:r w:rsidRPr="0064655D">
        <w:rPr>
          <w:sz w:val="28"/>
          <w:szCs w:val="28"/>
        </w:rPr>
        <w:t>Приложение № 2</w:t>
      </w:r>
    </w:p>
    <w:p w:rsidR="0064655D" w:rsidRPr="0064655D" w:rsidRDefault="0064655D" w:rsidP="0064655D">
      <w:pPr>
        <w:ind w:left="5670" w:right="-5"/>
        <w:jc w:val="right"/>
        <w:rPr>
          <w:sz w:val="28"/>
          <w:szCs w:val="28"/>
        </w:rPr>
      </w:pPr>
      <w:r w:rsidRPr="0064655D">
        <w:rPr>
          <w:sz w:val="28"/>
          <w:szCs w:val="28"/>
        </w:rPr>
        <w:t xml:space="preserve">к решению Собрания депутатов Каменоломненского </w:t>
      </w:r>
    </w:p>
    <w:p w:rsidR="0064655D" w:rsidRPr="0064655D" w:rsidRDefault="0064655D" w:rsidP="0064655D">
      <w:pPr>
        <w:ind w:left="5670" w:right="-5"/>
        <w:jc w:val="right"/>
        <w:rPr>
          <w:sz w:val="28"/>
          <w:szCs w:val="28"/>
        </w:rPr>
      </w:pPr>
      <w:r w:rsidRPr="0064655D">
        <w:rPr>
          <w:sz w:val="28"/>
          <w:szCs w:val="28"/>
        </w:rPr>
        <w:t>городского поселения</w:t>
      </w:r>
    </w:p>
    <w:p w:rsidR="0064655D" w:rsidRPr="0064655D" w:rsidRDefault="0064655D" w:rsidP="0064655D">
      <w:pPr>
        <w:ind w:left="5670" w:right="-5"/>
        <w:jc w:val="right"/>
        <w:rPr>
          <w:sz w:val="28"/>
          <w:szCs w:val="28"/>
        </w:rPr>
      </w:pPr>
      <w:r w:rsidRPr="0064655D">
        <w:rPr>
          <w:sz w:val="28"/>
          <w:szCs w:val="28"/>
        </w:rPr>
        <w:t>от 30.09.2026 №  9</w:t>
      </w:r>
    </w:p>
    <w:p w:rsidR="0064655D" w:rsidRPr="0064655D" w:rsidRDefault="0064655D" w:rsidP="0064655D">
      <w:pPr>
        <w:autoSpaceDE w:val="0"/>
        <w:autoSpaceDN w:val="0"/>
        <w:adjustRightInd w:val="0"/>
        <w:jc w:val="center"/>
        <w:outlineLvl w:val="0"/>
        <w:rPr>
          <w:sz w:val="28"/>
          <w:szCs w:val="28"/>
        </w:rPr>
      </w:pPr>
    </w:p>
    <w:p w:rsidR="0064655D" w:rsidRPr="0064655D" w:rsidRDefault="0064655D" w:rsidP="0064655D">
      <w:pPr>
        <w:autoSpaceDE w:val="0"/>
        <w:autoSpaceDN w:val="0"/>
        <w:adjustRightInd w:val="0"/>
        <w:jc w:val="center"/>
        <w:outlineLvl w:val="0"/>
        <w:rPr>
          <w:sz w:val="28"/>
          <w:szCs w:val="28"/>
        </w:rPr>
      </w:pPr>
      <w:r w:rsidRPr="0064655D">
        <w:rPr>
          <w:sz w:val="28"/>
          <w:szCs w:val="28"/>
        </w:rPr>
        <w:t>ПОЛОЖЕНИЕ</w:t>
      </w:r>
    </w:p>
    <w:p w:rsidR="0064655D" w:rsidRPr="0064655D" w:rsidRDefault="0064655D" w:rsidP="0064655D">
      <w:pPr>
        <w:autoSpaceDE w:val="0"/>
        <w:autoSpaceDN w:val="0"/>
        <w:adjustRightInd w:val="0"/>
        <w:ind w:firstLine="540"/>
        <w:jc w:val="center"/>
        <w:outlineLvl w:val="0"/>
        <w:rPr>
          <w:sz w:val="28"/>
          <w:szCs w:val="28"/>
        </w:rPr>
      </w:pPr>
      <w:r w:rsidRPr="0064655D">
        <w:rPr>
          <w:sz w:val="28"/>
          <w:szCs w:val="28"/>
        </w:rPr>
        <w:t>о денежном содержании муниципальных служащих муниципального образования «Каменоломненское городское поселение»</w:t>
      </w:r>
    </w:p>
    <w:p w:rsidR="0064655D" w:rsidRPr="0064655D" w:rsidRDefault="0064655D" w:rsidP="0064655D">
      <w:pPr>
        <w:autoSpaceDE w:val="0"/>
        <w:autoSpaceDN w:val="0"/>
        <w:adjustRightInd w:val="0"/>
        <w:ind w:firstLine="540"/>
        <w:jc w:val="center"/>
        <w:outlineLvl w:val="0"/>
        <w:rPr>
          <w:sz w:val="28"/>
          <w:szCs w:val="28"/>
        </w:rPr>
      </w:pPr>
    </w:p>
    <w:p w:rsidR="0064655D" w:rsidRPr="0064655D" w:rsidRDefault="0064655D" w:rsidP="0064655D">
      <w:pPr>
        <w:ind w:firstLine="1134"/>
        <w:jc w:val="center"/>
        <w:rPr>
          <w:b/>
          <w:sz w:val="28"/>
          <w:szCs w:val="28"/>
        </w:rPr>
      </w:pPr>
    </w:p>
    <w:p w:rsidR="0064655D" w:rsidRPr="0064655D" w:rsidRDefault="0064655D" w:rsidP="0064655D">
      <w:pPr>
        <w:ind w:firstLine="708"/>
        <w:rPr>
          <w:sz w:val="28"/>
          <w:szCs w:val="28"/>
        </w:rPr>
      </w:pPr>
      <w:r w:rsidRPr="0064655D">
        <w:rPr>
          <w:sz w:val="28"/>
          <w:szCs w:val="28"/>
        </w:rPr>
        <w:t>Статья 1. Предмет регулирования</w:t>
      </w:r>
    </w:p>
    <w:p w:rsidR="0064655D" w:rsidRPr="0064655D" w:rsidRDefault="0064655D" w:rsidP="0064655D">
      <w:pPr>
        <w:autoSpaceDE w:val="0"/>
        <w:autoSpaceDN w:val="0"/>
        <w:adjustRightInd w:val="0"/>
        <w:ind w:firstLine="708"/>
        <w:jc w:val="both"/>
        <w:rPr>
          <w:bCs/>
          <w:sz w:val="28"/>
          <w:szCs w:val="28"/>
        </w:rPr>
      </w:pPr>
      <w:r w:rsidRPr="0064655D">
        <w:rPr>
          <w:bCs/>
          <w:sz w:val="28"/>
          <w:szCs w:val="28"/>
        </w:rPr>
        <w:t xml:space="preserve">Настоящее Положение определяет оплату труда муниципальных служащих муниципального образования «Каменоломненское городское поселение» (далее - муниципальные служащие). </w:t>
      </w:r>
    </w:p>
    <w:p w:rsidR="0064655D" w:rsidRPr="0064655D" w:rsidRDefault="0064655D" w:rsidP="0064655D">
      <w:pPr>
        <w:autoSpaceDE w:val="0"/>
        <w:autoSpaceDN w:val="0"/>
        <w:adjustRightInd w:val="0"/>
        <w:ind w:firstLine="708"/>
        <w:jc w:val="both"/>
        <w:rPr>
          <w:bCs/>
          <w:sz w:val="28"/>
          <w:szCs w:val="28"/>
        </w:rPr>
      </w:pPr>
      <w:r w:rsidRPr="0064655D">
        <w:rPr>
          <w:bCs/>
          <w:sz w:val="28"/>
          <w:szCs w:val="28"/>
        </w:rPr>
        <w:t>Оплата труда муниципальных служащих производится за счет средств бюджета Каменоломненского городского поселения Октябрьского района.</w:t>
      </w:r>
    </w:p>
    <w:p w:rsidR="0064655D" w:rsidRPr="0064655D" w:rsidRDefault="0064655D" w:rsidP="0064655D">
      <w:pPr>
        <w:autoSpaceDE w:val="0"/>
        <w:autoSpaceDN w:val="0"/>
        <w:adjustRightInd w:val="0"/>
        <w:ind w:firstLine="1134"/>
        <w:jc w:val="both"/>
        <w:rPr>
          <w:bCs/>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Статья 2. Денежное содержание муниципальных служащих</w:t>
      </w:r>
    </w:p>
    <w:p w:rsidR="0064655D" w:rsidRPr="0064655D" w:rsidRDefault="0064655D" w:rsidP="0064655D">
      <w:pPr>
        <w:autoSpaceDE w:val="0"/>
        <w:autoSpaceDN w:val="0"/>
        <w:adjustRightInd w:val="0"/>
        <w:ind w:firstLine="720"/>
        <w:jc w:val="both"/>
        <w:outlineLvl w:val="2"/>
        <w:rPr>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1. Денежное содержание муниципальных служащих муниципального образования «Каменоломненское городское поселение» состоит из месячного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 определяемых</w:t>
      </w:r>
      <w:r w:rsidRPr="0064655D">
        <w:rPr>
          <w:color w:val="FF0000"/>
          <w:sz w:val="28"/>
          <w:szCs w:val="28"/>
        </w:rPr>
        <w:t xml:space="preserve"> </w:t>
      </w:r>
      <w:r w:rsidRPr="0064655D">
        <w:rPr>
          <w:sz w:val="28"/>
          <w:szCs w:val="28"/>
        </w:rPr>
        <w:t>областным законодательством.</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2. К дополнительным выплатам относятся:</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1) ежемесячная квалификационная надбавка к должностному окладу;</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2) ежемесячная надбавка к должностному окладу за выслугу лет;</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3) ежемесячная надбавка к должностному окладу за особые условия муниципальной службы;</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4) ежемесячное денежное поощрение;</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 xml:space="preserve">5) ежемесячная процентная надбавка к должностному окладу за работу </w:t>
      </w:r>
      <w:r w:rsidRPr="0064655D">
        <w:rPr>
          <w:sz w:val="28"/>
          <w:szCs w:val="28"/>
        </w:rPr>
        <w:br/>
        <w:t>со сведениями, составляющими государственную тайну;</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6) премии, в том числе за выполнение особо важных и сложных заданий (далее – премии);</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7) единовременная выплата при предоставлении ежегодного оплачиваемого отпуска;</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8) материальная помощь.</w:t>
      </w:r>
    </w:p>
    <w:p w:rsidR="0064655D" w:rsidRPr="0064655D" w:rsidRDefault="0064655D" w:rsidP="0064655D">
      <w:pPr>
        <w:ind w:right="-5" w:firstLine="720"/>
        <w:jc w:val="both"/>
        <w:rPr>
          <w:sz w:val="28"/>
          <w:szCs w:val="28"/>
        </w:rPr>
      </w:pPr>
      <w:r w:rsidRPr="0064655D">
        <w:rPr>
          <w:sz w:val="28"/>
          <w:szCs w:val="28"/>
        </w:rPr>
        <w:t xml:space="preserve">3. </w:t>
      </w:r>
      <w:proofErr w:type="gramStart"/>
      <w:r w:rsidRPr="0064655D">
        <w:rPr>
          <w:sz w:val="28"/>
          <w:szCs w:val="28"/>
        </w:rPr>
        <w:t xml:space="preserve">Должностной оклад муниципального служащего в соответствии </w:t>
      </w:r>
      <w:r w:rsidRPr="0064655D">
        <w:rPr>
          <w:sz w:val="28"/>
          <w:szCs w:val="28"/>
        </w:rPr>
        <w:br/>
        <w:t xml:space="preserve">с замещаемой муниципальным служащим должностью муниципальной службы </w:t>
      </w:r>
      <w:r w:rsidRPr="0064655D">
        <w:rPr>
          <w:sz w:val="28"/>
          <w:szCs w:val="28"/>
        </w:rPr>
        <w:lastRenderedPageBreak/>
        <w:t xml:space="preserve">устанавливается в размере, кратном должностному окладу в соответствии </w:t>
      </w:r>
      <w:r w:rsidRPr="0064655D">
        <w:rPr>
          <w:sz w:val="28"/>
          <w:szCs w:val="28"/>
        </w:rPr>
        <w:br/>
        <w:t xml:space="preserve">с замещаемой государственным гражданским служащим Ростовской области должностью государственной гражданской службы Ростовской области «специалист», установленному Областным законом от 10.12.2010 № 538-ЗС </w:t>
      </w:r>
      <w:r w:rsidRPr="0064655D">
        <w:rPr>
          <w:sz w:val="28"/>
          <w:szCs w:val="28"/>
        </w:rPr>
        <w:br/>
        <w:t>«О денежном содержании государственных гражданских служащих Ростовской области».</w:t>
      </w:r>
      <w:proofErr w:type="gramEnd"/>
    </w:p>
    <w:p w:rsidR="0064655D" w:rsidRPr="0064655D" w:rsidRDefault="0064655D" w:rsidP="0064655D">
      <w:pPr>
        <w:ind w:right="-5" w:firstLine="720"/>
        <w:jc w:val="both"/>
        <w:rPr>
          <w:sz w:val="28"/>
          <w:szCs w:val="28"/>
        </w:rPr>
      </w:pPr>
      <w:r w:rsidRPr="0064655D">
        <w:rPr>
          <w:sz w:val="28"/>
          <w:szCs w:val="28"/>
        </w:rPr>
        <w:t>4. Коэффициенты, применяемые при исчислении должностных окладов муниципальных служащих, устанавливаются согласно приложению 3 к настоящему решению.</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 xml:space="preserve">5. 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w:t>
      </w:r>
      <w:r w:rsidRPr="0064655D">
        <w:rPr>
          <w:sz w:val="28"/>
          <w:szCs w:val="28"/>
        </w:rPr>
        <w:br/>
        <w:t>в сторону увеличения.</w:t>
      </w:r>
    </w:p>
    <w:p w:rsidR="0064655D" w:rsidRPr="0064655D" w:rsidRDefault="0064655D" w:rsidP="0064655D">
      <w:pPr>
        <w:autoSpaceDE w:val="0"/>
        <w:autoSpaceDN w:val="0"/>
        <w:adjustRightInd w:val="0"/>
        <w:ind w:firstLine="720"/>
        <w:jc w:val="both"/>
        <w:outlineLvl w:val="2"/>
        <w:rPr>
          <w:sz w:val="28"/>
          <w:szCs w:val="28"/>
          <w:lang w:eastAsia="ar-SA"/>
        </w:rPr>
      </w:pPr>
      <w:r w:rsidRPr="0064655D">
        <w:rPr>
          <w:sz w:val="28"/>
          <w:szCs w:val="28"/>
        </w:rPr>
        <w:t xml:space="preserve">6. </w:t>
      </w:r>
      <w:r w:rsidRPr="0064655D">
        <w:rPr>
          <w:sz w:val="28"/>
          <w:szCs w:val="28"/>
          <w:lang w:eastAsia="ar-SA"/>
        </w:rPr>
        <w:t>На период временного исполнения муниципальным служащим обязанностей Главы Каменоломненского городского поселения и являющегося руководителем органа местного самоуправления, денежное содержание такому муниципальному служащему выплачивается с доплатой в размере, определенном в соответствии с трудовым законодательством.</w:t>
      </w:r>
    </w:p>
    <w:p w:rsidR="0064655D" w:rsidRPr="0064655D" w:rsidRDefault="0064655D" w:rsidP="0064655D">
      <w:pPr>
        <w:autoSpaceDE w:val="0"/>
        <w:autoSpaceDN w:val="0"/>
        <w:adjustRightInd w:val="0"/>
        <w:ind w:firstLine="720"/>
        <w:jc w:val="both"/>
        <w:outlineLvl w:val="2"/>
        <w:rPr>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Статья 3. Ежемесячная квалификационная надбавка к должностному окладу</w:t>
      </w:r>
    </w:p>
    <w:p w:rsidR="0064655D" w:rsidRPr="0064655D" w:rsidRDefault="0064655D" w:rsidP="0064655D">
      <w:pPr>
        <w:autoSpaceDE w:val="0"/>
        <w:autoSpaceDN w:val="0"/>
        <w:adjustRightInd w:val="0"/>
        <w:ind w:firstLine="720"/>
        <w:jc w:val="both"/>
        <w:outlineLvl w:val="2"/>
        <w:rPr>
          <w:sz w:val="28"/>
          <w:szCs w:val="28"/>
        </w:rPr>
      </w:pPr>
    </w:p>
    <w:p w:rsidR="0064655D" w:rsidRPr="0064655D" w:rsidRDefault="0064655D" w:rsidP="0064655D">
      <w:pPr>
        <w:ind w:firstLine="709"/>
        <w:jc w:val="both"/>
        <w:rPr>
          <w:sz w:val="28"/>
          <w:szCs w:val="28"/>
        </w:rPr>
      </w:pPr>
      <w:r w:rsidRPr="0064655D">
        <w:rPr>
          <w:sz w:val="28"/>
          <w:szCs w:val="28"/>
        </w:rPr>
        <w:t>1. Ежемесячная квалификационная надбавка к должностному окладу муниципального служащего – не более 50 процентов должностного оклада.</w:t>
      </w:r>
    </w:p>
    <w:p w:rsidR="0064655D" w:rsidRPr="0064655D" w:rsidRDefault="0064655D" w:rsidP="0064655D">
      <w:pPr>
        <w:ind w:firstLine="709"/>
        <w:jc w:val="both"/>
        <w:rPr>
          <w:sz w:val="28"/>
          <w:szCs w:val="28"/>
        </w:rPr>
      </w:pPr>
      <w:r w:rsidRPr="0064655D">
        <w:rPr>
          <w:sz w:val="28"/>
          <w:szCs w:val="28"/>
        </w:rPr>
        <w:t>2. Размер ежемесячной квалификационной надбавки к должностному окладу для муниципальных служащих устанавливается Главой Каменоломненского городского поселения персонально при назначении на должность муниципальной службы либо при перемещении на другую должность муниципальной службы. В период замещения муниципальным служащим должности муниципальной службы размер ежемесячной квалификационной надбавки к должностному окладу может быть изменен, но не выше установленного частью 1 настоящей статьи максимального размера по соответствующей группе.</w:t>
      </w:r>
    </w:p>
    <w:p w:rsidR="0064655D" w:rsidRPr="0064655D" w:rsidRDefault="0064655D" w:rsidP="0064655D">
      <w:pPr>
        <w:ind w:firstLine="709"/>
        <w:jc w:val="both"/>
        <w:rPr>
          <w:sz w:val="28"/>
          <w:szCs w:val="28"/>
        </w:rPr>
      </w:pPr>
      <w:r w:rsidRPr="0064655D">
        <w:rPr>
          <w:sz w:val="28"/>
          <w:szCs w:val="28"/>
        </w:rPr>
        <w:t>3. Ежемесячная квалификационная надбавка к должностному окладу муниципального служащего выплачивается пропорционально отработанному времени.</w:t>
      </w:r>
    </w:p>
    <w:p w:rsidR="0064655D" w:rsidRPr="0064655D" w:rsidRDefault="0064655D" w:rsidP="0064655D">
      <w:pPr>
        <w:ind w:firstLine="720"/>
        <w:jc w:val="both"/>
        <w:rPr>
          <w:sz w:val="28"/>
          <w:szCs w:val="28"/>
        </w:rPr>
      </w:pPr>
    </w:p>
    <w:p w:rsidR="0064655D" w:rsidRPr="0064655D" w:rsidRDefault="0064655D" w:rsidP="0064655D">
      <w:pPr>
        <w:ind w:firstLine="720"/>
        <w:jc w:val="both"/>
        <w:rPr>
          <w:sz w:val="28"/>
          <w:szCs w:val="28"/>
        </w:rPr>
      </w:pPr>
      <w:r w:rsidRPr="0064655D">
        <w:rPr>
          <w:sz w:val="28"/>
          <w:szCs w:val="28"/>
        </w:rPr>
        <w:t>Статья 4. Ежемесячная надбавка к должностному окладу муниципального служащего за выслугу лет</w:t>
      </w:r>
    </w:p>
    <w:p w:rsidR="0064655D" w:rsidRPr="0064655D" w:rsidRDefault="0064655D" w:rsidP="0064655D">
      <w:pPr>
        <w:ind w:firstLine="720"/>
        <w:jc w:val="both"/>
        <w:rPr>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 xml:space="preserve">1. Ежемесячная надбавка к должностному окладу муниципального служащего за выслугу лет устанавливается в зависимости от стажа муниципальной службы </w:t>
      </w:r>
      <w:r w:rsidRPr="0064655D">
        <w:rPr>
          <w:sz w:val="28"/>
          <w:szCs w:val="28"/>
        </w:rPr>
        <w:br/>
        <w:t>в следующих размерах:</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lastRenderedPageBreak/>
        <w:t>1) при стаже муниципальной службы от 1 года до 5 лет – 10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2) при стаже муниципальной службы от 5 до 10 лет – 15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3) при стаже муниципальной службы от 10 до 15 лет – 20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4) при стаже муниципальной службы свыше 15 лет – 30 процентов должностного оклада.</w:t>
      </w:r>
    </w:p>
    <w:p w:rsidR="0064655D" w:rsidRPr="0064655D" w:rsidRDefault="0064655D" w:rsidP="0064655D">
      <w:pPr>
        <w:autoSpaceDE w:val="0"/>
        <w:autoSpaceDN w:val="0"/>
        <w:adjustRightInd w:val="0"/>
        <w:ind w:firstLine="720"/>
        <w:jc w:val="both"/>
        <w:outlineLvl w:val="3"/>
        <w:rPr>
          <w:sz w:val="28"/>
          <w:szCs w:val="28"/>
        </w:rPr>
      </w:pPr>
      <w:r w:rsidRPr="0064655D">
        <w:rPr>
          <w:sz w:val="28"/>
          <w:szCs w:val="28"/>
        </w:rPr>
        <w:t xml:space="preserve">2. Стаж муниципальной службы для назначения муниципальному служащему ежемесячной надбавки за выслугу лет определяется в соответствии с федеральным </w:t>
      </w:r>
      <w:r w:rsidRPr="0064655D">
        <w:rPr>
          <w:sz w:val="28"/>
          <w:szCs w:val="28"/>
        </w:rPr>
        <w:br/>
        <w:t>и областным законодательством.</w:t>
      </w:r>
    </w:p>
    <w:p w:rsidR="0064655D" w:rsidRPr="0064655D" w:rsidRDefault="0064655D" w:rsidP="0064655D">
      <w:pPr>
        <w:autoSpaceDE w:val="0"/>
        <w:autoSpaceDN w:val="0"/>
        <w:adjustRightInd w:val="0"/>
        <w:ind w:firstLine="720"/>
        <w:jc w:val="both"/>
        <w:outlineLvl w:val="2"/>
        <w:rPr>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 xml:space="preserve">Статья 5. Ежемесячная надбавка к должностному окладу за особые условия муниципальной службы </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1. Ежемесячная надбавка к должностному окладу за особые условия муниципальной службы устанавливается в следующих размерах:</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1) муниципальным служащим, замещающим высшие должности муниципальной службы, – не менее 150 и не более 200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2) муниципальным служащим, замещающим главные должности муниципальной службы, – не менее 120 и не более 150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3) муниципальным служащим, замещающим ведущие должности муниципальной службы, – не менее 90 и не более 120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4) муниципальным служащим, замещающим старшие должности муниципальной службы, – не менее 60 и не более 90 процентов должностного оклада;</w:t>
      </w: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5) муниципальным служащим, замещающим младшие должности муниципальной службы, – не более 60 процентов должностного оклада.</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2. Размер ежемесячной надбавки к должностному окладу за особые условия муниципальной службы устанавливается Главой Каменоломненского городского поселения персонально при назначении на должность муниципальной службы либо при перемещении на другую должность муниципальной службы.</w:t>
      </w: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 xml:space="preserve">3. </w:t>
      </w:r>
      <w:proofErr w:type="gramStart"/>
      <w:r w:rsidRPr="0064655D">
        <w:rPr>
          <w:sz w:val="28"/>
          <w:szCs w:val="28"/>
        </w:rPr>
        <w:t>В период замещения муниципальным служащим должности муниципальной службы размер ежемесячной надбавки к должностному окладу за особые условия муниципальной службы может быть увеличен, но не выше максимального размера по соответствующей группе должностей муниципальной службы, в зависимости от повышения сложности и напряженности в службе или снижен, но не ниже минимального размера по соответствующей группе должностей муниципальной службы, в зависимости от понижения сложности</w:t>
      </w:r>
      <w:proofErr w:type="gramEnd"/>
      <w:r w:rsidRPr="0064655D">
        <w:rPr>
          <w:sz w:val="28"/>
          <w:szCs w:val="28"/>
        </w:rPr>
        <w:t xml:space="preserve"> и напряженности в службе.</w:t>
      </w:r>
    </w:p>
    <w:p w:rsidR="0064655D" w:rsidRPr="0064655D" w:rsidRDefault="0064655D" w:rsidP="0064655D">
      <w:pPr>
        <w:autoSpaceDE w:val="0"/>
        <w:autoSpaceDN w:val="0"/>
        <w:adjustRightInd w:val="0"/>
        <w:ind w:firstLine="720"/>
        <w:jc w:val="both"/>
        <w:outlineLvl w:val="2"/>
        <w:rPr>
          <w:sz w:val="28"/>
          <w:szCs w:val="28"/>
        </w:rPr>
      </w:pPr>
    </w:p>
    <w:p w:rsidR="0064655D" w:rsidRPr="0064655D" w:rsidRDefault="0064655D" w:rsidP="0064655D">
      <w:pPr>
        <w:ind w:firstLine="720"/>
        <w:jc w:val="both"/>
        <w:rPr>
          <w:sz w:val="28"/>
          <w:szCs w:val="28"/>
        </w:rPr>
      </w:pPr>
      <w:r w:rsidRPr="0064655D">
        <w:rPr>
          <w:sz w:val="28"/>
          <w:szCs w:val="28"/>
        </w:rPr>
        <w:t>Статья 6. Ежемесячное денежное поощрение</w:t>
      </w:r>
    </w:p>
    <w:p w:rsidR="0064655D" w:rsidRPr="0064655D" w:rsidRDefault="0064655D" w:rsidP="0064655D">
      <w:pPr>
        <w:ind w:firstLine="720"/>
        <w:jc w:val="both"/>
        <w:rPr>
          <w:sz w:val="28"/>
          <w:szCs w:val="28"/>
        </w:rPr>
      </w:pPr>
    </w:p>
    <w:p w:rsidR="0064655D" w:rsidRPr="0064655D" w:rsidRDefault="0064655D" w:rsidP="0064655D">
      <w:pPr>
        <w:ind w:right="-5" w:firstLine="720"/>
        <w:jc w:val="both"/>
        <w:rPr>
          <w:sz w:val="28"/>
          <w:szCs w:val="28"/>
        </w:rPr>
      </w:pPr>
      <w:r w:rsidRPr="0064655D">
        <w:rPr>
          <w:sz w:val="28"/>
          <w:szCs w:val="28"/>
        </w:rPr>
        <w:lastRenderedPageBreak/>
        <w:t xml:space="preserve">Ежемесячное денежное поощрение муниципального служащего устанавливается в размерах, кратных должностному окладу по замещаемой </w:t>
      </w:r>
      <w:r w:rsidRPr="0064655D">
        <w:rPr>
          <w:sz w:val="28"/>
          <w:szCs w:val="28"/>
        </w:rPr>
        <w:br/>
        <w:t>им должности муниципальной службы.</w:t>
      </w:r>
    </w:p>
    <w:p w:rsidR="0064655D" w:rsidRPr="0064655D" w:rsidRDefault="0064655D" w:rsidP="0064655D">
      <w:pPr>
        <w:suppressAutoHyphens/>
        <w:ind w:firstLine="708"/>
        <w:jc w:val="both"/>
        <w:rPr>
          <w:sz w:val="28"/>
          <w:szCs w:val="28"/>
          <w:lang w:eastAsia="ar-SA"/>
        </w:rPr>
      </w:pPr>
      <w:r w:rsidRPr="0064655D">
        <w:rPr>
          <w:sz w:val="28"/>
          <w:szCs w:val="28"/>
          <w:lang w:eastAsia="ar-SA"/>
        </w:rPr>
        <w:t>Коэффициенты, применяемые при исчислении размеров денежного поощрения, устанавливаются согласно приложению 3 к настоящему решению.</w:t>
      </w:r>
    </w:p>
    <w:p w:rsidR="0064655D" w:rsidRPr="0064655D" w:rsidRDefault="0064655D" w:rsidP="0064655D">
      <w:pPr>
        <w:suppressAutoHyphens/>
        <w:ind w:firstLine="708"/>
        <w:jc w:val="both"/>
        <w:rPr>
          <w:sz w:val="28"/>
          <w:szCs w:val="28"/>
          <w:lang w:eastAsia="ar-SA"/>
        </w:rPr>
      </w:pPr>
      <w:r w:rsidRPr="0064655D">
        <w:rPr>
          <w:sz w:val="28"/>
          <w:szCs w:val="28"/>
          <w:lang w:eastAsia="ar-SA"/>
        </w:rPr>
        <w:t>Размеры ежемесячного денежного поощрения муниципальных служащих утверждаются при принятии на муниципальную должность индивидуальными правовыми актами Администрации Каменоломненского городского поселения Октябрьского района.</w:t>
      </w:r>
    </w:p>
    <w:p w:rsidR="0064655D" w:rsidRPr="0064655D" w:rsidRDefault="0064655D" w:rsidP="0064655D">
      <w:pPr>
        <w:ind w:right="-5" w:firstLine="708"/>
        <w:jc w:val="both"/>
        <w:rPr>
          <w:sz w:val="28"/>
          <w:szCs w:val="28"/>
        </w:rPr>
      </w:pPr>
    </w:p>
    <w:p w:rsidR="0064655D" w:rsidRPr="0064655D" w:rsidRDefault="0064655D" w:rsidP="0064655D">
      <w:pPr>
        <w:autoSpaceDE w:val="0"/>
        <w:autoSpaceDN w:val="0"/>
        <w:adjustRightInd w:val="0"/>
        <w:ind w:firstLine="720"/>
        <w:jc w:val="both"/>
        <w:outlineLvl w:val="2"/>
        <w:rPr>
          <w:sz w:val="28"/>
          <w:szCs w:val="28"/>
        </w:rPr>
      </w:pPr>
      <w:r w:rsidRPr="0064655D">
        <w:rPr>
          <w:sz w:val="28"/>
          <w:szCs w:val="28"/>
        </w:rPr>
        <w:t>Статья 7. Ежемесячная процентная надбавка к должностному окладу работу со сведениями, составляющими государственную тайну</w:t>
      </w:r>
    </w:p>
    <w:p w:rsidR="0064655D" w:rsidRPr="0064655D" w:rsidRDefault="0064655D" w:rsidP="0064655D">
      <w:pPr>
        <w:autoSpaceDE w:val="0"/>
        <w:autoSpaceDN w:val="0"/>
        <w:adjustRightInd w:val="0"/>
        <w:ind w:firstLine="720"/>
        <w:jc w:val="both"/>
        <w:outlineLvl w:val="2"/>
        <w:rPr>
          <w:sz w:val="28"/>
          <w:szCs w:val="28"/>
        </w:rPr>
      </w:pPr>
    </w:p>
    <w:p w:rsidR="0064655D" w:rsidRPr="0064655D" w:rsidRDefault="0064655D" w:rsidP="0064655D">
      <w:pPr>
        <w:autoSpaceDE w:val="0"/>
        <w:autoSpaceDN w:val="0"/>
        <w:adjustRightInd w:val="0"/>
        <w:ind w:firstLine="720"/>
        <w:jc w:val="both"/>
        <w:outlineLvl w:val="0"/>
        <w:rPr>
          <w:sz w:val="28"/>
          <w:szCs w:val="28"/>
        </w:rPr>
      </w:pPr>
      <w:r w:rsidRPr="0064655D">
        <w:rPr>
          <w:sz w:val="28"/>
          <w:szCs w:val="28"/>
        </w:rPr>
        <w:t xml:space="preserve">Ежемесячная процентная надбавка к должностному окладу за работу </w:t>
      </w:r>
      <w:r w:rsidRPr="0064655D">
        <w:rPr>
          <w:sz w:val="28"/>
          <w:szCs w:val="28"/>
        </w:rPr>
        <w:br/>
        <w:t xml:space="preserve">со сведениями, составляющими государственную тайну, устанавливается Главой Каменоломненского городского  поселения в размерах и порядке, определяемых постановлением Правительства Российской Федерации от 18.09.2006 № 573 </w:t>
      </w:r>
      <w:r w:rsidRPr="0064655D">
        <w:rPr>
          <w:sz w:val="28"/>
          <w:szCs w:val="28"/>
        </w:rPr>
        <w:br/>
        <w:t xml:space="preserve">«О предоставлении социальных гарантий гражданам, допущенным </w:t>
      </w:r>
      <w:r w:rsidRPr="0064655D">
        <w:rPr>
          <w:sz w:val="28"/>
          <w:szCs w:val="28"/>
        </w:rPr>
        <w:br/>
        <w:t>к государственной тайне на постоянной основе, и сотрудникам структурных подразделений по защите государственной тайны».</w:t>
      </w:r>
    </w:p>
    <w:p w:rsidR="0064655D" w:rsidRPr="0064655D" w:rsidRDefault="0064655D" w:rsidP="0064655D">
      <w:pPr>
        <w:autoSpaceDE w:val="0"/>
        <w:autoSpaceDN w:val="0"/>
        <w:adjustRightInd w:val="0"/>
        <w:ind w:firstLine="540"/>
        <w:jc w:val="both"/>
        <w:outlineLvl w:val="0"/>
        <w:rPr>
          <w:sz w:val="28"/>
          <w:szCs w:val="28"/>
        </w:rPr>
      </w:pP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 xml:space="preserve">Статья 8. Единовременная выплата при предоставлении ежегодного оплачиваемого отпуска </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1. При предоставлении муниципальному служащему ежегодного оплачиваемого отпуска, в том числе части ежегодного оплачиваемого отпуска, один раз в календарном году производится единовременная выплата в размере двух должностных окладов на основании его письменного заявления.</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 xml:space="preserve">В случае если муниципальный служащий не использовал в течение календарного года своего права на ежегодный оплачиваемый отпуск, единовременная выплата производится в конце календарного года на основании </w:t>
      </w:r>
      <w:r w:rsidRPr="0064655D">
        <w:rPr>
          <w:sz w:val="28"/>
          <w:szCs w:val="28"/>
        </w:rPr>
        <w:br/>
        <w:t>его письменного заявления.</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 xml:space="preserve">При уходе муниципального служащего в ежегодный оплачиваемый отпуск </w:t>
      </w:r>
      <w:r w:rsidRPr="0064655D">
        <w:rPr>
          <w:sz w:val="28"/>
          <w:szCs w:val="28"/>
        </w:rPr>
        <w:br/>
        <w:t>с последующим освобождением его от должности единовременная выплата производится пропорционально полным рабочим дням, прошедшим с начала календарного года до дня увольнения с муниципальной службы.</w:t>
      </w:r>
    </w:p>
    <w:p w:rsidR="0064655D" w:rsidRPr="0064655D" w:rsidRDefault="0064655D" w:rsidP="0064655D">
      <w:pPr>
        <w:numPr>
          <w:ilvl w:val="0"/>
          <w:numId w:val="25"/>
        </w:numPr>
        <w:suppressAutoHyphens/>
        <w:jc w:val="both"/>
        <w:rPr>
          <w:sz w:val="28"/>
          <w:szCs w:val="28"/>
          <w:lang w:eastAsia="ar-SA"/>
        </w:rPr>
      </w:pPr>
      <w:r w:rsidRPr="0064655D">
        <w:rPr>
          <w:sz w:val="28"/>
          <w:szCs w:val="28"/>
          <w:lang w:eastAsia="ar-SA"/>
        </w:rPr>
        <w:t xml:space="preserve">При уходе муниципального служащего в отпуск по уходу за ребенком </w:t>
      </w:r>
    </w:p>
    <w:p w:rsidR="0064655D" w:rsidRPr="0064655D" w:rsidRDefault="0064655D" w:rsidP="0064655D">
      <w:pPr>
        <w:suppressAutoHyphens/>
        <w:jc w:val="both"/>
        <w:rPr>
          <w:sz w:val="28"/>
          <w:szCs w:val="28"/>
          <w:lang w:eastAsia="ar-SA"/>
        </w:rPr>
      </w:pPr>
      <w:r w:rsidRPr="0064655D">
        <w:rPr>
          <w:sz w:val="28"/>
          <w:szCs w:val="28"/>
          <w:lang w:eastAsia="ar-SA"/>
        </w:rPr>
        <w:t xml:space="preserve">до достижения им возраста полутора лет единовременная выплата выплачивается </w:t>
      </w:r>
      <w:r w:rsidRPr="0064655D">
        <w:rPr>
          <w:sz w:val="28"/>
          <w:szCs w:val="28"/>
        </w:rPr>
        <w:t>пропорционально полным рабочим дням, прошедшим с начала календарного года</w:t>
      </w:r>
      <w:r w:rsidRPr="0064655D">
        <w:rPr>
          <w:sz w:val="28"/>
          <w:szCs w:val="28"/>
          <w:lang w:eastAsia="ar-SA"/>
        </w:rPr>
        <w:t xml:space="preserve"> до дня ухода в соответствующий отпуск. </w:t>
      </w:r>
    </w:p>
    <w:p w:rsidR="0064655D" w:rsidRPr="0064655D" w:rsidRDefault="0064655D" w:rsidP="0064655D">
      <w:pPr>
        <w:autoSpaceDE w:val="0"/>
        <w:autoSpaceDN w:val="0"/>
        <w:adjustRightInd w:val="0"/>
        <w:ind w:firstLine="720"/>
        <w:jc w:val="both"/>
        <w:outlineLvl w:val="1"/>
        <w:rPr>
          <w:sz w:val="28"/>
          <w:szCs w:val="28"/>
        </w:rPr>
      </w:pPr>
      <w:proofErr w:type="gramStart"/>
      <w:r w:rsidRPr="0064655D">
        <w:rPr>
          <w:sz w:val="28"/>
          <w:szCs w:val="28"/>
          <w:lang w:eastAsia="ar-SA"/>
        </w:rPr>
        <w:t>При выходе на муниципальную службу муниципального служащего из отпуска по уходу за ребенком</w:t>
      </w:r>
      <w:proofErr w:type="gramEnd"/>
      <w:r w:rsidRPr="0064655D">
        <w:rPr>
          <w:sz w:val="28"/>
          <w:szCs w:val="28"/>
          <w:lang w:eastAsia="ar-SA"/>
        </w:rPr>
        <w:t xml:space="preserve">, единовременная выплата производится при предоставлении ежегодного оплачиваемого отпуска, </w:t>
      </w:r>
      <w:r w:rsidRPr="0064655D">
        <w:rPr>
          <w:sz w:val="28"/>
          <w:szCs w:val="28"/>
        </w:rPr>
        <w:t>пропорционально полным рабочим дням, отработанным в соответствующем периоде.</w:t>
      </w:r>
    </w:p>
    <w:p w:rsidR="0064655D" w:rsidRPr="0064655D" w:rsidRDefault="0064655D" w:rsidP="0064655D">
      <w:pPr>
        <w:suppressAutoHyphens/>
        <w:ind w:firstLine="708"/>
        <w:jc w:val="both"/>
        <w:rPr>
          <w:sz w:val="28"/>
          <w:szCs w:val="28"/>
          <w:lang w:eastAsia="ar-SA"/>
        </w:rPr>
      </w:pPr>
      <w:r w:rsidRPr="0064655D">
        <w:rPr>
          <w:sz w:val="28"/>
          <w:szCs w:val="28"/>
          <w:lang w:eastAsia="ar-SA"/>
        </w:rPr>
        <w:lastRenderedPageBreak/>
        <w:t xml:space="preserve">3. При уходе муниципального служащего в ежегодный оплачиваемый отпуск с его последующим увольнением с муниципальной службы, единовременная выплата производится </w:t>
      </w:r>
      <w:r w:rsidRPr="0064655D">
        <w:rPr>
          <w:sz w:val="28"/>
          <w:szCs w:val="28"/>
        </w:rPr>
        <w:t>пропорционально полным рабочим дням, прошедшим с начала календарного года</w:t>
      </w:r>
      <w:r w:rsidRPr="0064655D">
        <w:rPr>
          <w:sz w:val="28"/>
          <w:szCs w:val="28"/>
          <w:lang w:eastAsia="ar-SA"/>
        </w:rPr>
        <w:t xml:space="preserve"> до дня увольнения с муниципальной службы.</w:t>
      </w:r>
    </w:p>
    <w:p w:rsidR="0064655D" w:rsidRPr="0064655D" w:rsidRDefault="0064655D" w:rsidP="0064655D">
      <w:pPr>
        <w:suppressAutoHyphens/>
        <w:ind w:firstLine="708"/>
        <w:jc w:val="both"/>
        <w:rPr>
          <w:sz w:val="28"/>
          <w:szCs w:val="28"/>
          <w:lang w:eastAsia="ar-SA"/>
        </w:rPr>
      </w:pPr>
      <w:r w:rsidRPr="0064655D">
        <w:rPr>
          <w:sz w:val="28"/>
          <w:szCs w:val="28"/>
          <w:lang w:eastAsia="ar-SA"/>
        </w:rPr>
        <w:t>4. Размеры единовременной выплаты при предоставлении ежегодного оплачиваемого отпуска определяются исходя из размера должностного оклада муниципального служащего, установленного на день начисления выплаты.</w:t>
      </w:r>
    </w:p>
    <w:p w:rsidR="0064655D" w:rsidRPr="0064655D" w:rsidRDefault="0064655D" w:rsidP="0064655D">
      <w:pPr>
        <w:suppressAutoHyphens/>
        <w:ind w:firstLine="708"/>
        <w:jc w:val="both"/>
        <w:rPr>
          <w:sz w:val="28"/>
          <w:szCs w:val="28"/>
          <w:lang w:eastAsia="ar-SA"/>
        </w:rPr>
      </w:pPr>
      <w:r w:rsidRPr="0064655D">
        <w:rPr>
          <w:sz w:val="28"/>
          <w:szCs w:val="28"/>
          <w:lang w:eastAsia="ar-SA"/>
        </w:rPr>
        <w:t>5. В состав фактически отработанного времени, за которое выплачивается единовременная выплата к отпуску, включается:</w:t>
      </w:r>
    </w:p>
    <w:p w:rsidR="0064655D" w:rsidRPr="0064655D" w:rsidRDefault="0064655D" w:rsidP="0064655D">
      <w:pPr>
        <w:suppressAutoHyphens/>
        <w:ind w:firstLine="708"/>
        <w:jc w:val="both"/>
        <w:rPr>
          <w:sz w:val="28"/>
          <w:szCs w:val="28"/>
          <w:lang w:eastAsia="ar-SA"/>
        </w:rPr>
      </w:pPr>
      <w:r w:rsidRPr="0064655D">
        <w:rPr>
          <w:sz w:val="28"/>
          <w:szCs w:val="28"/>
          <w:lang w:eastAsia="ar-SA"/>
        </w:rPr>
        <w:t>1) время, когда муниципальный служащий, фактически не работал, но за ним сохранялось место работы (должность) и заработная плата полностью или частично;</w:t>
      </w:r>
    </w:p>
    <w:p w:rsidR="0064655D" w:rsidRPr="0064655D" w:rsidRDefault="0064655D" w:rsidP="0064655D">
      <w:pPr>
        <w:suppressAutoHyphens/>
        <w:ind w:firstLine="708"/>
        <w:jc w:val="both"/>
        <w:rPr>
          <w:sz w:val="28"/>
          <w:szCs w:val="28"/>
          <w:lang w:eastAsia="ar-SA"/>
        </w:rPr>
      </w:pPr>
      <w:r w:rsidRPr="0064655D">
        <w:rPr>
          <w:sz w:val="28"/>
          <w:szCs w:val="28"/>
          <w:lang w:eastAsia="ar-SA"/>
        </w:rPr>
        <w:t xml:space="preserve">2) время, когда муниципальный служащий фактически не работал и получал пособие по государственному социальному страхованию; </w:t>
      </w:r>
    </w:p>
    <w:p w:rsidR="0064655D" w:rsidRPr="0064655D" w:rsidRDefault="0064655D" w:rsidP="0064655D">
      <w:pPr>
        <w:suppressAutoHyphens/>
        <w:ind w:firstLine="708"/>
        <w:jc w:val="both"/>
        <w:rPr>
          <w:sz w:val="28"/>
          <w:szCs w:val="28"/>
          <w:lang w:eastAsia="ar-SA"/>
        </w:rPr>
      </w:pPr>
      <w:r w:rsidRPr="0064655D">
        <w:rPr>
          <w:sz w:val="28"/>
          <w:szCs w:val="28"/>
          <w:lang w:eastAsia="ar-SA"/>
        </w:rPr>
        <w:t xml:space="preserve">3) время отпусков без сохранения заработной платы, предоставленных муниципальному служащему и по иным уважительным причинам. </w:t>
      </w:r>
    </w:p>
    <w:p w:rsidR="0064655D" w:rsidRPr="0064655D" w:rsidRDefault="0064655D" w:rsidP="0064655D">
      <w:pPr>
        <w:suppressAutoHyphens/>
        <w:ind w:firstLine="708"/>
        <w:jc w:val="both"/>
        <w:rPr>
          <w:sz w:val="28"/>
          <w:szCs w:val="28"/>
          <w:lang w:eastAsia="ar-SA"/>
        </w:rPr>
      </w:pPr>
      <w:r w:rsidRPr="0064655D">
        <w:rPr>
          <w:sz w:val="28"/>
          <w:szCs w:val="28"/>
          <w:lang w:eastAsia="ar-SA"/>
        </w:rPr>
        <w:t>Решение о выплате единовременной выплаты при предоставлении ежегодного оплачиваемого отпуска оформляется правовым актом Администрации Каменоломненского городского поселения Октябрьского района.</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suppressAutoHyphens/>
        <w:ind w:firstLine="708"/>
        <w:jc w:val="both"/>
        <w:rPr>
          <w:sz w:val="28"/>
          <w:szCs w:val="28"/>
          <w:lang w:eastAsia="ar-SA"/>
        </w:rPr>
      </w:pPr>
      <w:r w:rsidRPr="0064655D">
        <w:rPr>
          <w:sz w:val="28"/>
          <w:szCs w:val="28"/>
          <w:lang w:eastAsia="ar-SA"/>
        </w:rPr>
        <w:t>Статья 9. Материальная помощь</w:t>
      </w:r>
    </w:p>
    <w:p w:rsidR="0064655D" w:rsidRPr="0064655D" w:rsidRDefault="0064655D" w:rsidP="0064655D">
      <w:pPr>
        <w:suppressAutoHyphens/>
        <w:ind w:firstLine="708"/>
        <w:jc w:val="both"/>
        <w:rPr>
          <w:sz w:val="28"/>
          <w:szCs w:val="28"/>
          <w:lang w:eastAsia="ar-SA"/>
        </w:rPr>
      </w:pPr>
      <w:r w:rsidRPr="0064655D">
        <w:rPr>
          <w:sz w:val="28"/>
          <w:szCs w:val="28"/>
          <w:lang w:eastAsia="ar-SA"/>
        </w:rPr>
        <w:t>Материальная помощь может быть ежеквартальная и единовременная.</w:t>
      </w:r>
    </w:p>
    <w:p w:rsidR="0064655D" w:rsidRPr="0064655D" w:rsidRDefault="0064655D" w:rsidP="0064655D">
      <w:pPr>
        <w:numPr>
          <w:ilvl w:val="0"/>
          <w:numId w:val="26"/>
        </w:numPr>
        <w:suppressAutoHyphens/>
        <w:ind w:left="0" w:firstLine="709"/>
        <w:jc w:val="both"/>
        <w:rPr>
          <w:sz w:val="28"/>
          <w:szCs w:val="28"/>
          <w:lang w:eastAsia="ar-SA"/>
        </w:rPr>
      </w:pPr>
      <w:r w:rsidRPr="0064655D">
        <w:rPr>
          <w:sz w:val="28"/>
          <w:szCs w:val="28"/>
          <w:lang w:eastAsia="ar-SA"/>
        </w:rPr>
        <w:t>Ежеквартальная материальная помощь в расчете на год выплачиваются муниципальному служащему в размере 1,0 должностного оклада в год: равными частями по 0,25 оклада в квартал. В первом, втором, третьем кварталах выплата осуществляется не позднее 25-го числа месяца, следующего за отчетным периодом, в четвертом квартале - не позднее 25 декабря текущего календарного года.</w:t>
      </w:r>
    </w:p>
    <w:p w:rsidR="0064655D" w:rsidRPr="0064655D" w:rsidRDefault="0064655D" w:rsidP="0064655D">
      <w:pPr>
        <w:numPr>
          <w:ilvl w:val="0"/>
          <w:numId w:val="26"/>
        </w:numPr>
        <w:suppressAutoHyphens/>
        <w:ind w:left="0" w:firstLine="709"/>
        <w:jc w:val="both"/>
        <w:rPr>
          <w:sz w:val="28"/>
          <w:szCs w:val="28"/>
          <w:lang w:eastAsia="ar-SA"/>
        </w:rPr>
      </w:pPr>
      <w:r w:rsidRPr="0064655D">
        <w:rPr>
          <w:sz w:val="28"/>
          <w:szCs w:val="28"/>
        </w:rPr>
        <w:t xml:space="preserve">Муниципальному служащему, принятому на муниципальную службу </w:t>
      </w:r>
      <w:r w:rsidRPr="0064655D">
        <w:rPr>
          <w:sz w:val="28"/>
          <w:szCs w:val="28"/>
        </w:rPr>
        <w:br/>
        <w:t xml:space="preserve">в течение квартала, выплата материальной помощи производится </w:t>
      </w:r>
      <w:r w:rsidRPr="0064655D">
        <w:rPr>
          <w:sz w:val="28"/>
          <w:szCs w:val="28"/>
        </w:rPr>
        <w:br/>
        <w:t>пропорционально полным рабочим дням, прошедшим с начала квартала, отработанным в соответствующем квартале</w:t>
      </w:r>
      <w:r w:rsidRPr="0064655D">
        <w:rPr>
          <w:sz w:val="28"/>
        </w:rPr>
        <w:t>.</w:t>
      </w:r>
    </w:p>
    <w:p w:rsidR="0064655D" w:rsidRPr="0064655D" w:rsidRDefault="0064655D" w:rsidP="0064655D">
      <w:pPr>
        <w:autoSpaceDE w:val="0"/>
        <w:autoSpaceDN w:val="0"/>
        <w:adjustRightInd w:val="0"/>
        <w:ind w:firstLine="720"/>
        <w:jc w:val="both"/>
        <w:outlineLvl w:val="1"/>
        <w:rPr>
          <w:sz w:val="28"/>
          <w:szCs w:val="28"/>
        </w:rPr>
      </w:pPr>
      <w:proofErr w:type="gramStart"/>
      <w:r w:rsidRPr="0064655D">
        <w:rPr>
          <w:sz w:val="28"/>
          <w:szCs w:val="28"/>
        </w:rPr>
        <w:t>При уходе муниципального служащего в отпуск по уходу за ребенком до достижения</w:t>
      </w:r>
      <w:proofErr w:type="gramEnd"/>
      <w:r w:rsidRPr="0064655D">
        <w:rPr>
          <w:sz w:val="28"/>
          <w:szCs w:val="28"/>
        </w:rPr>
        <w:t xml:space="preserve"> им возраста полутора лет материальная помощь выплачивается пропорционально полным рабочим дням, прошедшим с начала квартала до дня ухода в соответствующий отпуск. При выходе на муниципальную службу муниципального служащего, находившегося в отпуске по уходу за ребенком, выплата материальной помощи производится </w:t>
      </w:r>
      <w:bookmarkStart w:id="3" w:name="_Hlk239930559"/>
      <w:r w:rsidRPr="0064655D">
        <w:rPr>
          <w:sz w:val="28"/>
          <w:szCs w:val="28"/>
        </w:rPr>
        <w:t>пропорционально полным рабочим дням, отработанным в соответствующем квартале.</w:t>
      </w:r>
    </w:p>
    <w:bookmarkEnd w:id="3"/>
    <w:p w:rsidR="0064655D" w:rsidRPr="0064655D" w:rsidRDefault="0064655D" w:rsidP="0064655D">
      <w:pPr>
        <w:ind w:firstLine="708"/>
        <w:jc w:val="both"/>
        <w:rPr>
          <w:sz w:val="28"/>
          <w:szCs w:val="28"/>
        </w:rPr>
      </w:pPr>
      <w:r w:rsidRPr="0064655D">
        <w:rPr>
          <w:sz w:val="28"/>
          <w:szCs w:val="28"/>
        </w:rPr>
        <w:t>При увольнении муниципального служащего с муниципальной службы выплата материальной помощи производится пропорционально полным рабочим дням, отработанным в соответствующем квартале, до дня увольнения со службы.</w:t>
      </w:r>
    </w:p>
    <w:p w:rsidR="0064655D" w:rsidRPr="0064655D" w:rsidRDefault="0064655D" w:rsidP="0064655D">
      <w:pPr>
        <w:ind w:firstLine="708"/>
        <w:jc w:val="both"/>
        <w:rPr>
          <w:sz w:val="28"/>
          <w:szCs w:val="28"/>
        </w:rPr>
      </w:pPr>
      <w:r w:rsidRPr="0064655D">
        <w:rPr>
          <w:sz w:val="28"/>
          <w:szCs w:val="28"/>
        </w:rPr>
        <w:lastRenderedPageBreak/>
        <w:t xml:space="preserve">3. Выплата материальной помощи производится без издания правового акта </w:t>
      </w:r>
      <w:r w:rsidRPr="0064655D">
        <w:rPr>
          <w:sz w:val="28"/>
          <w:szCs w:val="28"/>
        </w:rPr>
        <w:br/>
        <w:t>в первой декаде месяца, следующего за отчетным кварталом, в четвертом квартале – до 25 декабря.</w:t>
      </w:r>
    </w:p>
    <w:p w:rsidR="0064655D" w:rsidRPr="0064655D" w:rsidRDefault="0064655D" w:rsidP="0064655D">
      <w:pPr>
        <w:autoSpaceDE w:val="0"/>
        <w:autoSpaceDN w:val="0"/>
        <w:adjustRightInd w:val="0"/>
        <w:ind w:firstLine="540"/>
        <w:jc w:val="both"/>
        <w:outlineLvl w:val="1"/>
        <w:rPr>
          <w:sz w:val="28"/>
          <w:szCs w:val="28"/>
        </w:rPr>
      </w:pPr>
    </w:p>
    <w:p w:rsidR="0064655D" w:rsidRPr="0064655D" w:rsidRDefault="0064655D" w:rsidP="0064655D">
      <w:pPr>
        <w:ind w:firstLine="708"/>
        <w:jc w:val="center"/>
        <w:rPr>
          <w:sz w:val="28"/>
          <w:szCs w:val="28"/>
        </w:rPr>
      </w:pPr>
      <w:r w:rsidRPr="0064655D">
        <w:rPr>
          <w:sz w:val="28"/>
          <w:szCs w:val="28"/>
        </w:rPr>
        <w:t>Статья 10. Премии, в том числе за выполнение особо важных и сложных заданий, единовременные премии и (или) ежеквартальные премии на основании критериев оценки эффективности работы муниципальных служащих</w:t>
      </w:r>
    </w:p>
    <w:p w:rsidR="0064655D" w:rsidRPr="0064655D" w:rsidRDefault="0064655D" w:rsidP="0064655D">
      <w:pPr>
        <w:ind w:firstLine="708"/>
        <w:jc w:val="center"/>
        <w:rPr>
          <w:sz w:val="28"/>
          <w:szCs w:val="28"/>
        </w:rPr>
      </w:pPr>
    </w:p>
    <w:p w:rsidR="0064655D" w:rsidRPr="0064655D" w:rsidRDefault="0064655D" w:rsidP="0064655D">
      <w:pPr>
        <w:ind w:firstLine="708"/>
        <w:jc w:val="both"/>
        <w:rPr>
          <w:sz w:val="28"/>
          <w:szCs w:val="28"/>
        </w:rPr>
      </w:pPr>
      <w:r w:rsidRPr="0064655D">
        <w:rPr>
          <w:sz w:val="28"/>
          <w:szCs w:val="28"/>
        </w:rPr>
        <w:t>1. Премии выплачиваются муниципальному служащему в целях повышения его заинтересованности в результатах деятельности Администрации Каменоломненского городского поселения и качестве выполнения им должностных обязанностей.</w:t>
      </w:r>
    </w:p>
    <w:p w:rsidR="0064655D" w:rsidRPr="0064655D" w:rsidRDefault="0064655D" w:rsidP="0064655D">
      <w:pPr>
        <w:ind w:firstLine="708"/>
        <w:jc w:val="both"/>
        <w:rPr>
          <w:sz w:val="28"/>
          <w:szCs w:val="28"/>
        </w:rPr>
      </w:pPr>
      <w:r w:rsidRPr="0064655D">
        <w:rPr>
          <w:sz w:val="28"/>
          <w:szCs w:val="28"/>
        </w:rPr>
        <w:t>2. Премии выплачиваются ежеквартально и единовременно.</w:t>
      </w:r>
    </w:p>
    <w:p w:rsidR="0064655D" w:rsidRPr="0064655D" w:rsidRDefault="0064655D" w:rsidP="0064655D">
      <w:pPr>
        <w:suppressAutoHyphens/>
        <w:ind w:firstLine="708"/>
        <w:jc w:val="both"/>
        <w:rPr>
          <w:sz w:val="28"/>
          <w:szCs w:val="28"/>
          <w:lang w:eastAsia="ar-SA"/>
        </w:rPr>
      </w:pPr>
      <w:r w:rsidRPr="0064655D">
        <w:rPr>
          <w:sz w:val="28"/>
          <w:szCs w:val="28"/>
          <w:lang w:eastAsia="ar-SA"/>
        </w:rPr>
        <w:t>Ежеквартальные премии в расчете на год выплачиваются муниципальным служащим, не более 12 должностных окладов в год.</w:t>
      </w:r>
    </w:p>
    <w:p w:rsidR="0064655D" w:rsidRPr="0064655D" w:rsidRDefault="0064655D" w:rsidP="0064655D">
      <w:pPr>
        <w:suppressAutoHyphens/>
        <w:ind w:firstLine="708"/>
        <w:jc w:val="both"/>
        <w:rPr>
          <w:sz w:val="28"/>
          <w:szCs w:val="28"/>
          <w:lang w:eastAsia="ar-SA"/>
        </w:rPr>
      </w:pPr>
      <w:r w:rsidRPr="0064655D">
        <w:rPr>
          <w:sz w:val="28"/>
          <w:szCs w:val="28"/>
          <w:lang w:eastAsia="ar-SA"/>
        </w:rPr>
        <w:t xml:space="preserve">Единовременные премии выплачиваются по результатам деятельности муниципального образования «Каменоломненское городское поселение» за личный вклад муниципального служащего по результатам работы и максимальным размером не ограничиваются. </w:t>
      </w:r>
    </w:p>
    <w:p w:rsidR="0064655D" w:rsidRPr="0064655D" w:rsidRDefault="0064655D" w:rsidP="0064655D">
      <w:pPr>
        <w:suppressAutoHyphens/>
        <w:ind w:firstLine="708"/>
        <w:jc w:val="both"/>
        <w:rPr>
          <w:sz w:val="28"/>
          <w:szCs w:val="28"/>
          <w:lang w:eastAsia="ar-SA"/>
        </w:rPr>
      </w:pPr>
      <w:proofErr w:type="gramStart"/>
      <w:r w:rsidRPr="0064655D">
        <w:rPr>
          <w:sz w:val="28"/>
          <w:szCs w:val="28"/>
          <w:lang w:eastAsia="ar-SA"/>
        </w:rPr>
        <w:t>Ежеквартальные премии не выплачиваются лицам, уволенным с муниципальной службы по основаниям, предусмотренным пунктами 3-5 части 1 статьи 19 Федерального закона от 02 марта 2007 года № 25-ФЗ «О муниципальной службе в Российской Федерации», статьей 71, пунктами 7-9 части 1 статьи 77, статьей 81 (за исключением пунктов 1 и 2), пунктами 4, 8-11 статьи 83, статьей 84 Трудового Кодекса Российской Федерации.</w:t>
      </w:r>
      <w:proofErr w:type="gramEnd"/>
    </w:p>
    <w:p w:rsidR="0064655D" w:rsidRPr="0064655D" w:rsidRDefault="0064655D" w:rsidP="0064655D">
      <w:pPr>
        <w:ind w:right="-5" w:firstLine="720"/>
        <w:jc w:val="both"/>
        <w:rPr>
          <w:sz w:val="28"/>
          <w:szCs w:val="28"/>
        </w:rPr>
      </w:pPr>
      <w:r w:rsidRPr="0064655D">
        <w:rPr>
          <w:sz w:val="28"/>
          <w:szCs w:val="28"/>
          <w:lang w:eastAsia="ar-SA"/>
        </w:rPr>
        <w:t>3.</w:t>
      </w:r>
      <w:r w:rsidRPr="0064655D">
        <w:rPr>
          <w:sz w:val="28"/>
          <w:szCs w:val="28"/>
        </w:rPr>
        <w:t>Порядок и условия выплаты премий муниципальному служащему определяются согласно приложению № 4 к настоящему решению.</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suppressAutoHyphens/>
        <w:ind w:firstLine="708"/>
        <w:rPr>
          <w:b/>
          <w:sz w:val="28"/>
          <w:szCs w:val="28"/>
          <w:lang w:eastAsia="ar-SA"/>
        </w:rPr>
      </w:pPr>
      <w:r w:rsidRPr="0064655D">
        <w:rPr>
          <w:sz w:val="28"/>
          <w:szCs w:val="28"/>
        </w:rPr>
        <w:t xml:space="preserve">Статья 11. </w:t>
      </w:r>
      <w:r w:rsidRPr="0064655D">
        <w:rPr>
          <w:sz w:val="28"/>
          <w:szCs w:val="28"/>
          <w:lang w:eastAsia="ar-SA"/>
        </w:rPr>
        <w:t>Дополнительные гарантии</w:t>
      </w:r>
      <w:r w:rsidRPr="0064655D">
        <w:rPr>
          <w:bCs/>
          <w:sz w:val="28"/>
          <w:szCs w:val="28"/>
          <w:lang w:eastAsia="ar-SA"/>
        </w:rPr>
        <w:t xml:space="preserve"> муниципальным служащим</w:t>
      </w:r>
    </w:p>
    <w:p w:rsidR="0064655D" w:rsidRPr="0064655D" w:rsidRDefault="0064655D" w:rsidP="0064655D">
      <w:pPr>
        <w:suppressAutoHyphens/>
        <w:ind w:firstLine="708"/>
        <w:jc w:val="both"/>
        <w:rPr>
          <w:sz w:val="28"/>
          <w:szCs w:val="28"/>
          <w:lang w:eastAsia="ar-SA"/>
        </w:rPr>
      </w:pPr>
      <w:r w:rsidRPr="0064655D">
        <w:rPr>
          <w:sz w:val="28"/>
          <w:szCs w:val="28"/>
          <w:lang w:eastAsia="ar-SA"/>
        </w:rPr>
        <w:t xml:space="preserve">1. К дополнительным гарантиям </w:t>
      </w:r>
      <w:r w:rsidRPr="0064655D">
        <w:rPr>
          <w:bCs/>
          <w:sz w:val="28"/>
          <w:szCs w:val="28"/>
          <w:lang w:eastAsia="ar-SA"/>
        </w:rPr>
        <w:t xml:space="preserve">муниципальным служащим </w:t>
      </w:r>
      <w:r w:rsidRPr="0064655D">
        <w:rPr>
          <w:sz w:val="28"/>
          <w:szCs w:val="28"/>
          <w:lang w:eastAsia="ar-SA"/>
        </w:rPr>
        <w:t>относятся:</w:t>
      </w:r>
    </w:p>
    <w:p w:rsidR="0064655D" w:rsidRPr="0064655D" w:rsidRDefault="0064655D" w:rsidP="0064655D">
      <w:pPr>
        <w:autoSpaceDE w:val="0"/>
        <w:autoSpaceDN w:val="0"/>
        <w:adjustRightInd w:val="0"/>
        <w:ind w:firstLine="708"/>
        <w:jc w:val="both"/>
        <w:rPr>
          <w:sz w:val="28"/>
          <w:szCs w:val="28"/>
        </w:rPr>
      </w:pPr>
      <w:r w:rsidRPr="0064655D">
        <w:rPr>
          <w:sz w:val="28"/>
          <w:szCs w:val="28"/>
          <w:lang w:eastAsia="ar-SA"/>
        </w:rPr>
        <w:t xml:space="preserve">1.1 ежемесячная доплата за ученую степень, </w:t>
      </w:r>
      <w:r w:rsidRPr="0064655D">
        <w:rPr>
          <w:sz w:val="28"/>
          <w:szCs w:val="28"/>
        </w:rPr>
        <w:t>почетное звание Российской Федерации, соответствующие направлению деятельности муниципального служащего, в размере, установленным нормативно - правовым актом Собрания депутатов</w:t>
      </w:r>
      <w:r w:rsidRPr="0064655D">
        <w:rPr>
          <w:sz w:val="28"/>
          <w:szCs w:val="28"/>
          <w:lang w:eastAsia="ar-SA"/>
        </w:rPr>
        <w:t xml:space="preserve"> Каменоломненского городского поселения</w:t>
      </w:r>
      <w:r w:rsidRPr="0064655D">
        <w:rPr>
          <w:sz w:val="28"/>
          <w:szCs w:val="28"/>
        </w:rPr>
        <w:t xml:space="preserve"> Октябрьского района;</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1.2 один раз в квартал компенсация на лечение, за счет средств бюджета Каменоломненского городского поселения Октябрьского района:</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муниципальным служащим Каменоломненского городского поселения Октябрьского района, выплачивается ежеквартальная компенсация на лечение в размере 4,8 должностного оклада в год, равными частями 1 раз в квартал. В первом, втором, третьем кварталах выплата осуществляется не позднее 25-го числа месяца, следующего за отчетным периодом, в четвертом квартале - не позднее 25 декабря текущего календарного года;</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xml:space="preserve"> - </w:t>
      </w:r>
      <w:r w:rsidRPr="0064655D">
        <w:rPr>
          <w:sz w:val="28"/>
          <w:szCs w:val="28"/>
        </w:rPr>
        <w:t>размер компенсации на лечение определяется исходя из размера должностного оклада, установленного на 1 января текущего года по соответствующей должности</w:t>
      </w:r>
      <w:r w:rsidRPr="0064655D">
        <w:rPr>
          <w:sz w:val="28"/>
          <w:szCs w:val="28"/>
          <w:lang w:eastAsia="ar-SA"/>
        </w:rPr>
        <w:t>;</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lastRenderedPageBreak/>
        <w:t>- муниципальному служащему, принятому на муниципальную службу в течение квартала, компенсация на лечение выплачивается пропорционально полным рабочим дням, прошедшим со дня поступления на муниципальную службу, в сроки, указанные в подпункте 2 пункта 1 статьи 11 настоящего Положения;</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xml:space="preserve">- </w:t>
      </w:r>
      <w:proofErr w:type="gramStart"/>
      <w:r w:rsidRPr="0064655D">
        <w:rPr>
          <w:sz w:val="28"/>
          <w:szCs w:val="28"/>
          <w:lang w:eastAsia="ar-SA"/>
        </w:rPr>
        <w:t>при уходе муниципального служащего в отпуск по уходу за ребенком до достижения</w:t>
      </w:r>
      <w:proofErr w:type="gramEnd"/>
      <w:r w:rsidRPr="0064655D">
        <w:rPr>
          <w:sz w:val="28"/>
          <w:szCs w:val="28"/>
          <w:lang w:eastAsia="ar-SA"/>
        </w:rPr>
        <w:t xml:space="preserve"> им возраста полутора лет компенсация на лечение выплачивается пропорционально полным рабочим дням, прошедшим с начала квартала до дня ухода в соответствующий отпуск. При выходе его из указанного отпуска, компенсация на лечение выплачивается пропорционально полным рабочим дням, прошедшим со дня его выхода, в сроки, указанные в подпункте 2 пункта 1 статьи 11 настоящего Положения;</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в период отпуска по уходу за ребенком ежеквартальная компенсация на лечение не выплачивается;</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при увольнении муниципального служащего, компенсация на лечение выплачивается пропорционально полным рабочим дням, прошедшим с начала квартала до дня увольнения с муниципальной службы;</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в состав фактически отработанного времени, за которое выплачивается ежеквартальная компенсация на лечение, включается:</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1) время, когда муниципальный служащий, фактически не работал, но за ним сохранялось место работы (должность) и заработная плата полностью или частично;</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 xml:space="preserve">2) время, когда муниципальный служащий фактически не работал и получал пособие по государственному социальному страхованию; </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3) время отпусков без сохранения заработной платы, предоставленных муниципальному служащему и по иным уважительным причинам;</w:t>
      </w:r>
    </w:p>
    <w:p w:rsidR="0064655D" w:rsidRPr="0064655D" w:rsidRDefault="0064655D" w:rsidP="0064655D">
      <w:pPr>
        <w:autoSpaceDE w:val="0"/>
        <w:autoSpaceDN w:val="0"/>
        <w:adjustRightInd w:val="0"/>
        <w:ind w:firstLine="708"/>
        <w:jc w:val="both"/>
        <w:rPr>
          <w:sz w:val="28"/>
          <w:szCs w:val="28"/>
          <w:lang w:eastAsia="ar-SA"/>
        </w:rPr>
      </w:pPr>
      <w:proofErr w:type="gramStart"/>
      <w:r w:rsidRPr="0064655D">
        <w:rPr>
          <w:sz w:val="28"/>
          <w:szCs w:val="28"/>
          <w:lang w:eastAsia="ar-SA"/>
        </w:rPr>
        <w:t>- в случае увольнения с муниципальной службы по основаниям, предусмотренным пунктами 3-5 части 1 статьи 19 Федерального закона от 02 марта 2007 года № 25-ФЗ «О муниципальной службе в Российской Федерации», статьей 71, пунктами 7-9 части 1 статьи 77, статьей 81 (за исключением пунктов 1 и 2), пунктами 4, 8-11 статьи 83, статьей 84 Трудового Кодекса Российской Федерации, ежеквартальная компенсация на лечение</w:t>
      </w:r>
      <w:proofErr w:type="gramEnd"/>
      <w:r w:rsidRPr="0064655D">
        <w:rPr>
          <w:sz w:val="28"/>
          <w:szCs w:val="28"/>
          <w:lang w:eastAsia="ar-SA"/>
        </w:rPr>
        <w:t xml:space="preserve"> не выплачивается.</w:t>
      </w:r>
    </w:p>
    <w:p w:rsidR="0064655D" w:rsidRPr="0064655D" w:rsidRDefault="0064655D" w:rsidP="0064655D">
      <w:pPr>
        <w:autoSpaceDE w:val="0"/>
        <w:autoSpaceDN w:val="0"/>
        <w:adjustRightInd w:val="0"/>
        <w:ind w:firstLine="708"/>
        <w:jc w:val="both"/>
        <w:rPr>
          <w:sz w:val="28"/>
          <w:szCs w:val="28"/>
          <w:lang w:eastAsia="ar-SA"/>
        </w:rPr>
      </w:pPr>
      <w:proofErr w:type="gramStart"/>
      <w:r w:rsidRPr="0064655D">
        <w:rPr>
          <w:sz w:val="28"/>
          <w:szCs w:val="28"/>
          <w:lang w:eastAsia="ar-SA"/>
        </w:rPr>
        <w:t>1.3 право за счет средств бюджета Каменоломненского городского поселения Октябрьского района в порядке и размере, установленном нормативными правовыми актами Собрания депутатов Каменоломненского городского поселения Октябрьского района, могут возмещаться расходы, связанные с санаторно-курортным обслуживанием его и одного из членов его семьи (супруг (супруга), родители или дети муниципального служащего) в санатории, профилактории, базе отдыха, пансионате, находящихся в государственной собственности Ростовской области, собственности</w:t>
      </w:r>
      <w:proofErr w:type="gramEnd"/>
      <w:r w:rsidRPr="0064655D">
        <w:rPr>
          <w:sz w:val="28"/>
          <w:szCs w:val="28"/>
          <w:lang w:eastAsia="ar-SA"/>
        </w:rPr>
        <w:t xml:space="preserve"> муниципального образования «Каменоломненское городское поселение», или доля в уставном капитале которых находится в государственной собственности Ростовской области, собственности муниципального образования «Каменоломненское городское поселение», но не более 50 процентов стоимости санаторно-курортной путевки.</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lastRenderedPageBreak/>
        <w:t>1.4 право на дополнительное профессиональное образование с сохранением на этот период замещаемой должности муниципальной службы и денежного содержания, в соответствии с нормативными правовыми актами Собрания депутатов Каменоломненского городского поселения Октябрьского района.</w:t>
      </w:r>
    </w:p>
    <w:p w:rsidR="0064655D" w:rsidRPr="0064655D" w:rsidRDefault="0064655D" w:rsidP="0064655D">
      <w:pPr>
        <w:autoSpaceDE w:val="0"/>
        <w:autoSpaceDN w:val="0"/>
        <w:adjustRightInd w:val="0"/>
        <w:ind w:firstLine="708"/>
        <w:jc w:val="both"/>
        <w:rPr>
          <w:sz w:val="28"/>
          <w:szCs w:val="28"/>
          <w:lang w:eastAsia="ar-SA"/>
        </w:rPr>
      </w:pPr>
      <w:r w:rsidRPr="0064655D">
        <w:rPr>
          <w:sz w:val="28"/>
          <w:szCs w:val="28"/>
          <w:lang w:eastAsia="ar-SA"/>
        </w:rPr>
        <w:t>2. Финансирование расходов на осуществление выплат, указанных в пункте 1 настоящей статьи, осуществляется за счет средств бюджета Каменоломненского городского поселения Октябрьского района.</w:t>
      </w:r>
    </w:p>
    <w:p w:rsidR="0064655D" w:rsidRPr="0064655D" w:rsidRDefault="0064655D" w:rsidP="0064655D">
      <w:pPr>
        <w:suppressAutoHyphens/>
        <w:ind w:firstLine="708"/>
        <w:jc w:val="both"/>
        <w:rPr>
          <w:bCs/>
          <w:sz w:val="28"/>
          <w:szCs w:val="28"/>
          <w:lang w:eastAsia="ar-SA"/>
        </w:rPr>
      </w:pPr>
      <w:r w:rsidRPr="0064655D">
        <w:rPr>
          <w:sz w:val="28"/>
          <w:szCs w:val="28"/>
          <w:lang w:eastAsia="ar-SA"/>
        </w:rPr>
        <w:t>3. М</w:t>
      </w:r>
      <w:r w:rsidRPr="0064655D">
        <w:rPr>
          <w:bCs/>
          <w:sz w:val="28"/>
          <w:szCs w:val="28"/>
          <w:lang w:eastAsia="ar-SA"/>
        </w:rPr>
        <w:t>униципальным служащим</w:t>
      </w:r>
      <w:r w:rsidRPr="0064655D">
        <w:rPr>
          <w:b/>
          <w:bCs/>
          <w:i/>
          <w:sz w:val="28"/>
          <w:szCs w:val="28"/>
          <w:lang w:eastAsia="ar-SA"/>
        </w:rPr>
        <w:t xml:space="preserve"> </w:t>
      </w:r>
      <w:r w:rsidRPr="0064655D">
        <w:rPr>
          <w:bCs/>
          <w:sz w:val="28"/>
          <w:szCs w:val="28"/>
          <w:lang w:eastAsia="ar-SA"/>
        </w:rPr>
        <w:t xml:space="preserve">производятся другие выплаты, предусмотренные областными законами и решениями Собрания депутатов </w:t>
      </w:r>
      <w:r w:rsidRPr="0064655D">
        <w:rPr>
          <w:sz w:val="28"/>
          <w:szCs w:val="28"/>
          <w:lang w:eastAsia="ar-SA"/>
        </w:rPr>
        <w:t>Каменоломненского городского поселения</w:t>
      </w:r>
      <w:r w:rsidRPr="0064655D">
        <w:rPr>
          <w:bCs/>
          <w:sz w:val="28"/>
          <w:szCs w:val="28"/>
          <w:lang w:eastAsia="ar-SA"/>
        </w:rPr>
        <w:t xml:space="preserve"> Октябрьского района.</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Статья 12. Планирование средств на оплату труда муниципальных служащих</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1. Финансирование расходов на оплату труда муниципальных служащих осуществляется за счет средств бюджета Каменоломненского городского поселения.</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 xml:space="preserve">2. При формировании фонда оплаты труда муниципальных служащих сверх суммы средств, направляемых для выплаты должностных окладов муниципальным служащим предусматриваются следующие средства </w:t>
      </w:r>
      <w:proofErr w:type="gramStart"/>
      <w:r w:rsidRPr="0064655D">
        <w:rPr>
          <w:sz w:val="28"/>
          <w:szCs w:val="28"/>
        </w:rPr>
        <w:t>для</w:t>
      </w:r>
      <w:proofErr w:type="gramEnd"/>
      <w:r w:rsidRPr="0064655D">
        <w:rPr>
          <w:sz w:val="28"/>
          <w:szCs w:val="28"/>
        </w:rPr>
        <w:t xml:space="preserve"> выплату </w:t>
      </w:r>
      <w:r w:rsidRPr="0064655D">
        <w:rPr>
          <w:sz w:val="28"/>
          <w:szCs w:val="28"/>
        </w:rPr>
        <w:br/>
        <w:t>(в расчете на год):</w:t>
      </w:r>
    </w:p>
    <w:p w:rsidR="0064655D" w:rsidRPr="0064655D" w:rsidRDefault="0064655D" w:rsidP="0064655D">
      <w:pPr>
        <w:autoSpaceDE w:val="0"/>
        <w:autoSpaceDN w:val="0"/>
        <w:adjustRightInd w:val="0"/>
        <w:ind w:right="140" w:firstLine="708"/>
        <w:jc w:val="both"/>
        <w:outlineLvl w:val="1"/>
        <w:rPr>
          <w:sz w:val="28"/>
          <w:szCs w:val="28"/>
        </w:rPr>
      </w:pPr>
      <w:r w:rsidRPr="0064655D">
        <w:rPr>
          <w:sz w:val="28"/>
          <w:szCs w:val="28"/>
        </w:rPr>
        <w:t>1) ежемесячной квалификационной надбавки к должностному окладу - в размере шести должностных окладов;</w:t>
      </w:r>
    </w:p>
    <w:p w:rsidR="0064655D" w:rsidRPr="0064655D" w:rsidRDefault="0064655D" w:rsidP="0064655D">
      <w:pPr>
        <w:autoSpaceDE w:val="0"/>
        <w:autoSpaceDN w:val="0"/>
        <w:adjustRightInd w:val="0"/>
        <w:ind w:right="140" w:firstLine="708"/>
        <w:jc w:val="both"/>
        <w:outlineLvl w:val="1"/>
        <w:rPr>
          <w:sz w:val="28"/>
          <w:szCs w:val="28"/>
        </w:rPr>
      </w:pPr>
      <w:r w:rsidRPr="0064655D">
        <w:rPr>
          <w:sz w:val="28"/>
          <w:szCs w:val="28"/>
        </w:rPr>
        <w:t>2) ежемесячной надбавки к должностному окладу за выслугу лет - в размере трех должностных окладов;</w:t>
      </w:r>
    </w:p>
    <w:p w:rsidR="0064655D" w:rsidRPr="0064655D" w:rsidRDefault="0064655D" w:rsidP="0064655D">
      <w:pPr>
        <w:autoSpaceDE w:val="0"/>
        <w:autoSpaceDN w:val="0"/>
        <w:adjustRightInd w:val="0"/>
        <w:ind w:right="140" w:firstLine="708"/>
        <w:jc w:val="both"/>
        <w:outlineLvl w:val="1"/>
        <w:rPr>
          <w:sz w:val="28"/>
          <w:szCs w:val="28"/>
        </w:rPr>
      </w:pPr>
      <w:r w:rsidRPr="0064655D">
        <w:rPr>
          <w:sz w:val="28"/>
          <w:szCs w:val="28"/>
        </w:rPr>
        <w:t>3) ежемесячной надбавки к должностному окладу за особые условия муниципальной службы - в размере четырнадцати должностных окладов;</w:t>
      </w:r>
    </w:p>
    <w:p w:rsidR="0064655D" w:rsidRPr="0064655D" w:rsidRDefault="0064655D" w:rsidP="0064655D">
      <w:pPr>
        <w:autoSpaceDE w:val="0"/>
        <w:autoSpaceDN w:val="0"/>
        <w:adjustRightInd w:val="0"/>
        <w:ind w:right="140" w:firstLine="708"/>
        <w:jc w:val="both"/>
        <w:outlineLvl w:val="2"/>
        <w:rPr>
          <w:sz w:val="28"/>
          <w:szCs w:val="28"/>
        </w:rPr>
      </w:pPr>
      <w:r w:rsidRPr="0064655D">
        <w:rPr>
          <w:sz w:val="28"/>
          <w:szCs w:val="28"/>
        </w:rPr>
        <w:t>4) ежемесячного денежного поощрения - в размере двенадцати должностных окладов;</w:t>
      </w:r>
    </w:p>
    <w:p w:rsidR="0064655D" w:rsidRPr="0064655D" w:rsidRDefault="0064655D" w:rsidP="0064655D">
      <w:pPr>
        <w:suppressAutoHyphens/>
        <w:ind w:right="140" w:firstLine="708"/>
        <w:jc w:val="both"/>
        <w:rPr>
          <w:sz w:val="28"/>
          <w:szCs w:val="28"/>
          <w:lang w:eastAsia="ar-SA"/>
        </w:rPr>
      </w:pPr>
      <w:r w:rsidRPr="0064655D">
        <w:rPr>
          <w:sz w:val="28"/>
          <w:szCs w:val="28"/>
          <w:lang w:eastAsia="ar-SA"/>
        </w:rPr>
        <w:t xml:space="preserve">5) ежемесячной надбавки за работу со сведениями, составляющими государственную тайну – в размере двух должных окладов, исходя из численности </w:t>
      </w:r>
      <w:r w:rsidRPr="0064655D">
        <w:rPr>
          <w:bCs/>
          <w:sz w:val="28"/>
          <w:szCs w:val="28"/>
          <w:lang w:eastAsia="ar-SA"/>
        </w:rPr>
        <w:t>муниципальных</w:t>
      </w:r>
      <w:r w:rsidRPr="0064655D">
        <w:rPr>
          <w:sz w:val="28"/>
          <w:szCs w:val="28"/>
          <w:lang w:eastAsia="ar-SA"/>
        </w:rPr>
        <w:t xml:space="preserve"> служащих, допущенных к государственной тайне на постоянной основе;</w:t>
      </w:r>
    </w:p>
    <w:p w:rsidR="0064655D" w:rsidRPr="0064655D" w:rsidRDefault="0064655D" w:rsidP="0064655D">
      <w:pPr>
        <w:suppressAutoHyphens/>
        <w:ind w:right="140" w:firstLine="708"/>
        <w:jc w:val="both"/>
        <w:rPr>
          <w:sz w:val="28"/>
          <w:szCs w:val="28"/>
          <w:lang w:eastAsia="ar-SA"/>
        </w:rPr>
      </w:pPr>
      <w:r w:rsidRPr="0064655D">
        <w:rPr>
          <w:sz w:val="28"/>
          <w:szCs w:val="28"/>
        </w:rPr>
        <w:t xml:space="preserve">6) </w:t>
      </w:r>
      <w:r w:rsidRPr="0064655D">
        <w:rPr>
          <w:sz w:val="28"/>
          <w:szCs w:val="28"/>
          <w:lang w:eastAsia="ar-SA"/>
        </w:rPr>
        <w:t xml:space="preserve"> премий - в размере двенадцати должностных окладов;</w:t>
      </w:r>
    </w:p>
    <w:p w:rsidR="0064655D" w:rsidRPr="0064655D" w:rsidRDefault="0064655D" w:rsidP="0064655D">
      <w:pPr>
        <w:suppressAutoHyphens/>
        <w:ind w:right="140" w:firstLine="708"/>
        <w:jc w:val="both"/>
        <w:rPr>
          <w:sz w:val="28"/>
          <w:szCs w:val="28"/>
          <w:lang w:eastAsia="ar-SA"/>
        </w:rPr>
      </w:pPr>
      <w:r w:rsidRPr="0064655D">
        <w:rPr>
          <w:sz w:val="28"/>
          <w:szCs w:val="28"/>
          <w:lang w:eastAsia="ar-SA"/>
        </w:rPr>
        <w:t>7) единовременной выплаты при предоставлении ежегодного оплачиваемого отпуска в размере двух должностных окладов;</w:t>
      </w:r>
    </w:p>
    <w:p w:rsidR="0064655D" w:rsidRPr="0064655D" w:rsidRDefault="0064655D" w:rsidP="0064655D">
      <w:pPr>
        <w:suppressAutoHyphens/>
        <w:ind w:right="140" w:firstLine="708"/>
        <w:jc w:val="both"/>
        <w:rPr>
          <w:sz w:val="28"/>
          <w:szCs w:val="28"/>
          <w:lang w:eastAsia="ar-SA"/>
        </w:rPr>
      </w:pPr>
      <w:r w:rsidRPr="0064655D">
        <w:rPr>
          <w:sz w:val="28"/>
          <w:szCs w:val="28"/>
          <w:lang w:eastAsia="ar-SA"/>
        </w:rPr>
        <w:t>8) компенсации на лечение в размере 4,8 должностного оклада;</w:t>
      </w:r>
    </w:p>
    <w:p w:rsidR="0064655D" w:rsidRPr="0064655D" w:rsidRDefault="0064655D" w:rsidP="0064655D">
      <w:pPr>
        <w:suppressAutoHyphens/>
        <w:ind w:right="140" w:firstLine="708"/>
        <w:jc w:val="both"/>
        <w:rPr>
          <w:sz w:val="28"/>
          <w:szCs w:val="28"/>
          <w:lang w:eastAsia="ar-SA"/>
        </w:rPr>
      </w:pPr>
      <w:r w:rsidRPr="0064655D">
        <w:rPr>
          <w:sz w:val="28"/>
          <w:szCs w:val="28"/>
          <w:lang w:eastAsia="ar-SA"/>
        </w:rPr>
        <w:t>9) материальной помощи в размере одного должностного оклада.</w:t>
      </w:r>
    </w:p>
    <w:p w:rsidR="0064655D" w:rsidRPr="0064655D" w:rsidRDefault="0064655D" w:rsidP="0064655D">
      <w:pPr>
        <w:autoSpaceDE w:val="0"/>
        <w:autoSpaceDN w:val="0"/>
        <w:adjustRightInd w:val="0"/>
        <w:ind w:firstLine="720"/>
        <w:jc w:val="both"/>
        <w:outlineLvl w:val="1"/>
        <w:rPr>
          <w:sz w:val="28"/>
          <w:szCs w:val="28"/>
        </w:rPr>
      </w:pPr>
      <w:r w:rsidRPr="0064655D">
        <w:rPr>
          <w:sz w:val="28"/>
          <w:szCs w:val="28"/>
        </w:rPr>
        <w:t>3. Глава Каменоломненского городского поселения вправе перераспределять средства фонда оплаты труда муниципальных служащих между выплатами, предусмотренными частью 2 настоящей статьи.</w:t>
      </w:r>
    </w:p>
    <w:p w:rsidR="0064655D" w:rsidRPr="0064655D" w:rsidRDefault="0064655D" w:rsidP="0064655D">
      <w:pPr>
        <w:autoSpaceDE w:val="0"/>
        <w:autoSpaceDN w:val="0"/>
        <w:adjustRightInd w:val="0"/>
        <w:ind w:firstLine="709"/>
        <w:jc w:val="both"/>
        <w:outlineLvl w:val="1"/>
        <w:rPr>
          <w:sz w:val="28"/>
          <w:szCs w:val="28"/>
        </w:rPr>
      </w:pPr>
      <w:r w:rsidRPr="0064655D">
        <w:rPr>
          <w:sz w:val="28"/>
          <w:szCs w:val="28"/>
        </w:rPr>
        <w:t>4. Экономия денежных средств по фонду оплаты труда муниципальных служащих изъятию не подлежит и может быть направлена по решению Главы Каменоломненского городского поселения на выплату премий и другие выплаты, предусмотренные действующим законодательством.</w:t>
      </w:r>
    </w:p>
    <w:p w:rsidR="0064655D" w:rsidRPr="0064655D" w:rsidRDefault="0064655D" w:rsidP="0064655D">
      <w:pPr>
        <w:ind w:left="5670" w:right="-5"/>
        <w:jc w:val="right"/>
        <w:rPr>
          <w:sz w:val="28"/>
          <w:szCs w:val="28"/>
        </w:rPr>
      </w:pPr>
      <w:r w:rsidRPr="0064655D">
        <w:rPr>
          <w:sz w:val="28"/>
          <w:szCs w:val="28"/>
        </w:rPr>
        <w:br w:type="page"/>
      </w:r>
      <w:r w:rsidRPr="0064655D">
        <w:rPr>
          <w:sz w:val="28"/>
          <w:szCs w:val="28"/>
        </w:rPr>
        <w:lastRenderedPageBreak/>
        <w:t>Приложение № 3</w:t>
      </w:r>
    </w:p>
    <w:p w:rsidR="0064655D" w:rsidRPr="0064655D" w:rsidRDefault="0064655D" w:rsidP="0064655D">
      <w:pPr>
        <w:ind w:left="5670" w:right="-5"/>
        <w:jc w:val="right"/>
        <w:rPr>
          <w:sz w:val="28"/>
          <w:szCs w:val="28"/>
        </w:rPr>
      </w:pPr>
      <w:r w:rsidRPr="0064655D">
        <w:rPr>
          <w:sz w:val="28"/>
          <w:szCs w:val="28"/>
        </w:rPr>
        <w:t xml:space="preserve">к решению Собрания депутатов Каменоломненского </w:t>
      </w:r>
    </w:p>
    <w:p w:rsidR="0064655D" w:rsidRPr="0064655D" w:rsidRDefault="0064655D" w:rsidP="0064655D">
      <w:pPr>
        <w:ind w:left="5670" w:right="-5"/>
        <w:jc w:val="right"/>
        <w:rPr>
          <w:sz w:val="28"/>
          <w:szCs w:val="28"/>
        </w:rPr>
      </w:pPr>
      <w:r w:rsidRPr="0064655D">
        <w:rPr>
          <w:sz w:val="28"/>
          <w:szCs w:val="28"/>
        </w:rPr>
        <w:t>городского поселения</w:t>
      </w:r>
    </w:p>
    <w:p w:rsidR="0064655D" w:rsidRPr="0064655D" w:rsidRDefault="0064655D" w:rsidP="0064655D">
      <w:pPr>
        <w:ind w:left="5670" w:right="-5"/>
        <w:jc w:val="right"/>
        <w:rPr>
          <w:sz w:val="28"/>
          <w:szCs w:val="28"/>
        </w:rPr>
      </w:pPr>
      <w:r w:rsidRPr="0064655D">
        <w:rPr>
          <w:sz w:val="28"/>
          <w:szCs w:val="28"/>
        </w:rPr>
        <w:t>от 30.09.2026 № 9</w:t>
      </w:r>
    </w:p>
    <w:p w:rsidR="0064655D" w:rsidRPr="0064655D" w:rsidRDefault="0064655D" w:rsidP="0064655D">
      <w:pPr>
        <w:jc w:val="center"/>
        <w:rPr>
          <w:b/>
          <w:sz w:val="28"/>
          <w:szCs w:val="28"/>
        </w:rPr>
      </w:pPr>
    </w:p>
    <w:p w:rsidR="0064655D" w:rsidRPr="0064655D" w:rsidRDefault="0064655D" w:rsidP="0064655D">
      <w:pPr>
        <w:jc w:val="center"/>
        <w:rPr>
          <w:sz w:val="28"/>
          <w:szCs w:val="28"/>
        </w:rPr>
      </w:pPr>
      <w:r w:rsidRPr="0064655D">
        <w:rPr>
          <w:sz w:val="28"/>
          <w:szCs w:val="28"/>
        </w:rPr>
        <w:t>ТАБЛИЦА</w:t>
      </w:r>
    </w:p>
    <w:p w:rsidR="0064655D" w:rsidRPr="0064655D" w:rsidRDefault="0064655D" w:rsidP="0064655D">
      <w:pPr>
        <w:jc w:val="center"/>
        <w:rPr>
          <w:sz w:val="28"/>
          <w:szCs w:val="28"/>
        </w:rPr>
      </w:pPr>
      <w:r w:rsidRPr="0064655D">
        <w:rPr>
          <w:sz w:val="28"/>
          <w:szCs w:val="28"/>
        </w:rPr>
        <w:t>коэффициентов, применяемых при исчислении должностных окладов и ежемесячного денежного поощрения Главы Каменоломненского городского поселения и муниципальным служащим муниципального образования «Каменоломненское городское поселение»</w:t>
      </w:r>
    </w:p>
    <w:p w:rsidR="0064655D" w:rsidRPr="0064655D" w:rsidRDefault="0064655D" w:rsidP="0064655D"/>
    <w:tbl>
      <w:tblPr>
        <w:tblW w:w="9900" w:type="dxa"/>
        <w:tblInd w:w="70" w:type="dxa"/>
        <w:tblLayout w:type="fixed"/>
        <w:tblCellMar>
          <w:left w:w="70" w:type="dxa"/>
          <w:right w:w="70" w:type="dxa"/>
        </w:tblCellMar>
        <w:tblLook w:val="0000" w:firstRow="0" w:lastRow="0" w:firstColumn="0" w:lastColumn="0" w:noHBand="0" w:noVBand="0"/>
      </w:tblPr>
      <w:tblGrid>
        <w:gridCol w:w="720"/>
        <w:gridCol w:w="4140"/>
        <w:gridCol w:w="2340"/>
        <w:gridCol w:w="2700"/>
      </w:tblGrid>
      <w:tr w:rsidR="0064655D" w:rsidRPr="0064655D" w:rsidTr="00651A1B">
        <w:tblPrEx>
          <w:tblCellMar>
            <w:top w:w="0" w:type="dxa"/>
            <w:bottom w:w="0" w:type="dxa"/>
          </w:tblCellMar>
        </w:tblPrEx>
        <w:trPr>
          <w:cantSplit/>
          <w:trHeight w:val="2680"/>
        </w:trPr>
        <w:tc>
          <w:tcPr>
            <w:tcW w:w="720" w:type="dxa"/>
            <w:tcBorders>
              <w:top w:val="single" w:sz="6" w:space="0" w:color="auto"/>
              <w:left w:val="single" w:sz="6" w:space="0" w:color="auto"/>
              <w:bottom w:val="nil"/>
              <w:right w:val="single" w:sz="6" w:space="0" w:color="auto"/>
            </w:tcBorders>
          </w:tcPr>
          <w:p w:rsidR="0064655D" w:rsidRPr="0064655D" w:rsidRDefault="0064655D" w:rsidP="0064655D">
            <w:pPr>
              <w:autoSpaceDE w:val="0"/>
              <w:autoSpaceDN w:val="0"/>
              <w:adjustRightInd w:val="0"/>
              <w:jc w:val="center"/>
              <w:rPr>
                <w:sz w:val="28"/>
                <w:szCs w:val="28"/>
              </w:rPr>
            </w:pPr>
            <w:r w:rsidRPr="0064655D">
              <w:rPr>
                <w:sz w:val="28"/>
                <w:szCs w:val="28"/>
              </w:rPr>
              <w:t xml:space="preserve">№ </w:t>
            </w:r>
            <w:r w:rsidRPr="0064655D">
              <w:rPr>
                <w:sz w:val="28"/>
                <w:szCs w:val="28"/>
              </w:rPr>
              <w:br/>
            </w:r>
            <w:proofErr w:type="gramStart"/>
            <w:r w:rsidRPr="0064655D">
              <w:rPr>
                <w:sz w:val="28"/>
                <w:szCs w:val="28"/>
              </w:rPr>
              <w:t>п</w:t>
            </w:r>
            <w:proofErr w:type="gramEnd"/>
            <w:r w:rsidRPr="0064655D">
              <w:rPr>
                <w:sz w:val="28"/>
                <w:szCs w:val="28"/>
              </w:rPr>
              <w:t>/п</w:t>
            </w:r>
          </w:p>
        </w:tc>
        <w:tc>
          <w:tcPr>
            <w:tcW w:w="4140" w:type="dxa"/>
            <w:tcBorders>
              <w:top w:val="single" w:sz="6" w:space="0" w:color="auto"/>
              <w:left w:val="single" w:sz="6" w:space="0" w:color="auto"/>
              <w:bottom w:val="nil"/>
              <w:right w:val="single" w:sz="6" w:space="0" w:color="auto"/>
            </w:tcBorders>
          </w:tcPr>
          <w:p w:rsidR="0064655D" w:rsidRPr="0064655D" w:rsidRDefault="0064655D" w:rsidP="0064655D">
            <w:pPr>
              <w:autoSpaceDE w:val="0"/>
              <w:autoSpaceDN w:val="0"/>
              <w:adjustRightInd w:val="0"/>
              <w:jc w:val="center"/>
            </w:pPr>
            <w:r w:rsidRPr="0064655D">
              <w:t xml:space="preserve">Наименование </w:t>
            </w:r>
            <w:r w:rsidRPr="0064655D">
              <w:br/>
              <w:t>должности</w:t>
            </w:r>
          </w:p>
        </w:tc>
        <w:tc>
          <w:tcPr>
            <w:tcW w:w="2340" w:type="dxa"/>
            <w:tcBorders>
              <w:top w:val="single" w:sz="6" w:space="0" w:color="auto"/>
              <w:left w:val="single" w:sz="6" w:space="0" w:color="auto"/>
              <w:right w:val="single" w:sz="6" w:space="0" w:color="auto"/>
            </w:tcBorders>
          </w:tcPr>
          <w:p w:rsidR="0064655D" w:rsidRPr="0064655D" w:rsidRDefault="0064655D" w:rsidP="0064655D">
            <w:pPr>
              <w:autoSpaceDE w:val="0"/>
              <w:autoSpaceDN w:val="0"/>
              <w:adjustRightInd w:val="0"/>
              <w:jc w:val="center"/>
            </w:pPr>
            <w:r w:rsidRPr="0064655D">
              <w:t>Коэффициенты, применяемые при исчислении размеров должностных окладов Главы Каменоломненского городского  поселения и муниципальных служащих</w:t>
            </w:r>
          </w:p>
        </w:tc>
        <w:tc>
          <w:tcPr>
            <w:tcW w:w="2700" w:type="dxa"/>
            <w:tcBorders>
              <w:top w:val="single" w:sz="6" w:space="0" w:color="auto"/>
              <w:left w:val="single" w:sz="6" w:space="0" w:color="auto"/>
              <w:right w:val="single" w:sz="6" w:space="0" w:color="auto"/>
            </w:tcBorders>
          </w:tcPr>
          <w:p w:rsidR="0064655D" w:rsidRPr="0064655D" w:rsidRDefault="0064655D" w:rsidP="0064655D">
            <w:pPr>
              <w:autoSpaceDE w:val="0"/>
              <w:autoSpaceDN w:val="0"/>
              <w:adjustRightInd w:val="0"/>
              <w:jc w:val="center"/>
            </w:pPr>
            <w:r w:rsidRPr="0064655D">
              <w:t xml:space="preserve">Размер </w:t>
            </w:r>
          </w:p>
          <w:p w:rsidR="0064655D" w:rsidRPr="0064655D" w:rsidRDefault="0064655D" w:rsidP="0064655D">
            <w:pPr>
              <w:autoSpaceDE w:val="0"/>
              <w:autoSpaceDN w:val="0"/>
              <w:adjustRightInd w:val="0"/>
              <w:jc w:val="center"/>
            </w:pPr>
            <w:r w:rsidRPr="0064655D">
              <w:t>ежемесячного денежного поощрения Главы Каменоломненского городского поселения и муниципальных служащих</w:t>
            </w:r>
          </w:p>
          <w:p w:rsidR="0064655D" w:rsidRPr="0064655D" w:rsidRDefault="0064655D" w:rsidP="0064655D">
            <w:pPr>
              <w:autoSpaceDE w:val="0"/>
              <w:autoSpaceDN w:val="0"/>
              <w:adjustRightInd w:val="0"/>
              <w:jc w:val="center"/>
            </w:pPr>
            <w:r w:rsidRPr="0064655D">
              <w:t>(должностных окладов)</w:t>
            </w:r>
          </w:p>
        </w:tc>
      </w:tr>
      <w:tr w:rsidR="0064655D" w:rsidRPr="0064655D" w:rsidTr="00651A1B">
        <w:tblPrEx>
          <w:tblCellMar>
            <w:top w:w="0" w:type="dxa"/>
            <w:bottom w:w="0" w:type="dxa"/>
          </w:tblCellMar>
        </w:tblPrEx>
        <w:trPr>
          <w:cantSplit/>
          <w:trHeight w:val="602"/>
        </w:trPr>
        <w:tc>
          <w:tcPr>
            <w:tcW w:w="9900" w:type="dxa"/>
            <w:gridSpan w:val="4"/>
            <w:tcBorders>
              <w:top w:val="single" w:sz="6" w:space="0" w:color="auto"/>
              <w:left w:val="single" w:sz="6" w:space="0" w:color="auto"/>
              <w:bottom w:val="nil"/>
              <w:right w:val="single" w:sz="6" w:space="0" w:color="auto"/>
            </w:tcBorders>
          </w:tcPr>
          <w:p w:rsidR="0064655D" w:rsidRPr="0064655D" w:rsidRDefault="0064655D" w:rsidP="0064655D">
            <w:pPr>
              <w:jc w:val="center"/>
              <w:rPr>
                <w:sz w:val="28"/>
                <w:szCs w:val="28"/>
              </w:rPr>
            </w:pPr>
            <w:r w:rsidRPr="0064655D">
              <w:rPr>
                <w:sz w:val="28"/>
                <w:szCs w:val="28"/>
              </w:rPr>
              <w:t xml:space="preserve">Раздел </w:t>
            </w:r>
            <w:r w:rsidRPr="0064655D">
              <w:rPr>
                <w:sz w:val="28"/>
                <w:szCs w:val="28"/>
                <w:lang w:val="en-US"/>
              </w:rPr>
              <w:t>I</w:t>
            </w:r>
          </w:p>
          <w:p w:rsidR="0064655D" w:rsidRPr="0064655D" w:rsidRDefault="0064655D" w:rsidP="0064655D">
            <w:pPr>
              <w:autoSpaceDE w:val="0"/>
              <w:autoSpaceDN w:val="0"/>
              <w:adjustRightInd w:val="0"/>
              <w:jc w:val="center"/>
            </w:pPr>
            <w:r w:rsidRPr="0064655D">
              <w:rPr>
                <w:sz w:val="28"/>
                <w:szCs w:val="28"/>
              </w:rPr>
              <w:t>Коэффициенты, применяемые при исчислении должностных окладов и ежемесячного денежного поощрения главе Каменоломненского городского  поселения</w:t>
            </w:r>
          </w:p>
        </w:tc>
      </w:tr>
      <w:tr w:rsidR="0064655D" w:rsidRPr="0064655D" w:rsidTr="00651A1B">
        <w:tblPrEx>
          <w:tblCellMar>
            <w:top w:w="0" w:type="dxa"/>
            <w:bottom w:w="0" w:type="dxa"/>
          </w:tblCellMar>
        </w:tblPrEx>
        <w:trPr>
          <w:cantSplit/>
          <w:trHeight w:val="36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1.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Глава Каменоломненского городского  поселения</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2,38</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3,71</w:t>
            </w:r>
          </w:p>
        </w:tc>
      </w:tr>
      <w:tr w:rsidR="0064655D" w:rsidRPr="0064655D" w:rsidTr="00651A1B">
        <w:tblPrEx>
          <w:tblCellMar>
            <w:top w:w="0" w:type="dxa"/>
            <w:bottom w:w="0" w:type="dxa"/>
          </w:tblCellMar>
        </w:tblPrEx>
        <w:trPr>
          <w:cantSplit/>
          <w:trHeight w:val="360"/>
        </w:trPr>
        <w:tc>
          <w:tcPr>
            <w:tcW w:w="9900" w:type="dxa"/>
            <w:gridSpan w:val="4"/>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Раздел II</w:t>
            </w:r>
          </w:p>
          <w:p w:rsidR="0064655D" w:rsidRPr="0064655D" w:rsidRDefault="0064655D" w:rsidP="0064655D">
            <w:pPr>
              <w:jc w:val="center"/>
              <w:rPr>
                <w:sz w:val="28"/>
                <w:szCs w:val="28"/>
              </w:rPr>
            </w:pPr>
            <w:r w:rsidRPr="0064655D">
              <w:rPr>
                <w:sz w:val="28"/>
                <w:szCs w:val="28"/>
              </w:rPr>
              <w:t xml:space="preserve">Коэффициенты, применяемые при исчислении предельных размеров </w:t>
            </w:r>
          </w:p>
          <w:p w:rsidR="0064655D" w:rsidRPr="0064655D" w:rsidRDefault="0064655D" w:rsidP="0064655D">
            <w:pPr>
              <w:jc w:val="center"/>
              <w:rPr>
                <w:sz w:val="28"/>
                <w:szCs w:val="28"/>
              </w:rPr>
            </w:pPr>
            <w:r w:rsidRPr="0064655D">
              <w:rPr>
                <w:sz w:val="28"/>
                <w:szCs w:val="28"/>
              </w:rPr>
              <w:t>должностных окладов муниципальных служащих Администрации Каменоломненского городского поселения</w:t>
            </w:r>
          </w:p>
        </w:tc>
      </w:tr>
      <w:tr w:rsidR="0064655D" w:rsidRPr="0064655D" w:rsidTr="00651A1B">
        <w:tblPrEx>
          <w:tblCellMar>
            <w:top w:w="0" w:type="dxa"/>
            <w:bottom w:w="0" w:type="dxa"/>
          </w:tblCellMar>
        </w:tblPrEx>
        <w:trPr>
          <w:cantSplit/>
          <w:trHeight w:val="60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1.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 xml:space="preserve">Заместитель главы  </w:t>
            </w:r>
            <w:r w:rsidRPr="0064655D">
              <w:rPr>
                <w:sz w:val="28"/>
                <w:szCs w:val="28"/>
              </w:rPr>
              <w:br/>
              <w:t>Администрации Каменоломненского городского  поселения</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2,21</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0,45</w:t>
            </w:r>
          </w:p>
        </w:tc>
      </w:tr>
      <w:tr w:rsidR="0064655D" w:rsidRPr="0064655D" w:rsidTr="00651A1B">
        <w:tblPrEx>
          <w:tblCellMar>
            <w:top w:w="0" w:type="dxa"/>
            <w:bottom w:w="0" w:type="dxa"/>
          </w:tblCellMar>
        </w:tblPrEx>
        <w:trPr>
          <w:cantSplit/>
          <w:trHeight w:val="60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2.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 xml:space="preserve">Начальник отдела   </w:t>
            </w:r>
            <w:r w:rsidRPr="0064655D">
              <w:rPr>
                <w:sz w:val="28"/>
                <w:szCs w:val="28"/>
              </w:rPr>
              <w:br/>
              <w:t xml:space="preserve">(службы), заведующий отделом        </w:t>
            </w:r>
            <w:r w:rsidRPr="0064655D">
              <w:rPr>
                <w:sz w:val="28"/>
                <w:szCs w:val="28"/>
              </w:rPr>
              <w:br/>
              <w:t xml:space="preserve">(службой), </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1,79</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0,87</w:t>
            </w:r>
          </w:p>
        </w:tc>
      </w:tr>
      <w:tr w:rsidR="0064655D" w:rsidRPr="0064655D" w:rsidTr="00651A1B">
        <w:tblPrEx>
          <w:tblCellMar>
            <w:top w:w="0" w:type="dxa"/>
            <w:bottom w:w="0" w:type="dxa"/>
          </w:tblCellMar>
        </w:tblPrEx>
        <w:trPr>
          <w:cantSplit/>
          <w:trHeight w:val="60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3.</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rPr>
                <w:sz w:val="28"/>
                <w:szCs w:val="28"/>
              </w:rPr>
            </w:pPr>
            <w:r w:rsidRPr="0064655D">
              <w:rPr>
                <w:sz w:val="28"/>
                <w:szCs w:val="28"/>
              </w:rPr>
              <w:t>Главный бухгалтер Администрации Каменоломненского городского  поселения</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1,79</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0,84</w:t>
            </w:r>
          </w:p>
        </w:tc>
      </w:tr>
      <w:tr w:rsidR="0064655D" w:rsidRPr="0064655D" w:rsidTr="00651A1B">
        <w:tblPrEx>
          <w:tblCellMar>
            <w:top w:w="0" w:type="dxa"/>
            <w:bottom w:w="0" w:type="dxa"/>
          </w:tblCellMar>
        </w:tblPrEx>
        <w:trPr>
          <w:cantSplit/>
          <w:trHeight w:val="36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4.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Заведующий сектором</w:t>
            </w:r>
            <w:r w:rsidRPr="0064655D">
              <w:rPr>
                <w:sz w:val="28"/>
                <w:szCs w:val="28"/>
              </w:rPr>
              <w:br/>
              <w:t>(начальник сектора)</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1,59</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0,81</w:t>
            </w:r>
          </w:p>
        </w:tc>
      </w:tr>
      <w:tr w:rsidR="0064655D" w:rsidRPr="0064655D" w:rsidTr="00651A1B">
        <w:tblPrEx>
          <w:tblCellMar>
            <w:top w:w="0" w:type="dxa"/>
            <w:bottom w:w="0" w:type="dxa"/>
          </w:tblCellMar>
        </w:tblPrEx>
        <w:trPr>
          <w:cantSplit/>
          <w:trHeight w:val="24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5.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 xml:space="preserve">Главный специалист </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1,34</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0,87</w:t>
            </w:r>
          </w:p>
        </w:tc>
      </w:tr>
      <w:tr w:rsidR="0064655D" w:rsidRPr="0064655D" w:rsidTr="00651A1B">
        <w:tblPrEx>
          <w:tblCellMar>
            <w:top w:w="0" w:type="dxa"/>
            <w:bottom w:w="0" w:type="dxa"/>
          </w:tblCellMar>
        </w:tblPrEx>
        <w:trPr>
          <w:cantSplit/>
          <w:trHeight w:val="24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6.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 xml:space="preserve">Ведущий специалист </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1,28</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0,81</w:t>
            </w:r>
          </w:p>
        </w:tc>
      </w:tr>
      <w:tr w:rsidR="0064655D" w:rsidRPr="0064655D" w:rsidTr="00651A1B">
        <w:tblPrEx>
          <w:tblCellMar>
            <w:top w:w="0" w:type="dxa"/>
            <w:bottom w:w="0" w:type="dxa"/>
          </w:tblCellMar>
        </w:tblPrEx>
        <w:trPr>
          <w:cantSplit/>
          <w:trHeight w:val="36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lastRenderedPageBreak/>
              <w:t xml:space="preserve">7.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 xml:space="preserve">Специалист первой  </w:t>
            </w:r>
            <w:r w:rsidRPr="0064655D">
              <w:rPr>
                <w:sz w:val="28"/>
                <w:szCs w:val="28"/>
              </w:rPr>
              <w:br/>
              <w:t>категории</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1,07</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0,87</w:t>
            </w:r>
          </w:p>
        </w:tc>
      </w:tr>
      <w:tr w:rsidR="0064655D" w:rsidRPr="0064655D" w:rsidTr="00651A1B">
        <w:tblPrEx>
          <w:tblCellMar>
            <w:top w:w="0" w:type="dxa"/>
            <w:bottom w:w="0" w:type="dxa"/>
          </w:tblCellMar>
        </w:tblPrEx>
        <w:trPr>
          <w:cantSplit/>
          <w:trHeight w:val="36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 xml:space="preserve">8. </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 xml:space="preserve">Специалист второй  </w:t>
            </w:r>
            <w:r w:rsidRPr="0064655D">
              <w:rPr>
                <w:sz w:val="28"/>
                <w:szCs w:val="28"/>
              </w:rPr>
              <w:br/>
              <w:t>категории</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0,93</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0,9</w:t>
            </w:r>
          </w:p>
        </w:tc>
      </w:tr>
      <w:tr w:rsidR="0064655D" w:rsidRPr="0064655D" w:rsidTr="00651A1B">
        <w:tblPrEx>
          <w:tblCellMar>
            <w:top w:w="0" w:type="dxa"/>
            <w:bottom w:w="0" w:type="dxa"/>
          </w:tblCellMar>
        </w:tblPrEx>
        <w:trPr>
          <w:cantSplit/>
          <w:trHeight w:val="240"/>
        </w:trPr>
        <w:tc>
          <w:tcPr>
            <w:tcW w:w="72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rPr>
                <w:sz w:val="28"/>
                <w:szCs w:val="28"/>
              </w:rPr>
            </w:pPr>
            <w:r w:rsidRPr="0064655D">
              <w:rPr>
                <w:sz w:val="28"/>
                <w:szCs w:val="28"/>
              </w:rPr>
              <w:t>9.</w:t>
            </w:r>
          </w:p>
        </w:tc>
        <w:tc>
          <w:tcPr>
            <w:tcW w:w="41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Специалист</w:t>
            </w:r>
          </w:p>
        </w:tc>
        <w:tc>
          <w:tcPr>
            <w:tcW w:w="234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0,83</w:t>
            </w:r>
          </w:p>
        </w:tc>
        <w:tc>
          <w:tcPr>
            <w:tcW w:w="2700"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0,9</w:t>
            </w:r>
          </w:p>
        </w:tc>
      </w:tr>
    </w:tbl>
    <w:p w:rsidR="0064655D" w:rsidRPr="0064655D" w:rsidRDefault="0064655D" w:rsidP="0064655D">
      <w:pPr>
        <w:ind w:right="-5" w:firstLine="4680"/>
        <w:jc w:val="center"/>
        <w:rPr>
          <w:sz w:val="28"/>
          <w:szCs w:val="28"/>
        </w:rPr>
      </w:pPr>
    </w:p>
    <w:p w:rsidR="0064655D" w:rsidRPr="0064655D" w:rsidRDefault="0064655D" w:rsidP="0064655D">
      <w:pPr>
        <w:ind w:left="5670" w:right="-5"/>
        <w:jc w:val="right"/>
        <w:rPr>
          <w:sz w:val="28"/>
          <w:szCs w:val="28"/>
        </w:rPr>
      </w:pPr>
      <w:r w:rsidRPr="0064655D">
        <w:rPr>
          <w:sz w:val="28"/>
          <w:szCs w:val="28"/>
        </w:rPr>
        <w:br w:type="page"/>
      </w:r>
      <w:r w:rsidRPr="0064655D">
        <w:rPr>
          <w:sz w:val="28"/>
          <w:szCs w:val="28"/>
        </w:rPr>
        <w:lastRenderedPageBreak/>
        <w:t>Приложение № 4</w:t>
      </w:r>
    </w:p>
    <w:p w:rsidR="0064655D" w:rsidRPr="0064655D" w:rsidRDefault="0064655D" w:rsidP="0064655D">
      <w:pPr>
        <w:ind w:left="5670" w:right="-5"/>
        <w:jc w:val="right"/>
        <w:rPr>
          <w:sz w:val="28"/>
          <w:szCs w:val="28"/>
        </w:rPr>
      </w:pPr>
      <w:r w:rsidRPr="0064655D">
        <w:rPr>
          <w:sz w:val="28"/>
          <w:szCs w:val="28"/>
        </w:rPr>
        <w:t xml:space="preserve">к решению Собрания депутатов Каменоломненского </w:t>
      </w:r>
    </w:p>
    <w:p w:rsidR="0064655D" w:rsidRPr="0064655D" w:rsidRDefault="0064655D" w:rsidP="0064655D">
      <w:pPr>
        <w:ind w:left="5670" w:right="-5"/>
        <w:jc w:val="right"/>
        <w:rPr>
          <w:sz w:val="28"/>
          <w:szCs w:val="28"/>
        </w:rPr>
      </w:pPr>
      <w:r w:rsidRPr="0064655D">
        <w:rPr>
          <w:sz w:val="28"/>
          <w:szCs w:val="28"/>
        </w:rPr>
        <w:t>городского поселения</w:t>
      </w:r>
    </w:p>
    <w:p w:rsidR="0064655D" w:rsidRPr="0064655D" w:rsidRDefault="0064655D" w:rsidP="0064655D">
      <w:pPr>
        <w:ind w:left="5670" w:right="-5"/>
        <w:jc w:val="right"/>
        <w:rPr>
          <w:sz w:val="28"/>
          <w:szCs w:val="28"/>
        </w:rPr>
      </w:pPr>
      <w:r w:rsidRPr="0064655D">
        <w:rPr>
          <w:sz w:val="28"/>
          <w:szCs w:val="28"/>
        </w:rPr>
        <w:t>от 30.09.2026 № 9</w:t>
      </w:r>
    </w:p>
    <w:p w:rsidR="0064655D" w:rsidRPr="0064655D" w:rsidRDefault="0064655D" w:rsidP="0064655D">
      <w:pPr>
        <w:autoSpaceDE w:val="0"/>
        <w:autoSpaceDN w:val="0"/>
        <w:adjustRightInd w:val="0"/>
        <w:outlineLvl w:val="1"/>
        <w:rPr>
          <w:sz w:val="28"/>
          <w:szCs w:val="28"/>
        </w:rPr>
      </w:pPr>
    </w:p>
    <w:p w:rsidR="0064655D" w:rsidRPr="0064655D" w:rsidRDefault="0064655D" w:rsidP="0064655D">
      <w:pPr>
        <w:jc w:val="center"/>
        <w:rPr>
          <w:sz w:val="28"/>
          <w:szCs w:val="28"/>
        </w:rPr>
      </w:pPr>
      <w:r w:rsidRPr="0064655D">
        <w:rPr>
          <w:sz w:val="28"/>
          <w:szCs w:val="28"/>
        </w:rPr>
        <w:t>ПОРЯДОК</w:t>
      </w:r>
    </w:p>
    <w:p w:rsidR="0064655D" w:rsidRPr="0064655D" w:rsidRDefault="0064655D" w:rsidP="0064655D">
      <w:pPr>
        <w:jc w:val="center"/>
        <w:rPr>
          <w:sz w:val="28"/>
          <w:szCs w:val="28"/>
        </w:rPr>
      </w:pPr>
      <w:r w:rsidRPr="0064655D">
        <w:rPr>
          <w:sz w:val="28"/>
          <w:szCs w:val="28"/>
        </w:rPr>
        <w:t>выплаты Главе Каменоломненского городского поселения и муниципальным служащим муниципального образования «Каменоломненское городское поселение» премий, в том числе за выполнение особо важных и сложных заданий, единовременные премии и (или) ежеквартальные премии на основании критериев оценки эффективности работы муниципальных служащих</w:t>
      </w:r>
    </w:p>
    <w:p w:rsidR="0064655D" w:rsidRPr="0064655D" w:rsidRDefault="0064655D" w:rsidP="0064655D">
      <w:pPr>
        <w:autoSpaceDE w:val="0"/>
        <w:autoSpaceDN w:val="0"/>
        <w:adjustRightInd w:val="0"/>
        <w:jc w:val="center"/>
        <w:outlineLvl w:val="1"/>
      </w:pPr>
    </w:p>
    <w:p w:rsidR="0064655D" w:rsidRPr="0064655D" w:rsidRDefault="0064655D" w:rsidP="0064655D">
      <w:pPr>
        <w:autoSpaceDE w:val="0"/>
        <w:autoSpaceDN w:val="0"/>
        <w:adjustRightInd w:val="0"/>
        <w:ind w:firstLine="708"/>
        <w:outlineLvl w:val="1"/>
        <w:rPr>
          <w:sz w:val="28"/>
          <w:szCs w:val="28"/>
        </w:rPr>
      </w:pPr>
      <w:r w:rsidRPr="0064655D">
        <w:rPr>
          <w:sz w:val="28"/>
          <w:szCs w:val="28"/>
        </w:rPr>
        <w:t>Статья 1. Премии, в том числе за выполнение особо важных и сложных заданий</w:t>
      </w:r>
    </w:p>
    <w:p w:rsidR="0064655D" w:rsidRPr="0064655D" w:rsidRDefault="0064655D" w:rsidP="0064655D">
      <w:pPr>
        <w:ind w:firstLine="708"/>
        <w:jc w:val="both"/>
        <w:rPr>
          <w:sz w:val="28"/>
          <w:szCs w:val="28"/>
        </w:rPr>
      </w:pPr>
      <w:r w:rsidRPr="0064655D">
        <w:rPr>
          <w:sz w:val="28"/>
          <w:szCs w:val="28"/>
        </w:rPr>
        <w:t>1. Настоящий Порядок принят в целях определения порядка выплаты Главе Каменоломненского городского поселения и муниципальным служащим муниципального образования «Каменоломненское городское поселение» (далее – муниципальные служащие) премий, в том числе за выполнение особо важных и сложных заданий (далее – премии).</w:t>
      </w:r>
    </w:p>
    <w:p w:rsidR="0064655D" w:rsidRPr="0064655D" w:rsidRDefault="0064655D" w:rsidP="0064655D">
      <w:pPr>
        <w:ind w:firstLine="708"/>
        <w:jc w:val="both"/>
        <w:rPr>
          <w:sz w:val="28"/>
          <w:szCs w:val="28"/>
        </w:rPr>
      </w:pPr>
      <w:r w:rsidRPr="0064655D">
        <w:rPr>
          <w:sz w:val="28"/>
          <w:szCs w:val="28"/>
        </w:rPr>
        <w:t>2. Премии выплачиваются ежеквартально по результатам работы.</w:t>
      </w:r>
    </w:p>
    <w:p w:rsidR="0064655D" w:rsidRPr="0064655D" w:rsidRDefault="0064655D" w:rsidP="0064655D">
      <w:pPr>
        <w:ind w:firstLine="708"/>
        <w:jc w:val="both"/>
        <w:rPr>
          <w:sz w:val="28"/>
          <w:szCs w:val="28"/>
        </w:rPr>
      </w:pPr>
      <w:r w:rsidRPr="0064655D">
        <w:rPr>
          <w:sz w:val="28"/>
          <w:szCs w:val="28"/>
        </w:rPr>
        <w:t>3. Премии не выплачиваются при наличии неснятых дисциплинарных взысканий.</w:t>
      </w:r>
    </w:p>
    <w:p w:rsidR="0064655D" w:rsidRPr="0064655D" w:rsidRDefault="0064655D" w:rsidP="0064655D">
      <w:pPr>
        <w:ind w:firstLine="708"/>
        <w:jc w:val="both"/>
        <w:rPr>
          <w:sz w:val="28"/>
          <w:szCs w:val="28"/>
        </w:rPr>
      </w:pPr>
      <w:proofErr w:type="gramStart"/>
      <w:r w:rsidRPr="0064655D">
        <w:rPr>
          <w:sz w:val="28"/>
          <w:szCs w:val="28"/>
        </w:rPr>
        <w:t>Информацию о применении к муниципальным служащим дисциплинарных взысканий или их снятии специалист по кадровой работе Администрации Каменоломненского городского поселения (далее – специалист по кадровой работе) направляет в службу экономики и финансов (главному бухгалтеру) Администрации Каменоломненского городского поселения (далее – служба экономики и финансов (главному бухгалтеру) не позднее трех рабочих дней после издания соответствующего распоряжения (приказа).</w:t>
      </w:r>
      <w:proofErr w:type="gramEnd"/>
    </w:p>
    <w:p w:rsidR="0064655D" w:rsidRPr="0064655D" w:rsidRDefault="0064655D" w:rsidP="0064655D">
      <w:pPr>
        <w:rPr>
          <w:sz w:val="28"/>
          <w:szCs w:val="28"/>
        </w:rPr>
      </w:pPr>
    </w:p>
    <w:p w:rsidR="0064655D" w:rsidRPr="0064655D" w:rsidRDefault="0064655D" w:rsidP="0064655D">
      <w:pPr>
        <w:ind w:firstLine="708"/>
        <w:rPr>
          <w:sz w:val="28"/>
          <w:szCs w:val="28"/>
        </w:rPr>
      </w:pPr>
      <w:r w:rsidRPr="0064655D">
        <w:rPr>
          <w:sz w:val="28"/>
          <w:szCs w:val="28"/>
        </w:rPr>
        <w:t xml:space="preserve">Статья 2. Порядок выплаты премий </w:t>
      </w:r>
    </w:p>
    <w:p w:rsidR="0064655D" w:rsidRPr="0064655D" w:rsidRDefault="0064655D" w:rsidP="0064655D">
      <w:pPr>
        <w:shd w:val="clear" w:color="auto" w:fill="FFFFFF"/>
        <w:autoSpaceDE w:val="0"/>
        <w:autoSpaceDN w:val="0"/>
        <w:adjustRightInd w:val="0"/>
        <w:ind w:firstLine="708"/>
        <w:outlineLvl w:val="1"/>
        <w:rPr>
          <w:sz w:val="28"/>
          <w:szCs w:val="28"/>
        </w:rPr>
      </w:pP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1. Выплата премии по результатам работы за выполнение особо важных и сложных заданий Главе Каменоломненского городского поселения и муниципальным служащим осуществляется в пределах утвержденного фонда оплаты труда Администрации Каменоломненского городского поселения.</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2. Главе Каменоломненского городского поселения премия по результатам работы за выполнение особо важных и сложных заданий выплачивается ежеквартально в размере не превышающих 3-х должностных окладов.</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3. Муниципальным служащим премия по результатам работы за выполнение особо важных и сложных заданий ежеквартально выплачивается по решению Главы Каменоломненского городского поселения в размере, не превышающем 3-х должностных окладов.</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 xml:space="preserve">4. Размер премий по результатам работы определяются на основе критериев оценки эффективности работы муниципальных служащих с </w:t>
      </w:r>
      <w:r w:rsidRPr="0064655D">
        <w:rPr>
          <w:sz w:val="28"/>
          <w:szCs w:val="28"/>
        </w:rPr>
        <w:lastRenderedPageBreak/>
        <w:t>применением соответствующих коэффициентов, которые приведены в приложении к настоящему Порядку.</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 xml:space="preserve">Ежеквартальную оценку эффективности работы муниципальных служащих </w:t>
      </w:r>
      <w:r w:rsidRPr="0064655D">
        <w:rPr>
          <w:sz w:val="28"/>
          <w:szCs w:val="28"/>
        </w:rPr>
        <w:br/>
        <w:t>и принятие решения об установлении им конкретных коэффициентов осуществляет Глава Каменоломненского городского поселения.</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 xml:space="preserve">5. </w:t>
      </w:r>
      <w:proofErr w:type="gramStart"/>
      <w:r w:rsidRPr="0064655D">
        <w:rPr>
          <w:sz w:val="28"/>
          <w:szCs w:val="28"/>
        </w:rPr>
        <w:t>Заведующий сектором по организационно-правовой и кадровой работе ежеквартально не позднее 10-го числа месяца, следующего за отчетным кварталом, а по итогам работы за декабрь – не позднее 10-го декабря текущего года направляет в службу экономики и финансов (главному бухгалтеру) информацию, утвержденную Главой Каменоломненского городского поселения, о применении коэффициентов к премии по результатам работы в отношении каждого муниципального служащего.</w:t>
      </w:r>
      <w:proofErr w:type="gramEnd"/>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Конкретный размер премии по результатам работы муниципальным служащим, исходя из примененного коэффициента к премии по результатам работы, рассчитывает служба экономики и финансов (главный бухгалтер).</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 xml:space="preserve">6. Решение о выплате премии по результатам работы за выполнение особо важных и сложных заданий Главе Каменоломненского городского поселения и муниципальным служащим оформляется правовым актом Главы Каменоломненского городского поселения </w:t>
      </w:r>
    </w:p>
    <w:p w:rsidR="0064655D" w:rsidRPr="0064655D" w:rsidRDefault="0064655D" w:rsidP="0064655D">
      <w:pPr>
        <w:shd w:val="clear" w:color="auto" w:fill="FFFFFF"/>
        <w:autoSpaceDE w:val="0"/>
        <w:autoSpaceDN w:val="0"/>
        <w:adjustRightInd w:val="0"/>
        <w:ind w:firstLine="720"/>
        <w:jc w:val="both"/>
        <w:outlineLvl w:val="1"/>
        <w:rPr>
          <w:sz w:val="28"/>
          <w:szCs w:val="28"/>
        </w:rPr>
      </w:pPr>
      <w:r w:rsidRPr="0064655D">
        <w:rPr>
          <w:sz w:val="28"/>
          <w:szCs w:val="28"/>
        </w:rPr>
        <w:t>7. Выплата премии по результатам работы за выполнение особо важных и сложных заданий осуществляется не позднее 25-го числа месяца, следующего за отчетным кварталом, а за декабрь – не позднее 25 декабря текущего года.</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firstLine="708"/>
        <w:outlineLvl w:val="1"/>
        <w:rPr>
          <w:sz w:val="28"/>
          <w:szCs w:val="28"/>
        </w:rPr>
      </w:pPr>
      <w:r w:rsidRPr="0064655D">
        <w:rPr>
          <w:sz w:val="28"/>
          <w:szCs w:val="28"/>
        </w:rPr>
        <w:t>Статья 3. Порядок выплаты единовременных премий</w:t>
      </w:r>
    </w:p>
    <w:p w:rsidR="0064655D" w:rsidRPr="0064655D" w:rsidRDefault="0064655D" w:rsidP="0064655D">
      <w:pPr>
        <w:autoSpaceDE w:val="0"/>
        <w:autoSpaceDN w:val="0"/>
        <w:adjustRightInd w:val="0"/>
        <w:ind w:firstLine="708"/>
        <w:outlineLvl w:val="1"/>
        <w:rPr>
          <w:sz w:val="28"/>
          <w:szCs w:val="28"/>
        </w:rPr>
      </w:pPr>
    </w:p>
    <w:p w:rsidR="0064655D" w:rsidRPr="0064655D" w:rsidRDefault="0064655D" w:rsidP="0064655D">
      <w:pPr>
        <w:autoSpaceDE w:val="0"/>
        <w:autoSpaceDN w:val="0"/>
        <w:adjustRightInd w:val="0"/>
        <w:ind w:firstLine="708"/>
        <w:jc w:val="both"/>
        <w:outlineLvl w:val="1"/>
        <w:rPr>
          <w:sz w:val="28"/>
          <w:szCs w:val="28"/>
        </w:rPr>
      </w:pPr>
      <w:r w:rsidRPr="0064655D">
        <w:rPr>
          <w:sz w:val="28"/>
          <w:szCs w:val="28"/>
        </w:rPr>
        <w:t>1. Единовременные премии выплачиваются в целях повышения заинтересованности в результатах деятельности муниципального образования «Каменоломненское городское поселение» и качестве выполнения должностных обязанностей.</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2.</w:t>
      </w:r>
      <w:r w:rsidRPr="0064655D">
        <w:rPr>
          <w:color w:val="000000"/>
          <w:sz w:val="28"/>
          <w:szCs w:val="28"/>
          <w:lang w:eastAsia="ar-SA"/>
        </w:rPr>
        <w:tab/>
        <w:t>Единовременные премии могут выплачиваться по результатам деятельности муниципального образования «</w:t>
      </w:r>
      <w:r w:rsidRPr="0064655D">
        <w:rPr>
          <w:sz w:val="28"/>
          <w:szCs w:val="28"/>
        </w:rPr>
        <w:t>Каменоломненское городское поселение</w:t>
      </w:r>
      <w:r w:rsidRPr="0064655D">
        <w:rPr>
          <w:color w:val="000000"/>
          <w:sz w:val="28"/>
          <w:szCs w:val="28"/>
          <w:lang w:eastAsia="ar-SA"/>
        </w:rPr>
        <w:t>» за личный вклад лица, замещающего муниципальные должности на постоянной основе и муниципальным служащим Каменоломненского городского поселения Октябрьского района по результатам работы.</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3. Премирование разового характера производится в кратном отношении к должностному окладу или в твердой сумме и максимальным размером не ограничивается.</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4.</w:t>
      </w:r>
      <w:r w:rsidRPr="0064655D">
        <w:t xml:space="preserve"> </w:t>
      </w:r>
      <w:r w:rsidRPr="0064655D">
        <w:rPr>
          <w:color w:val="000000"/>
          <w:sz w:val="28"/>
          <w:szCs w:val="28"/>
          <w:lang w:eastAsia="ar-SA"/>
        </w:rPr>
        <w:t>Виды выплат:</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 премии за выполнение особо важных и сложных заданий;</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 единовременная выплата в связи с юбилейной датой, государственными и профессиональными праздниками;</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 xml:space="preserve">- единовременная выплата </w:t>
      </w:r>
      <w:proofErr w:type="gramStart"/>
      <w:r w:rsidRPr="0064655D">
        <w:rPr>
          <w:color w:val="000000"/>
          <w:sz w:val="28"/>
          <w:szCs w:val="28"/>
          <w:lang w:eastAsia="ar-SA"/>
        </w:rPr>
        <w:t>при увольнении с муниципальной службы в связи с выходом на пенсию</w:t>
      </w:r>
      <w:proofErr w:type="gramEnd"/>
      <w:r w:rsidRPr="0064655D">
        <w:rPr>
          <w:color w:val="000000"/>
          <w:sz w:val="28"/>
          <w:szCs w:val="28"/>
          <w:lang w:eastAsia="ar-SA"/>
        </w:rPr>
        <w:t xml:space="preserve"> по старости (инвалидности).</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При определении показателей премирования необходимо учитывать:</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 xml:space="preserve">- выполнение значимых для Каменоломненского городского поселения Октябрьского района Ростовской области планов, проектов, программ и задач, </w:t>
      </w:r>
      <w:r w:rsidRPr="0064655D">
        <w:rPr>
          <w:color w:val="000000"/>
          <w:sz w:val="28"/>
          <w:szCs w:val="28"/>
          <w:lang w:eastAsia="ar-SA"/>
        </w:rPr>
        <w:lastRenderedPageBreak/>
        <w:t>отдельных распоряжений и письменных поручений Главы Каменоломненского городского поселения, Главы Октябрьского района;</w:t>
      </w:r>
    </w:p>
    <w:p w:rsidR="0064655D" w:rsidRPr="0064655D" w:rsidRDefault="0064655D" w:rsidP="0064655D">
      <w:pPr>
        <w:shd w:val="clear" w:color="auto" w:fill="FFFFFF"/>
        <w:suppressAutoHyphens/>
        <w:ind w:firstLine="709"/>
        <w:jc w:val="both"/>
        <w:rPr>
          <w:color w:val="000000"/>
          <w:sz w:val="28"/>
          <w:szCs w:val="28"/>
          <w:lang w:eastAsia="ar-SA"/>
        </w:rPr>
      </w:pPr>
      <w:r w:rsidRPr="0064655D">
        <w:rPr>
          <w:color w:val="000000"/>
          <w:sz w:val="28"/>
          <w:szCs w:val="28"/>
          <w:lang w:eastAsia="ar-SA"/>
        </w:rPr>
        <w:t>- подготовку особо важных правовых актов, обзоров и анализов по отдельным направлениям деятельности, разработку планов и программ;</w:t>
      </w:r>
    </w:p>
    <w:p w:rsidR="0064655D" w:rsidRPr="0064655D" w:rsidRDefault="0064655D" w:rsidP="0064655D">
      <w:pPr>
        <w:shd w:val="clear" w:color="auto" w:fill="FFFFFF"/>
        <w:suppressAutoHyphens/>
        <w:ind w:firstLine="709"/>
        <w:jc w:val="both"/>
        <w:rPr>
          <w:color w:val="000000"/>
          <w:sz w:val="28"/>
          <w:szCs w:val="28"/>
          <w:lang w:eastAsia="ar-SA"/>
        </w:rPr>
      </w:pPr>
      <w:proofErr w:type="gramStart"/>
      <w:r w:rsidRPr="0064655D">
        <w:rPr>
          <w:color w:val="000000"/>
          <w:sz w:val="28"/>
          <w:szCs w:val="28"/>
          <w:lang w:eastAsia="ar-SA"/>
        </w:rPr>
        <w:t>- личный вклад в выполнение заданий в условиях, отличающихся от нормальных (сложность, срочность, особый режим работы).</w:t>
      </w:r>
      <w:proofErr w:type="gramEnd"/>
    </w:p>
    <w:p w:rsidR="0064655D" w:rsidRPr="0064655D" w:rsidRDefault="0064655D" w:rsidP="0064655D">
      <w:pPr>
        <w:suppressAutoHyphens/>
        <w:overflowPunct w:val="0"/>
        <w:autoSpaceDE w:val="0"/>
        <w:autoSpaceDN w:val="0"/>
        <w:adjustRightInd w:val="0"/>
        <w:ind w:firstLine="709"/>
        <w:jc w:val="both"/>
        <w:textAlignment w:val="baseline"/>
        <w:rPr>
          <w:sz w:val="28"/>
          <w:szCs w:val="28"/>
        </w:rPr>
      </w:pPr>
      <w:r w:rsidRPr="0064655D">
        <w:rPr>
          <w:sz w:val="28"/>
          <w:szCs w:val="28"/>
          <w:lang w:eastAsia="ar-SA"/>
        </w:rPr>
        <w:t>5. Решение о выплате единовременной премии муниципальным служащим</w:t>
      </w:r>
      <w:r w:rsidRPr="0064655D">
        <w:rPr>
          <w:color w:val="000000"/>
          <w:sz w:val="28"/>
          <w:szCs w:val="28"/>
          <w:lang w:eastAsia="ar-SA"/>
        </w:rPr>
        <w:t xml:space="preserve"> Каменоломненского городского поселения</w:t>
      </w:r>
      <w:r w:rsidRPr="0064655D">
        <w:rPr>
          <w:sz w:val="28"/>
          <w:szCs w:val="28"/>
          <w:lang w:eastAsia="ar-SA"/>
        </w:rPr>
        <w:t xml:space="preserve"> Октябрьского района оформляется </w:t>
      </w:r>
      <w:r w:rsidRPr="0064655D">
        <w:rPr>
          <w:sz w:val="28"/>
          <w:szCs w:val="28"/>
        </w:rPr>
        <w:t>правовым актом Главы Каменоломненского городского поселения.</w:t>
      </w:r>
    </w:p>
    <w:p w:rsidR="0064655D" w:rsidRPr="0064655D" w:rsidRDefault="0064655D" w:rsidP="0064655D">
      <w:pPr>
        <w:autoSpaceDE w:val="0"/>
        <w:autoSpaceDN w:val="0"/>
        <w:adjustRightInd w:val="0"/>
        <w:ind w:firstLine="708"/>
        <w:jc w:val="both"/>
        <w:rPr>
          <w:sz w:val="28"/>
          <w:szCs w:val="28"/>
        </w:rPr>
      </w:pPr>
      <w:r w:rsidRPr="0064655D">
        <w:rPr>
          <w:sz w:val="28"/>
          <w:szCs w:val="28"/>
        </w:rPr>
        <w:t xml:space="preserve">6. Решение о выплате единовременной премии Главе </w:t>
      </w:r>
      <w:r w:rsidRPr="0064655D">
        <w:rPr>
          <w:color w:val="000000"/>
          <w:sz w:val="28"/>
          <w:szCs w:val="28"/>
          <w:lang w:eastAsia="ar-SA"/>
        </w:rPr>
        <w:t xml:space="preserve">Каменоломненского городского поселения </w:t>
      </w:r>
      <w:r w:rsidRPr="0064655D">
        <w:rPr>
          <w:sz w:val="28"/>
          <w:szCs w:val="28"/>
        </w:rPr>
        <w:t xml:space="preserve">Октябрьского района принимается решением Собрания депутатов </w:t>
      </w:r>
      <w:r w:rsidRPr="0064655D">
        <w:rPr>
          <w:color w:val="000000"/>
          <w:sz w:val="28"/>
          <w:szCs w:val="28"/>
          <w:lang w:eastAsia="ar-SA"/>
        </w:rPr>
        <w:t xml:space="preserve">Каменоломненского городского поселения </w:t>
      </w:r>
      <w:r w:rsidRPr="0064655D">
        <w:rPr>
          <w:sz w:val="28"/>
          <w:szCs w:val="28"/>
        </w:rPr>
        <w:t>Октябрьского района.</w:t>
      </w: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firstLine="720"/>
        <w:jc w:val="both"/>
        <w:outlineLvl w:val="1"/>
        <w:rPr>
          <w:sz w:val="28"/>
          <w:szCs w:val="28"/>
        </w:rPr>
      </w:pPr>
    </w:p>
    <w:p w:rsidR="0064655D" w:rsidRPr="0064655D" w:rsidRDefault="0064655D" w:rsidP="0064655D">
      <w:pPr>
        <w:autoSpaceDE w:val="0"/>
        <w:autoSpaceDN w:val="0"/>
        <w:adjustRightInd w:val="0"/>
        <w:ind w:left="5387"/>
        <w:jc w:val="center"/>
        <w:outlineLvl w:val="1"/>
        <w:rPr>
          <w:sz w:val="28"/>
          <w:szCs w:val="28"/>
        </w:rPr>
      </w:pPr>
      <w:r w:rsidRPr="0064655D">
        <w:rPr>
          <w:sz w:val="28"/>
          <w:szCs w:val="28"/>
        </w:rPr>
        <w:br w:type="page"/>
      </w:r>
      <w:r w:rsidRPr="0064655D">
        <w:rPr>
          <w:sz w:val="28"/>
          <w:szCs w:val="28"/>
        </w:rPr>
        <w:lastRenderedPageBreak/>
        <w:t xml:space="preserve">Приложение </w:t>
      </w:r>
    </w:p>
    <w:p w:rsidR="0064655D" w:rsidRPr="0064655D" w:rsidRDefault="0064655D" w:rsidP="0064655D">
      <w:pPr>
        <w:autoSpaceDE w:val="0"/>
        <w:autoSpaceDN w:val="0"/>
        <w:adjustRightInd w:val="0"/>
        <w:ind w:left="5387"/>
        <w:jc w:val="center"/>
        <w:outlineLvl w:val="1"/>
      </w:pPr>
      <w:r w:rsidRPr="0064655D">
        <w:rPr>
          <w:sz w:val="28"/>
          <w:szCs w:val="28"/>
        </w:rPr>
        <w:t xml:space="preserve">к Порядку выплаты Главе Каменоломненского городского поселения и муниципальным служащим муниципального образования «Каменоломненское городское поселение» премий за выполнение особо важных и сложных заданий </w:t>
      </w:r>
    </w:p>
    <w:p w:rsidR="0064655D" w:rsidRPr="0064655D" w:rsidRDefault="0064655D" w:rsidP="0064655D">
      <w:pPr>
        <w:autoSpaceDE w:val="0"/>
        <w:autoSpaceDN w:val="0"/>
        <w:adjustRightInd w:val="0"/>
        <w:outlineLvl w:val="1"/>
        <w:rPr>
          <w:sz w:val="28"/>
          <w:szCs w:val="28"/>
        </w:rPr>
      </w:pPr>
    </w:p>
    <w:p w:rsidR="0064655D" w:rsidRPr="0064655D" w:rsidRDefault="0064655D" w:rsidP="0064655D">
      <w:pPr>
        <w:jc w:val="center"/>
        <w:rPr>
          <w:sz w:val="28"/>
          <w:szCs w:val="28"/>
        </w:rPr>
      </w:pPr>
      <w:r w:rsidRPr="0064655D">
        <w:rPr>
          <w:sz w:val="28"/>
          <w:szCs w:val="28"/>
        </w:rPr>
        <w:t>КРИТЕРИИ</w:t>
      </w:r>
    </w:p>
    <w:p w:rsidR="0064655D" w:rsidRPr="0064655D" w:rsidRDefault="0064655D" w:rsidP="0064655D">
      <w:pPr>
        <w:jc w:val="center"/>
        <w:rPr>
          <w:sz w:val="28"/>
          <w:szCs w:val="28"/>
        </w:rPr>
      </w:pPr>
      <w:r w:rsidRPr="0064655D">
        <w:rPr>
          <w:sz w:val="28"/>
          <w:szCs w:val="28"/>
        </w:rPr>
        <w:t>оценки эффективности работы муниципальных служащих муниципального образования «Каменоломненское городское поселение»</w:t>
      </w:r>
    </w:p>
    <w:p w:rsidR="0064655D" w:rsidRPr="0064655D" w:rsidRDefault="0064655D" w:rsidP="0064655D">
      <w:pPr>
        <w:rPr>
          <w:sz w:val="28"/>
          <w:szCs w:val="28"/>
        </w:rPr>
      </w:pPr>
    </w:p>
    <w:tbl>
      <w:tblPr>
        <w:tblW w:w="10274" w:type="dxa"/>
        <w:tblInd w:w="70" w:type="dxa"/>
        <w:tblLayout w:type="fixed"/>
        <w:tblCellMar>
          <w:left w:w="70" w:type="dxa"/>
          <w:right w:w="70" w:type="dxa"/>
        </w:tblCellMar>
        <w:tblLook w:val="0000" w:firstRow="0" w:lastRow="0" w:firstColumn="0" w:lastColumn="0" w:noHBand="0" w:noVBand="0"/>
      </w:tblPr>
      <w:tblGrid>
        <w:gridCol w:w="3023"/>
        <w:gridCol w:w="7251"/>
      </w:tblGrid>
      <w:tr w:rsidR="0064655D" w:rsidRPr="0064655D" w:rsidTr="00651A1B">
        <w:tblPrEx>
          <w:tblCellMar>
            <w:top w:w="0" w:type="dxa"/>
            <w:bottom w:w="0" w:type="dxa"/>
          </w:tblCellMar>
        </w:tblPrEx>
        <w:trPr>
          <w:cantSplit/>
          <w:trHeight w:val="693"/>
        </w:trPr>
        <w:tc>
          <w:tcPr>
            <w:tcW w:w="3023" w:type="dxa"/>
            <w:tcBorders>
              <w:top w:val="single" w:sz="6" w:space="0" w:color="auto"/>
              <w:left w:val="single" w:sz="6" w:space="0" w:color="auto"/>
              <w:bottom w:val="nil"/>
              <w:right w:val="single" w:sz="6" w:space="0" w:color="auto"/>
            </w:tcBorders>
          </w:tcPr>
          <w:p w:rsidR="0064655D" w:rsidRPr="0064655D" w:rsidRDefault="0064655D" w:rsidP="0064655D">
            <w:pPr>
              <w:autoSpaceDE w:val="0"/>
              <w:autoSpaceDN w:val="0"/>
              <w:adjustRightInd w:val="0"/>
              <w:jc w:val="center"/>
              <w:rPr>
                <w:sz w:val="28"/>
                <w:szCs w:val="28"/>
              </w:rPr>
            </w:pPr>
            <w:r w:rsidRPr="0064655D">
              <w:rPr>
                <w:sz w:val="28"/>
                <w:szCs w:val="28"/>
              </w:rPr>
              <w:t>Коэффициенты</w:t>
            </w:r>
          </w:p>
        </w:tc>
        <w:tc>
          <w:tcPr>
            <w:tcW w:w="7251" w:type="dxa"/>
            <w:tcBorders>
              <w:top w:val="single" w:sz="6" w:space="0" w:color="auto"/>
              <w:left w:val="single" w:sz="6" w:space="0" w:color="auto"/>
              <w:right w:val="single" w:sz="6" w:space="0" w:color="auto"/>
            </w:tcBorders>
          </w:tcPr>
          <w:p w:rsidR="0064655D" w:rsidRPr="0064655D" w:rsidRDefault="0064655D" w:rsidP="0064655D">
            <w:pPr>
              <w:jc w:val="center"/>
              <w:rPr>
                <w:sz w:val="28"/>
                <w:szCs w:val="28"/>
              </w:rPr>
            </w:pPr>
            <w:r w:rsidRPr="0064655D">
              <w:rPr>
                <w:sz w:val="28"/>
                <w:szCs w:val="28"/>
              </w:rPr>
              <w:t>Критерии оценки эффективности работы муниципальных служащих муниципального образования «Каменоломненское городское поселение»</w:t>
            </w:r>
          </w:p>
        </w:tc>
      </w:tr>
      <w:tr w:rsidR="0064655D" w:rsidRPr="0064655D" w:rsidTr="00651A1B">
        <w:tblPrEx>
          <w:tblCellMar>
            <w:top w:w="0" w:type="dxa"/>
            <w:bottom w:w="0" w:type="dxa"/>
          </w:tblCellMar>
        </w:tblPrEx>
        <w:trPr>
          <w:cantSplit/>
          <w:trHeight w:val="360"/>
        </w:trPr>
        <w:tc>
          <w:tcPr>
            <w:tcW w:w="3023"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center"/>
              <w:rPr>
                <w:sz w:val="28"/>
                <w:szCs w:val="28"/>
              </w:rPr>
            </w:pPr>
            <w:r w:rsidRPr="0064655D">
              <w:rPr>
                <w:sz w:val="28"/>
                <w:szCs w:val="28"/>
              </w:rPr>
              <w:t>1,0</w:t>
            </w:r>
          </w:p>
        </w:tc>
        <w:tc>
          <w:tcPr>
            <w:tcW w:w="7251"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tabs>
                <w:tab w:val="left" w:pos="272"/>
              </w:tabs>
              <w:autoSpaceDE w:val="0"/>
              <w:autoSpaceDN w:val="0"/>
              <w:adjustRightInd w:val="0"/>
              <w:jc w:val="both"/>
              <w:rPr>
                <w:sz w:val="28"/>
                <w:szCs w:val="28"/>
              </w:rPr>
            </w:pPr>
            <w:r w:rsidRPr="0064655D">
              <w:rPr>
                <w:sz w:val="28"/>
                <w:szCs w:val="28"/>
              </w:rPr>
              <w:t>Полученные задания выполнялись в полном объеме, самостоятельно, с соблюдением установленных сроков. При этом выполнялись дополнительные поручения по реализации заданий высокой степени сложности (сверх обычно выполняемого объема работы)</w:t>
            </w:r>
          </w:p>
        </w:tc>
      </w:tr>
      <w:tr w:rsidR="0064655D" w:rsidRPr="0064655D" w:rsidTr="00651A1B">
        <w:tblPrEx>
          <w:tblCellMar>
            <w:top w:w="0" w:type="dxa"/>
            <w:bottom w:w="0" w:type="dxa"/>
          </w:tblCellMar>
        </w:tblPrEx>
        <w:trPr>
          <w:cantSplit/>
          <w:trHeight w:val="600"/>
        </w:trPr>
        <w:tc>
          <w:tcPr>
            <w:tcW w:w="3023"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center"/>
              <w:rPr>
                <w:sz w:val="28"/>
                <w:szCs w:val="28"/>
              </w:rPr>
            </w:pPr>
            <w:r w:rsidRPr="0064655D">
              <w:rPr>
                <w:sz w:val="28"/>
                <w:szCs w:val="28"/>
              </w:rPr>
              <w:t>0,7</w:t>
            </w:r>
          </w:p>
        </w:tc>
        <w:tc>
          <w:tcPr>
            <w:tcW w:w="7251"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Полученные задания выполнялись в полном объеме, самостоятельно, с соблюдением установленных сроков</w:t>
            </w:r>
          </w:p>
        </w:tc>
      </w:tr>
      <w:tr w:rsidR="0064655D" w:rsidRPr="0064655D" w:rsidTr="00651A1B">
        <w:tblPrEx>
          <w:tblCellMar>
            <w:top w:w="0" w:type="dxa"/>
            <w:bottom w:w="0" w:type="dxa"/>
          </w:tblCellMar>
        </w:tblPrEx>
        <w:trPr>
          <w:cantSplit/>
          <w:trHeight w:val="600"/>
        </w:trPr>
        <w:tc>
          <w:tcPr>
            <w:tcW w:w="3023"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center"/>
              <w:rPr>
                <w:sz w:val="28"/>
                <w:szCs w:val="28"/>
              </w:rPr>
            </w:pPr>
            <w:r w:rsidRPr="0064655D">
              <w:rPr>
                <w:sz w:val="28"/>
                <w:szCs w:val="28"/>
              </w:rPr>
              <w:t>0,3</w:t>
            </w:r>
          </w:p>
        </w:tc>
        <w:tc>
          <w:tcPr>
            <w:tcW w:w="7251"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Полученные задания выполнялись своевременно, но при постоянном контроле и необходимой помощи со стороны руководителя</w:t>
            </w:r>
          </w:p>
        </w:tc>
      </w:tr>
      <w:tr w:rsidR="0064655D" w:rsidRPr="0064655D" w:rsidTr="00651A1B">
        <w:tblPrEx>
          <w:tblCellMar>
            <w:top w:w="0" w:type="dxa"/>
            <w:bottom w:w="0" w:type="dxa"/>
          </w:tblCellMar>
        </w:tblPrEx>
        <w:trPr>
          <w:cantSplit/>
          <w:trHeight w:val="600"/>
        </w:trPr>
        <w:tc>
          <w:tcPr>
            <w:tcW w:w="3023"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center"/>
              <w:rPr>
                <w:sz w:val="28"/>
                <w:szCs w:val="28"/>
              </w:rPr>
            </w:pPr>
            <w:r w:rsidRPr="0064655D">
              <w:rPr>
                <w:sz w:val="28"/>
                <w:szCs w:val="28"/>
              </w:rPr>
              <w:t>0</w:t>
            </w:r>
          </w:p>
        </w:tc>
        <w:tc>
          <w:tcPr>
            <w:tcW w:w="7251" w:type="dxa"/>
            <w:tcBorders>
              <w:top w:val="single" w:sz="6" w:space="0" w:color="auto"/>
              <w:left w:val="single" w:sz="6" w:space="0" w:color="auto"/>
              <w:bottom w:val="single" w:sz="6" w:space="0" w:color="auto"/>
              <w:right w:val="single" w:sz="6" w:space="0" w:color="auto"/>
            </w:tcBorders>
          </w:tcPr>
          <w:p w:rsidR="0064655D" w:rsidRPr="0064655D" w:rsidRDefault="0064655D" w:rsidP="0064655D">
            <w:pPr>
              <w:autoSpaceDE w:val="0"/>
              <w:autoSpaceDN w:val="0"/>
              <w:adjustRightInd w:val="0"/>
              <w:jc w:val="both"/>
              <w:rPr>
                <w:sz w:val="28"/>
                <w:szCs w:val="28"/>
              </w:rPr>
            </w:pPr>
            <w:r w:rsidRPr="0064655D">
              <w:rPr>
                <w:sz w:val="28"/>
                <w:szCs w:val="28"/>
              </w:rPr>
              <w:t>При наличии дисциплинарного взыскания</w:t>
            </w:r>
          </w:p>
        </w:tc>
      </w:tr>
    </w:tbl>
    <w:p w:rsidR="0064655D" w:rsidRPr="0064655D" w:rsidRDefault="0064655D" w:rsidP="0064655D">
      <w:pPr>
        <w:jc w:val="center"/>
        <w:rPr>
          <w:sz w:val="28"/>
          <w:szCs w:val="28"/>
        </w:rPr>
      </w:pPr>
    </w:p>
    <w:p w:rsidR="0064655D" w:rsidRPr="0064655D" w:rsidRDefault="0064655D" w:rsidP="0064655D">
      <w:pPr>
        <w:autoSpaceDE w:val="0"/>
        <w:autoSpaceDN w:val="0"/>
        <w:adjustRightInd w:val="0"/>
        <w:jc w:val="both"/>
        <w:outlineLvl w:val="1"/>
      </w:pPr>
    </w:p>
    <w:p w:rsidR="0064655D" w:rsidRDefault="0064655D" w:rsidP="00E46BC6">
      <w:pPr>
        <w:rPr>
          <w:b/>
          <w:sz w:val="28"/>
          <w:szCs w:val="28"/>
        </w:rPr>
      </w:pPr>
    </w:p>
    <w:p w:rsidR="0064655D" w:rsidRPr="0064655D" w:rsidRDefault="0064655D" w:rsidP="0064655D">
      <w:pPr>
        <w:jc w:val="center"/>
        <w:rPr>
          <w:b/>
          <w:caps/>
          <w:sz w:val="32"/>
          <w:szCs w:val="32"/>
        </w:rPr>
      </w:pPr>
      <w:r w:rsidRPr="0064655D">
        <w:rPr>
          <w:b/>
          <w:caps/>
          <w:noProof/>
          <w:sz w:val="32"/>
          <w:szCs w:val="32"/>
        </w:rPr>
        <w:drawing>
          <wp:inline distT="0" distB="0" distL="0" distR="0" wp14:anchorId="3B7976AC" wp14:editId="3DCA84EB">
            <wp:extent cx="536575" cy="7924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792480"/>
                    </a:xfrm>
                    <a:prstGeom prst="rect">
                      <a:avLst/>
                    </a:prstGeom>
                    <a:noFill/>
                  </pic:spPr>
                </pic:pic>
              </a:graphicData>
            </a:graphic>
          </wp:inline>
        </w:drawing>
      </w:r>
    </w:p>
    <w:p w:rsidR="0064655D" w:rsidRPr="0064655D" w:rsidRDefault="0064655D" w:rsidP="0064655D">
      <w:pPr>
        <w:jc w:val="center"/>
        <w:rPr>
          <w:b/>
          <w:caps/>
          <w:sz w:val="32"/>
          <w:szCs w:val="32"/>
        </w:rPr>
      </w:pPr>
      <w:r w:rsidRPr="0064655D">
        <w:rPr>
          <w:b/>
          <w:caps/>
          <w:sz w:val="32"/>
          <w:szCs w:val="32"/>
        </w:rPr>
        <w:t>РОСТОВСКАЯ ОБЛАСТЬ</w:t>
      </w:r>
    </w:p>
    <w:p w:rsidR="0064655D" w:rsidRPr="0064655D" w:rsidRDefault="0064655D" w:rsidP="0064655D">
      <w:pPr>
        <w:jc w:val="center"/>
        <w:rPr>
          <w:b/>
          <w:caps/>
          <w:sz w:val="32"/>
          <w:szCs w:val="32"/>
        </w:rPr>
      </w:pPr>
      <w:r w:rsidRPr="0064655D">
        <w:rPr>
          <w:b/>
          <w:caps/>
          <w:sz w:val="32"/>
          <w:szCs w:val="32"/>
        </w:rPr>
        <w:t>ОКТЯБРЬСКИЙ РАЙОН</w:t>
      </w:r>
    </w:p>
    <w:p w:rsidR="0064655D" w:rsidRPr="0064655D" w:rsidRDefault="0064655D" w:rsidP="0064655D">
      <w:pPr>
        <w:jc w:val="center"/>
        <w:rPr>
          <w:b/>
          <w:bCs/>
          <w:caps/>
          <w:sz w:val="32"/>
          <w:szCs w:val="32"/>
        </w:rPr>
      </w:pPr>
      <w:r w:rsidRPr="0064655D">
        <w:rPr>
          <w:b/>
          <w:caps/>
          <w:sz w:val="32"/>
          <w:szCs w:val="32"/>
        </w:rPr>
        <w:t>собрание депутатов</w:t>
      </w:r>
    </w:p>
    <w:p w:rsidR="0064655D" w:rsidRPr="0064655D" w:rsidRDefault="0064655D" w:rsidP="0064655D">
      <w:pPr>
        <w:jc w:val="center"/>
        <w:rPr>
          <w:b/>
          <w:sz w:val="28"/>
          <w:szCs w:val="28"/>
        </w:rPr>
      </w:pPr>
      <w:r w:rsidRPr="0064655D">
        <w:rPr>
          <w:b/>
          <w:sz w:val="28"/>
          <w:szCs w:val="28"/>
        </w:rPr>
        <w:t>КАМЕНОЛОМНЕНСКОГО ГОРОДСКОГО ПОСЕЛЕНИЯ</w:t>
      </w:r>
    </w:p>
    <w:p w:rsidR="0064655D" w:rsidRPr="0064655D" w:rsidRDefault="0064655D" w:rsidP="0064655D">
      <w:pPr>
        <w:jc w:val="center"/>
        <w:rPr>
          <w:b/>
          <w:sz w:val="28"/>
          <w:szCs w:val="28"/>
        </w:rPr>
      </w:pPr>
      <w:r w:rsidRPr="0064655D">
        <w:rPr>
          <w:b/>
          <w:sz w:val="28"/>
          <w:szCs w:val="28"/>
        </w:rPr>
        <w:t>ОКТЯБРЬСКОГО РАЙОНА РОСТОВСКОЙ ОБЛАСТИ</w:t>
      </w:r>
    </w:p>
    <w:p w:rsidR="0064655D" w:rsidRPr="0064655D" w:rsidRDefault="0064655D" w:rsidP="0064655D">
      <w:pPr>
        <w:jc w:val="center"/>
        <w:rPr>
          <w:rFonts w:ascii="Georgia" w:hAnsi="Georgia"/>
          <w:b/>
          <w:sz w:val="28"/>
          <w:szCs w:val="28"/>
        </w:rPr>
      </w:pPr>
    </w:p>
    <w:p w:rsidR="0064655D" w:rsidRPr="0064655D" w:rsidRDefault="0064655D" w:rsidP="0064655D">
      <w:pPr>
        <w:jc w:val="center"/>
        <w:rPr>
          <w:b/>
          <w:caps/>
          <w:sz w:val="46"/>
          <w:szCs w:val="46"/>
        </w:rPr>
      </w:pPr>
      <w:r w:rsidRPr="0064655D">
        <w:rPr>
          <w:b/>
          <w:caps/>
          <w:sz w:val="46"/>
          <w:szCs w:val="46"/>
        </w:rPr>
        <w:t>решение</w:t>
      </w:r>
    </w:p>
    <w:p w:rsidR="0064655D" w:rsidRPr="0064655D" w:rsidRDefault="0064655D" w:rsidP="0064655D">
      <w:pPr>
        <w:jc w:val="center"/>
        <w:rPr>
          <w:b/>
          <w:caps/>
          <w:sz w:val="20"/>
          <w:szCs w:val="20"/>
        </w:rPr>
      </w:pPr>
    </w:p>
    <w:tbl>
      <w:tblPr>
        <w:tblW w:w="0" w:type="auto"/>
        <w:tblLook w:val="04A0" w:firstRow="1" w:lastRow="0" w:firstColumn="1" w:lastColumn="0" w:noHBand="0" w:noVBand="1"/>
      </w:tblPr>
      <w:tblGrid>
        <w:gridCol w:w="3298"/>
        <w:gridCol w:w="3212"/>
        <w:gridCol w:w="3343"/>
      </w:tblGrid>
      <w:tr w:rsidR="0064655D" w:rsidRPr="0064655D" w:rsidTr="00651A1B">
        <w:tc>
          <w:tcPr>
            <w:tcW w:w="3473" w:type="dxa"/>
            <w:shd w:val="clear" w:color="auto" w:fill="auto"/>
            <w:vAlign w:val="center"/>
          </w:tcPr>
          <w:p w:rsidR="0064655D" w:rsidRPr="0064655D" w:rsidRDefault="0064655D" w:rsidP="0064655D">
            <w:pPr>
              <w:rPr>
                <w:b/>
                <w:sz w:val="28"/>
                <w:szCs w:val="28"/>
              </w:rPr>
            </w:pPr>
            <w:r w:rsidRPr="0064655D">
              <w:rPr>
                <w:b/>
                <w:sz w:val="28"/>
                <w:szCs w:val="28"/>
              </w:rPr>
              <w:t>30.09.2026</w:t>
            </w:r>
          </w:p>
        </w:tc>
        <w:tc>
          <w:tcPr>
            <w:tcW w:w="3474" w:type="dxa"/>
            <w:shd w:val="clear" w:color="auto" w:fill="auto"/>
            <w:vAlign w:val="center"/>
          </w:tcPr>
          <w:p w:rsidR="0064655D" w:rsidRPr="0064655D" w:rsidRDefault="0064655D" w:rsidP="0064655D">
            <w:pPr>
              <w:rPr>
                <w:b/>
                <w:sz w:val="28"/>
                <w:szCs w:val="28"/>
              </w:rPr>
            </w:pPr>
            <w:r w:rsidRPr="0064655D">
              <w:rPr>
                <w:b/>
                <w:sz w:val="28"/>
                <w:szCs w:val="28"/>
              </w:rPr>
              <w:t xml:space="preserve">               № 10</w:t>
            </w:r>
          </w:p>
        </w:tc>
        <w:tc>
          <w:tcPr>
            <w:tcW w:w="3474" w:type="dxa"/>
            <w:shd w:val="clear" w:color="auto" w:fill="auto"/>
            <w:vAlign w:val="center"/>
          </w:tcPr>
          <w:p w:rsidR="0064655D" w:rsidRPr="0064655D" w:rsidRDefault="0064655D" w:rsidP="0064655D">
            <w:pPr>
              <w:jc w:val="right"/>
              <w:rPr>
                <w:b/>
                <w:sz w:val="28"/>
                <w:szCs w:val="28"/>
              </w:rPr>
            </w:pPr>
            <w:proofErr w:type="spellStart"/>
            <w:r w:rsidRPr="0064655D">
              <w:rPr>
                <w:b/>
                <w:sz w:val="28"/>
                <w:szCs w:val="28"/>
              </w:rPr>
              <w:t>р.п</w:t>
            </w:r>
            <w:proofErr w:type="spellEnd"/>
            <w:r w:rsidRPr="0064655D">
              <w:rPr>
                <w:b/>
                <w:sz w:val="28"/>
                <w:szCs w:val="28"/>
              </w:rPr>
              <w:t>. Каменоломни</w:t>
            </w:r>
          </w:p>
        </w:tc>
      </w:tr>
    </w:tbl>
    <w:p w:rsidR="0064655D" w:rsidRPr="0064655D" w:rsidRDefault="0064655D" w:rsidP="0064655D">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64655D" w:rsidRPr="0064655D" w:rsidTr="00651A1B">
        <w:tc>
          <w:tcPr>
            <w:tcW w:w="4786" w:type="dxa"/>
            <w:tcBorders>
              <w:top w:val="nil"/>
              <w:left w:val="nil"/>
              <w:bottom w:val="nil"/>
              <w:right w:val="nil"/>
            </w:tcBorders>
            <w:hideMark/>
          </w:tcPr>
          <w:p w:rsidR="0064655D" w:rsidRPr="0064655D" w:rsidRDefault="0064655D" w:rsidP="0064655D">
            <w:pPr>
              <w:jc w:val="both"/>
              <w:rPr>
                <w:sz w:val="28"/>
                <w:szCs w:val="28"/>
              </w:rPr>
            </w:pPr>
            <w:r w:rsidRPr="0064655D">
              <w:rPr>
                <w:sz w:val="28"/>
                <w:szCs w:val="28"/>
              </w:rPr>
              <w:t xml:space="preserve">О внесении изменений в решение </w:t>
            </w:r>
            <w:r w:rsidRPr="0064655D">
              <w:rPr>
                <w:sz w:val="28"/>
                <w:szCs w:val="28"/>
              </w:rPr>
              <w:lastRenderedPageBreak/>
              <w:t>Собрания депутатов Каменоломненского городского поселения от 25.12.2025 № 194 «О бюджете Каменоломненского городского поселения Октябрьского района на 2026 год и на плановый период 2027 и 2028 годов»</w:t>
            </w:r>
          </w:p>
        </w:tc>
      </w:tr>
    </w:tbl>
    <w:p w:rsidR="0064655D" w:rsidRPr="0064655D" w:rsidRDefault="0064655D" w:rsidP="0064655D">
      <w:pPr>
        <w:rPr>
          <w:sz w:val="18"/>
          <w:szCs w:val="18"/>
        </w:rPr>
      </w:pPr>
    </w:p>
    <w:p w:rsidR="0064655D" w:rsidRPr="0064655D" w:rsidRDefault="0064655D" w:rsidP="0064655D">
      <w:pPr>
        <w:ind w:firstLine="720"/>
        <w:jc w:val="both"/>
        <w:rPr>
          <w:sz w:val="28"/>
          <w:szCs w:val="28"/>
        </w:rPr>
      </w:pPr>
      <w:r w:rsidRPr="0064655D">
        <w:rPr>
          <w:sz w:val="28"/>
          <w:szCs w:val="28"/>
        </w:rPr>
        <w:t>Руководствуясь п.1 ч.1 ст.2, п.2 ч.1 ст.24, ст. 46 Устава муниципального образования «Каменоломненское городское поселение»</w:t>
      </w:r>
    </w:p>
    <w:p w:rsidR="0064655D" w:rsidRPr="0064655D" w:rsidRDefault="0064655D" w:rsidP="0064655D">
      <w:pPr>
        <w:ind w:firstLine="720"/>
        <w:jc w:val="both"/>
        <w:rPr>
          <w:sz w:val="18"/>
          <w:szCs w:val="18"/>
        </w:rPr>
      </w:pPr>
    </w:p>
    <w:p w:rsidR="0064655D" w:rsidRPr="0064655D" w:rsidRDefault="0064655D" w:rsidP="0064655D">
      <w:pPr>
        <w:shd w:val="clear" w:color="auto" w:fill="FFFFFF"/>
        <w:spacing w:line="274" w:lineRule="exact"/>
        <w:jc w:val="center"/>
        <w:rPr>
          <w:b/>
          <w:color w:val="000000"/>
          <w:spacing w:val="-1"/>
          <w:sz w:val="28"/>
          <w:szCs w:val="28"/>
        </w:rPr>
      </w:pPr>
      <w:r w:rsidRPr="0064655D">
        <w:rPr>
          <w:b/>
          <w:color w:val="000000"/>
          <w:spacing w:val="-1"/>
          <w:sz w:val="28"/>
          <w:szCs w:val="28"/>
        </w:rPr>
        <w:t xml:space="preserve">Собрание депутатов Каменоломненского городского поселения </w:t>
      </w:r>
    </w:p>
    <w:p w:rsidR="0064655D" w:rsidRPr="0064655D" w:rsidRDefault="0064655D" w:rsidP="0064655D">
      <w:pPr>
        <w:shd w:val="clear" w:color="auto" w:fill="FFFFFF"/>
        <w:jc w:val="center"/>
        <w:rPr>
          <w:b/>
          <w:color w:val="000000"/>
          <w:spacing w:val="-1"/>
          <w:sz w:val="28"/>
          <w:szCs w:val="28"/>
        </w:rPr>
      </w:pPr>
      <w:r w:rsidRPr="0064655D">
        <w:rPr>
          <w:b/>
          <w:color w:val="000000"/>
          <w:spacing w:val="-1"/>
          <w:sz w:val="28"/>
          <w:szCs w:val="28"/>
        </w:rPr>
        <w:t>решило:</w:t>
      </w:r>
    </w:p>
    <w:p w:rsidR="0064655D" w:rsidRPr="0064655D" w:rsidRDefault="0064655D" w:rsidP="0064655D">
      <w:pPr>
        <w:shd w:val="clear" w:color="auto" w:fill="FFFFFF"/>
        <w:jc w:val="center"/>
        <w:rPr>
          <w:color w:val="000000"/>
          <w:spacing w:val="-1"/>
          <w:sz w:val="28"/>
          <w:szCs w:val="28"/>
        </w:rPr>
      </w:pPr>
    </w:p>
    <w:p w:rsidR="0064655D" w:rsidRPr="0064655D" w:rsidRDefault="0064655D" w:rsidP="0064655D">
      <w:pPr>
        <w:ind w:firstLine="709"/>
        <w:jc w:val="both"/>
        <w:rPr>
          <w:sz w:val="28"/>
          <w:szCs w:val="28"/>
        </w:rPr>
      </w:pPr>
      <w:r w:rsidRPr="0064655D">
        <w:rPr>
          <w:sz w:val="28"/>
          <w:szCs w:val="28"/>
        </w:rPr>
        <w:t>1. Внести следующие изменения в решение Собрания депутатов Каменоломненского городского поселения от 25.12.2025 № 194 «О бюджете Каменоломненского городского поселения Октябрьского района на 2026 год и на плановый период 2027 и 2028 годов»:</w:t>
      </w:r>
    </w:p>
    <w:p w:rsidR="0064655D" w:rsidRPr="0064655D" w:rsidRDefault="0064655D" w:rsidP="0064655D">
      <w:pPr>
        <w:ind w:firstLine="851"/>
        <w:jc w:val="both"/>
        <w:rPr>
          <w:sz w:val="28"/>
          <w:szCs w:val="28"/>
        </w:rPr>
      </w:pPr>
      <w:r w:rsidRPr="0064655D">
        <w:rPr>
          <w:sz w:val="28"/>
          <w:szCs w:val="28"/>
        </w:rPr>
        <w:t>1. Пункты 1,2 статьи 1 изложить в редакции:</w:t>
      </w:r>
    </w:p>
    <w:p w:rsidR="0064655D" w:rsidRPr="0064655D" w:rsidRDefault="0064655D" w:rsidP="0064655D">
      <w:pPr>
        <w:ind w:firstLine="708"/>
        <w:jc w:val="both"/>
        <w:rPr>
          <w:sz w:val="28"/>
          <w:szCs w:val="28"/>
        </w:rPr>
      </w:pPr>
      <w:r w:rsidRPr="0064655D">
        <w:rPr>
          <w:sz w:val="28"/>
          <w:szCs w:val="28"/>
        </w:rPr>
        <w:t>«1. Утвердить основные характеристики бюджета Каменоломненского городского поселения Октябрьского района (далее по тексту - бюджет поселения) на 2026 год, определенные с учетом уровня инфляции, не превышающего 4,0 процента (декабрь 2026 года к декабрю 2025 года):</w:t>
      </w:r>
    </w:p>
    <w:p w:rsidR="0064655D" w:rsidRPr="0064655D" w:rsidRDefault="0064655D" w:rsidP="0064655D">
      <w:pPr>
        <w:ind w:firstLine="708"/>
        <w:jc w:val="both"/>
        <w:rPr>
          <w:sz w:val="28"/>
          <w:szCs w:val="28"/>
        </w:rPr>
      </w:pPr>
      <w:r w:rsidRPr="0064655D">
        <w:rPr>
          <w:sz w:val="28"/>
          <w:szCs w:val="28"/>
        </w:rPr>
        <w:t>1) прогнозируемый общий объем доходов бюджета поселения в сумме 150 338,3 тыс. рублей;</w:t>
      </w:r>
    </w:p>
    <w:p w:rsidR="0064655D" w:rsidRPr="0064655D" w:rsidRDefault="0064655D" w:rsidP="0064655D">
      <w:pPr>
        <w:ind w:firstLine="708"/>
        <w:jc w:val="both"/>
        <w:rPr>
          <w:sz w:val="28"/>
          <w:szCs w:val="28"/>
        </w:rPr>
      </w:pPr>
      <w:r w:rsidRPr="0064655D">
        <w:rPr>
          <w:sz w:val="28"/>
          <w:szCs w:val="28"/>
        </w:rPr>
        <w:t>2) общий объем расходов бюджета поселения в сумме 155 448,8 тыс. рублей;</w:t>
      </w:r>
    </w:p>
    <w:p w:rsidR="0064655D" w:rsidRPr="0064655D" w:rsidRDefault="0064655D" w:rsidP="0064655D">
      <w:pPr>
        <w:ind w:firstLine="708"/>
        <w:jc w:val="both"/>
        <w:rPr>
          <w:sz w:val="28"/>
          <w:szCs w:val="28"/>
        </w:rPr>
      </w:pPr>
      <w:r w:rsidRPr="0064655D">
        <w:rPr>
          <w:sz w:val="28"/>
          <w:szCs w:val="28"/>
        </w:rPr>
        <w:t>3) верхний предел муниципального внутреннего долга Каменоломненского городского поселения на 1 января 2027 года в сумме 0,0 тыс. рублей, в том числе верхний предел долга по муниципальным гарантиям Каменоломненского городского поселения в сумме 0,0 тыс. рублей;</w:t>
      </w:r>
    </w:p>
    <w:p w:rsidR="0064655D" w:rsidRPr="0064655D" w:rsidRDefault="0064655D" w:rsidP="0064655D">
      <w:pPr>
        <w:ind w:firstLine="708"/>
        <w:jc w:val="both"/>
        <w:rPr>
          <w:sz w:val="28"/>
          <w:szCs w:val="28"/>
        </w:rPr>
      </w:pPr>
      <w:r w:rsidRPr="0064655D">
        <w:rPr>
          <w:sz w:val="28"/>
          <w:szCs w:val="28"/>
        </w:rPr>
        <w:t>4) объем расходов на обслуживание муниципального долга Каменоломненского городского поселения в сумме 0,0 тыс. рублей;</w:t>
      </w:r>
    </w:p>
    <w:p w:rsidR="0064655D" w:rsidRPr="0064655D" w:rsidRDefault="0064655D" w:rsidP="0064655D">
      <w:pPr>
        <w:ind w:firstLine="708"/>
        <w:jc w:val="both"/>
        <w:rPr>
          <w:sz w:val="28"/>
          <w:szCs w:val="28"/>
        </w:rPr>
      </w:pPr>
      <w:r w:rsidRPr="0064655D">
        <w:rPr>
          <w:sz w:val="28"/>
          <w:szCs w:val="28"/>
        </w:rPr>
        <w:t>5) прогнозируемый дефицит бюджета поселения в сумме 5 110,5 тыс. рублей</w:t>
      </w:r>
      <w:proofErr w:type="gramStart"/>
      <w:r w:rsidRPr="0064655D">
        <w:rPr>
          <w:sz w:val="28"/>
          <w:szCs w:val="28"/>
        </w:rPr>
        <w:t>.».</w:t>
      </w:r>
      <w:proofErr w:type="gramEnd"/>
    </w:p>
    <w:p w:rsidR="0064655D" w:rsidRPr="0064655D" w:rsidRDefault="0064655D" w:rsidP="0064655D">
      <w:pPr>
        <w:widowControl w:val="0"/>
        <w:autoSpaceDE w:val="0"/>
        <w:autoSpaceDN w:val="0"/>
        <w:adjustRightInd w:val="0"/>
        <w:ind w:firstLine="708"/>
        <w:jc w:val="both"/>
        <w:rPr>
          <w:iCs/>
          <w:color w:val="000000"/>
          <w:sz w:val="28"/>
          <w:szCs w:val="28"/>
        </w:rPr>
      </w:pPr>
      <w:r w:rsidRPr="0064655D">
        <w:rPr>
          <w:iCs/>
          <w:color w:val="000000"/>
          <w:sz w:val="28"/>
          <w:szCs w:val="28"/>
        </w:rPr>
        <w:t>2. Утвердить основные характеристики бюджета поселения на плановый период 2027 и 2028 годов, определенные с учетом уровня инфляции, не превышающего 4,0 процента (декабрь 2027 года к декабрю 2026 года) и 4,0 процента (декабрь 2028 года к декабрю 2027 года) соответственно:</w:t>
      </w:r>
    </w:p>
    <w:p w:rsidR="0064655D" w:rsidRPr="0064655D" w:rsidRDefault="0064655D" w:rsidP="0064655D">
      <w:pPr>
        <w:widowControl w:val="0"/>
        <w:autoSpaceDE w:val="0"/>
        <w:autoSpaceDN w:val="0"/>
        <w:adjustRightInd w:val="0"/>
        <w:ind w:firstLine="851"/>
        <w:jc w:val="both"/>
        <w:rPr>
          <w:iCs/>
          <w:color w:val="000000"/>
          <w:sz w:val="28"/>
          <w:szCs w:val="28"/>
        </w:rPr>
      </w:pPr>
      <w:r w:rsidRPr="0064655D">
        <w:rPr>
          <w:iCs/>
          <w:color w:val="000000"/>
          <w:sz w:val="28"/>
          <w:szCs w:val="28"/>
        </w:rPr>
        <w:t xml:space="preserve">1) прогнозируемый общий объем доходов бюджета поселения на 2027 год в сумме </w:t>
      </w:r>
      <w:bookmarkStart w:id="4" w:name="_Hlk27643989"/>
      <w:r w:rsidRPr="0064655D">
        <w:rPr>
          <w:iCs/>
          <w:color w:val="000000"/>
          <w:sz w:val="28"/>
          <w:szCs w:val="28"/>
        </w:rPr>
        <w:t xml:space="preserve">108 123,1 </w:t>
      </w:r>
      <w:bookmarkEnd w:id="4"/>
      <w:r w:rsidRPr="0064655D">
        <w:rPr>
          <w:iCs/>
          <w:color w:val="000000"/>
          <w:sz w:val="28"/>
          <w:szCs w:val="28"/>
        </w:rPr>
        <w:t>тыс. рублей и на 2028 год в сумме 117 232,1 тыс. рублей;</w:t>
      </w:r>
    </w:p>
    <w:p w:rsidR="0064655D" w:rsidRPr="0064655D" w:rsidRDefault="0064655D" w:rsidP="0064655D">
      <w:pPr>
        <w:widowControl w:val="0"/>
        <w:autoSpaceDE w:val="0"/>
        <w:autoSpaceDN w:val="0"/>
        <w:adjustRightInd w:val="0"/>
        <w:ind w:firstLine="851"/>
        <w:jc w:val="both"/>
        <w:rPr>
          <w:iCs/>
          <w:color w:val="000000"/>
          <w:sz w:val="28"/>
          <w:szCs w:val="28"/>
        </w:rPr>
      </w:pPr>
      <w:r w:rsidRPr="0064655D">
        <w:rPr>
          <w:iCs/>
          <w:color w:val="000000"/>
          <w:sz w:val="28"/>
          <w:szCs w:val="28"/>
        </w:rPr>
        <w:t>2) общий объем расходов бюджета поселения на 2027 год в сумме 108 123,1 тыс. рублей, в том числе условно утвержденные расходы в сумме 2 499,0 тыс. рублей и на 2028 год в сумме 117 232,1 тыс. рублей, в том числе условно утвержденные расходы в сумме 5 403,0 тыс. рублей;</w:t>
      </w:r>
    </w:p>
    <w:p w:rsidR="0064655D" w:rsidRPr="0064655D" w:rsidRDefault="0064655D" w:rsidP="0064655D">
      <w:pPr>
        <w:widowControl w:val="0"/>
        <w:autoSpaceDE w:val="0"/>
        <w:autoSpaceDN w:val="0"/>
        <w:adjustRightInd w:val="0"/>
        <w:ind w:firstLine="851"/>
        <w:jc w:val="both"/>
        <w:rPr>
          <w:iCs/>
          <w:color w:val="000000"/>
          <w:sz w:val="28"/>
          <w:szCs w:val="28"/>
        </w:rPr>
      </w:pPr>
      <w:proofErr w:type="gramStart"/>
      <w:r w:rsidRPr="0064655D">
        <w:rPr>
          <w:iCs/>
          <w:color w:val="000000"/>
          <w:sz w:val="28"/>
          <w:szCs w:val="28"/>
        </w:rPr>
        <w:t xml:space="preserve">3) </w:t>
      </w:r>
      <w:r w:rsidRPr="0064655D">
        <w:rPr>
          <w:iCs/>
          <w:sz w:val="28"/>
          <w:szCs w:val="28"/>
        </w:rPr>
        <w:t xml:space="preserve">верхний предел муниципального внутреннего долга Каменоломненского городского поселения на 1 января 2028 года в сумме 0,0 тыс. рублей, в том числе верхний предел долга по муниципальным гарантиям </w:t>
      </w:r>
      <w:r w:rsidRPr="0064655D">
        <w:rPr>
          <w:iCs/>
          <w:sz w:val="28"/>
          <w:szCs w:val="28"/>
        </w:rPr>
        <w:lastRenderedPageBreak/>
        <w:t xml:space="preserve">Каменоломненского городского поселения в сумме 0,0 тыс. рублей, и верхний предел муниципального внутреннего долга Каменоломненского городского поселения на 1 января </w:t>
      </w:r>
      <w:r w:rsidRPr="0064655D">
        <w:rPr>
          <w:iCs/>
          <w:spacing w:val="-4"/>
          <w:sz w:val="28"/>
          <w:szCs w:val="28"/>
        </w:rPr>
        <w:t>2029 года в сумме 0,0 тыс. рублей, в том числе верхний предел</w:t>
      </w:r>
      <w:proofErr w:type="gramEnd"/>
      <w:r w:rsidRPr="0064655D">
        <w:rPr>
          <w:iCs/>
          <w:spacing w:val="-4"/>
          <w:sz w:val="28"/>
          <w:szCs w:val="28"/>
        </w:rPr>
        <w:t xml:space="preserve"> долга по </w:t>
      </w:r>
      <w:r w:rsidRPr="0064655D">
        <w:rPr>
          <w:iCs/>
          <w:sz w:val="28"/>
          <w:szCs w:val="28"/>
        </w:rPr>
        <w:t>муниципальным гарантиям Каменоломненского городского поселения в сумме 0,0 тыс. рублей;</w:t>
      </w:r>
    </w:p>
    <w:p w:rsidR="0064655D" w:rsidRPr="0064655D" w:rsidRDefault="0064655D" w:rsidP="0064655D">
      <w:pPr>
        <w:widowControl w:val="0"/>
        <w:autoSpaceDE w:val="0"/>
        <w:autoSpaceDN w:val="0"/>
        <w:adjustRightInd w:val="0"/>
        <w:ind w:firstLine="851"/>
        <w:jc w:val="both"/>
        <w:rPr>
          <w:iCs/>
          <w:color w:val="000000"/>
          <w:sz w:val="28"/>
          <w:szCs w:val="28"/>
        </w:rPr>
      </w:pPr>
      <w:r w:rsidRPr="0064655D">
        <w:rPr>
          <w:iCs/>
          <w:color w:val="000000"/>
          <w:sz w:val="28"/>
          <w:szCs w:val="28"/>
        </w:rPr>
        <w:t xml:space="preserve">4) </w:t>
      </w:r>
      <w:r w:rsidRPr="0064655D">
        <w:rPr>
          <w:sz w:val="28"/>
          <w:szCs w:val="28"/>
        </w:rPr>
        <w:t>объем расходов на обслуживание</w:t>
      </w:r>
      <w:r w:rsidRPr="0064655D">
        <w:rPr>
          <w:iCs/>
          <w:color w:val="000000"/>
          <w:sz w:val="28"/>
          <w:szCs w:val="28"/>
        </w:rPr>
        <w:t xml:space="preserve"> муниципального долга Каменоломненского городского поселения на 2027 год в сумме </w:t>
      </w:r>
      <w:r w:rsidRPr="0064655D">
        <w:rPr>
          <w:sz w:val="28"/>
          <w:szCs w:val="28"/>
        </w:rPr>
        <w:t>0,0</w:t>
      </w:r>
      <w:r w:rsidRPr="0064655D">
        <w:rPr>
          <w:iCs/>
          <w:color w:val="000000"/>
          <w:sz w:val="28"/>
          <w:szCs w:val="28"/>
        </w:rPr>
        <w:t xml:space="preserve"> тыс. рублей и на 2028 год в сумме </w:t>
      </w:r>
      <w:r w:rsidRPr="0064655D">
        <w:rPr>
          <w:sz w:val="28"/>
          <w:szCs w:val="28"/>
        </w:rPr>
        <w:t>0,0</w:t>
      </w:r>
      <w:r w:rsidRPr="0064655D">
        <w:rPr>
          <w:iCs/>
          <w:color w:val="000000"/>
          <w:sz w:val="28"/>
          <w:szCs w:val="28"/>
        </w:rPr>
        <w:t xml:space="preserve"> тыс. рублей;</w:t>
      </w:r>
    </w:p>
    <w:p w:rsidR="0064655D" w:rsidRPr="0064655D" w:rsidRDefault="0064655D" w:rsidP="0064655D">
      <w:pPr>
        <w:widowControl w:val="0"/>
        <w:autoSpaceDE w:val="0"/>
        <w:autoSpaceDN w:val="0"/>
        <w:adjustRightInd w:val="0"/>
        <w:ind w:firstLine="851"/>
        <w:jc w:val="both"/>
        <w:rPr>
          <w:iCs/>
          <w:color w:val="000000"/>
          <w:sz w:val="28"/>
          <w:szCs w:val="28"/>
        </w:rPr>
      </w:pPr>
      <w:r w:rsidRPr="0064655D">
        <w:rPr>
          <w:iCs/>
          <w:color w:val="000000"/>
          <w:sz w:val="28"/>
          <w:szCs w:val="28"/>
        </w:rPr>
        <w:t>5) прогнозируемый дефицит бюджета поселения на 2027 год в сумме 0,0 тыс. рублей и на 2028 год в сумме 0,0 тыс. рублей</w:t>
      </w:r>
      <w:proofErr w:type="gramStart"/>
      <w:r w:rsidRPr="0064655D">
        <w:rPr>
          <w:iCs/>
          <w:color w:val="000000"/>
          <w:sz w:val="28"/>
          <w:szCs w:val="28"/>
        </w:rPr>
        <w:t>.».</w:t>
      </w:r>
      <w:proofErr w:type="gramEnd"/>
    </w:p>
    <w:p w:rsidR="0064655D" w:rsidRPr="0064655D" w:rsidRDefault="0064655D" w:rsidP="0064655D">
      <w:pPr>
        <w:widowControl w:val="0"/>
        <w:autoSpaceDE w:val="0"/>
        <w:autoSpaceDN w:val="0"/>
        <w:adjustRightInd w:val="0"/>
        <w:ind w:firstLine="851"/>
        <w:jc w:val="both"/>
        <w:rPr>
          <w:iCs/>
          <w:color w:val="000000"/>
          <w:sz w:val="28"/>
          <w:szCs w:val="28"/>
        </w:rPr>
      </w:pPr>
    </w:p>
    <w:p w:rsidR="0064655D" w:rsidRPr="0064655D" w:rsidRDefault="0064655D" w:rsidP="0064655D">
      <w:pPr>
        <w:ind w:firstLine="851"/>
        <w:jc w:val="both"/>
        <w:rPr>
          <w:sz w:val="28"/>
          <w:szCs w:val="28"/>
        </w:rPr>
      </w:pPr>
      <w:r w:rsidRPr="0064655D">
        <w:rPr>
          <w:sz w:val="28"/>
          <w:szCs w:val="28"/>
        </w:rPr>
        <w:t>2. Пункт 2 статьи 3 изложить в редакции:</w:t>
      </w:r>
    </w:p>
    <w:p w:rsidR="0064655D" w:rsidRPr="0064655D" w:rsidRDefault="0064655D" w:rsidP="0064655D">
      <w:pPr>
        <w:widowControl w:val="0"/>
        <w:autoSpaceDE w:val="0"/>
        <w:autoSpaceDN w:val="0"/>
        <w:adjustRightInd w:val="0"/>
        <w:ind w:firstLine="851"/>
        <w:jc w:val="both"/>
        <w:rPr>
          <w:iCs/>
          <w:color w:val="000000"/>
          <w:sz w:val="28"/>
          <w:szCs w:val="28"/>
        </w:rPr>
      </w:pPr>
      <w:r w:rsidRPr="0064655D">
        <w:rPr>
          <w:sz w:val="28"/>
          <w:szCs w:val="28"/>
        </w:rPr>
        <w:t>«2. Утвердить объем бюджетных ассигнований дорожного фонда Каменоломненского городского поселения на 2026 год в сумме 62 732,3 тыс. рублей, на 2027 год в сумме 22 632,3 тыс. рублей и на 2028 год в сумме 24 684,7 тыс. рублей</w:t>
      </w:r>
      <w:proofErr w:type="gramStart"/>
      <w:r w:rsidRPr="0064655D">
        <w:rPr>
          <w:sz w:val="28"/>
          <w:szCs w:val="28"/>
        </w:rPr>
        <w:t>.».</w:t>
      </w:r>
      <w:proofErr w:type="gramEnd"/>
    </w:p>
    <w:p w:rsidR="0064655D" w:rsidRPr="0064655D" w:rsidRDefault="0064655D" w:rsidP="0064655D">
      <w:pPr>
        <w:ind w:firstLine="709"/>
        <w:jc w:val="both"/>
        <w:rPr>
          <w:sz w:val="28"/>
          <w:szCs w:val="28"/>
        </w:rPr>
      </w:pPr>
    </w:p>
    <w:p w:rsidR="0064655D" w:rsidRPr="0064655D" w:rsidRDefault="0064655D" w:rsidP="0064655D">
      <w:pPr>
        <w:ind w:firstLine="709"/>
        <w:jc w:val="both"/>
        <w:rPr>
          <w:sz w:val="28"/>
          <w:szCs w:val="28"/>
        </w:rPr>
      </w:pPr>
      <w:r w:rsidRPr="0064655D">
        <w:rPr>
          <w:sz w:val="28"/>
          <w:szCs w:val="28"/>
        </w:rPr>
        <w:t>3. Статью 4 признать утратившей силу.</w:t>
      </w:r>
    </w:p>
    <w:p w:rsidR="0064655D" w:rsidRPr="0064655D" w:rsidRDefault="0064655D" w:rsidP="0064655D">
      <w:pPr>
        <w:ind w:firstLine="709"/>
        <w:jc w:val="both"/>
        <w:rPr>
          <w:sz w:val="28"/>
          <w:szCs w:val="28"/>
        </w:rPr>
      </w:pPr>
    </w:p>
    <w:p w:rsidR="0064655D" w:rsidRPr="0064655D" w:rsidRDefault="0064655D" w:rsidP="0064655D">
      <w:pPr>
        <w:ind w:firstLine="709"/>
        <w:jc w:val="both"/>
        <w:rPr>
          <w:sz w:val="28"/>
          <w:szCs w:val="28"/>
        </w:rPr>
      </w:pPr>
      <w:r w:rsidRPr="0064655D">
        <w:rPr>
          <w:sz w:val="28"/>
          <w:szCs w:val="28"/>
        </w:rPr>
        <w:t>4. Пункт 1 статьи 5 изложить в редакции:</w:t>
      </w:r>
    </w:p>
    <w:p w:rsidR="0064655D" w:rsidRPr="0064655D" w:rsidRDefault="0064655D" w:rsidP="0064655D">
      <w:pPr>
        <w:ind w:firstLine="708"/>
        <w:jc w:val="both"/>
        <w:rPr>
          <w:sz w:val="28"/>
          <w:szCs w:val="28"/>
        </w:rPr>
      </w:pPr>
      <w:r w:rsidRPr="0064655D">
        <w:rPr>
          <w:sz w:val="28"/>
          <w:szCs w:val="28"/>
        </w:rPr>
        <w:t xml:space="preserve">«1. </w:t>
      </w:r>
      <w:proofErr w:type="gramStart"/>
      <w:r w:rsidRPr="0064655D">
        <w:rPr>
          <w:sz w:val="28"/>
          <w:szCs w:val="28"/>
        </w:rPr>
        <w:t>Утвердить общий объем межбюджетных трансфертов, передаваемых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2026 год в сумме 3 917,5 тыс. рублей, на 2027 год в сумме 4 533,2 тыс. рублей и на 2028 год в сумме 4 552,3 тыс. рублей.».</w:t>
      </w:r>
      <w:proofErr w:type="gramEnd"/>
    </w:p>
    <w:p w:rsidR="0064655D" w:rsidRPr="0064655D" w:rsidRDefault="0064655D" w:rsidP="0064655D">
      <w:pPr>
        <w:ind w:firstLine="709"/>
        <w:jc w:val="both"/>
        <w:rPr>
          <w:sz w:val="28"/>
          <w:szCs w:val="28"/>
        </w:rPr>
      </w:pPr>
    </w:p>
    <w:p w:rsidR="0064655D" w:rsidRPr="0064655D" w:rsidRDefault="0064655D" w:rsidP="0064655D">
      <w:pPr>
        <w:ind w:firstLine="709"/>
        <w:jc w:val="both"/>
        <w:rPr>
          <w:sz w:val="28"/>
          <w:szCs w:val="28"/>
        </w:rPr>
      </w:pPr>
      <w:r w:rsidRPr="0064655D">
        <w:rPr>
          <w:sz w:val="28"/>
          <w:szCs w:val="28"/>
        </w:rPr>
        <w:t>5. Приложения №№ 1, 2, 4, 5, 6, 8, 9 изложить в новой редакции.</w:t>
      </w:r>
    </w:p>
    <w:p w:rsidR="0064655D" w:rsidRPr="0064655D" w:rsidRDefault="0064655D" w:rsidP="0064655D">
      <w:pPr>
        <w:ind w:firstLine="708"/>
        <w:jc w:val="both"/>
        <w:rPr>
          <w:sz w:val="28"/>
          <w:szCs w:val="28"/>
        </w:rPr>
      </w:pPr>
    </w:p>
    <w:p w:rsidR="0064655D" w:rsidRPr="0064655D" w:rsidRDefault="0064655D" w:rsidP="0064655D">
      <w:pPr>
        <w:ind w:firstLine="708"/>
        <w:jc w:val="both"/>
        <w:rPr>
          <w:sz w:val="28"/>
          <w:szCs w:val="28"/>
        </w:rPr>
      </w:pPr>
      <w:r w:rsidRPr="0064655D">
        <w:rPr>
          <w:sz w:val="28"/>
          <w:szCs w:val="28"/>
        </w:rPr>
        <w:t>6. Настоящее Решение вступает в силу с момента обнародования.</w:t>
      </w:r>
    </w:p>
    <w:p w:rsidR="0064655D" w:rsidRPr="0064655D" w:rsidRDefault="0064655D" w:rsidP="0064655D">
      <w:pPr>
        <w:ind w:firstLine="708"/>
        <w:rPr>
          <w:sz w:val="28"/>
          <w:szCs w:val="28"/>
        </w:rPr>
      </w:pPr>
    </w:p>
    <w:p w:rsidR="0064655D" w:rsidRPr="0064655D" w:rsidRDefault="0064655D" w:rsidP="0064655D">
      <w:pPr>
        <w:rPr>
          <w:sz w:val="28"/>
          <w:szCs w:val="28"/>
        </w:rPr>
      </w:pPr>
      <w:r w:rsidRPr="0064655D">
        <w:rPr>
          <w:sz w:val="28"/>
          <w:szCs w:val="28"/>
        </w:rPr>
        <w:t>Глава Каменоломненского</w:t>
      </w:r>
    </w:p>
    <w:p w:rsidR="0064655D" w:rsidRPr="0064655D" w:rsidRDefault="0064655D" w:rsidP="0064655D">
      <w:pPr>
        <w:rPr>
          <w:b/>
          <w:sz w:val="28"/>
          <w:szCs w:val="28"/>
        </w:rPr>
      </w:pPr>
      <w:r w:rsidRPr="0064655D">
        <w:rPr>
          <w:sz w:val="28"/>
          <w:szCs w:val="28"/>
        </w:rPr>
        <w:t>городского поселения</w:t>
      </w:r>
      <w:r w:rsidRPr="0064655D">
        <w:rPr>
          <w:b/>
          <w:sz w:val="28"/>
          <w:szCs w:val="28"/>
        </w:rPr>
        <w:tab/>
      </w:r>
      <w:r w:rsidRPr="0064655D">
        <w:rPr>
          <w:b/>
          <w:sz w:val="28"/>
          <w:szCs w:val="28"/>
        </w:rPr>
        <w:tab/>
      </w:r>
      <w:r w:rsidRPr="0064655D">
        <w:rPr>
          <w:b/>
          <w:sz w:val="28"/>
          <w:szCs w:val="28"/>
        </w:rPr>
        <w:tab/>
      </w:r>
      <w:r w:rsidRPr="0064655D">
        <w:rPr>
          <w:b/>
          <w:sz w:val="28"/>
          <w:szCs w:val="28"/>
        </w:rPr>
        <w:tab/>
      </w:r>
      <w:r w:rsidRPr="0064655D">
        <w:rPr>
          <w:b/>
          <w:sz w:val="28"/>
          <w:szCs w:val="28"/>
        </w:rPr>
        <w:tab/>
      </w:r>
      <w:r w:rsidRPr="0064655D">
        <w:rPr>
          <w:b/>
          <w:sz w:val="28"/>
          <w:szCs w:val="28"/>
        </w:rPr>
        <w:tab/>
      </w:r>
      <w:r w:rsidRPr="0064655D">
        <w:rPr>
          <w:b/>
          <w:sz w:val="28"/>
          <w:szCs w:val="28"/>
        </w:rPr>
        <w:tab/>
      </w:r>
      <w:r w:rsidRPr="0064655D">
        <w:rPr>
          <w:sz w:val="28"/>
          <w:szCs w:val="28"/>
        </w:rPr>
        <w:t>М.С. Симисенко</w:t>
      </w:r>
      <w:r w:rsidRPr="0064655D">
        <w:rPr>
          <w:sz w:val="28"/>
          <w:szCs w:val="28"/>
        </w:rPr>
        <w:tab/>
      </w:r>
    </w:p>
    <w:p w:rsidR="0064655D" w:rsidRPr="0064655D" w:rsidRDefault="0064655D" w:rsidP="0064655D">
      <w:pPr>
        <w:ind w:firstLine="708"/>
        <w:jc w:val="both"/>
        <w:rPr>
          <w:b/>
          <w:sz w:val="28"/>
          <w:szCs w:val="28"/>
        </w:rPr>
      </w:pPr>
    </w:p>
    <w:p w:rsidR="0064655D" w:rsidRPr="0064655D" w:rsidRDefault="0064655D" w:rsidP="0064655D">
      <w:pPr>
        <w:rPr>
          <w:sz w:val="28"/>
          <w:szCs w:val="28"/>
        </w:rPr>
      </w:pPr>
      <w:r w:rsidRPr="0064655D">
        <w:rPr>
          <w:sz w:val="28"/>
          <w:szCs w:val="28"/>
        </w:rPr>
        <w:t xml:space="preserve">Председатель Собрания депутатов </w:t>
      </w:r>
    </w:p>
    <w:p w:rsidR="0064655D" w:rsidRPr="0064655D" w:rsidRDefault="0064655D" w:rsidP="0064655D">
      <w:pPr>
        <w:rPr>
          <w:sz w:val="28"/>
          <w:szCs w:val="28"/>
        </w:rPr>
      </w:pPr>
      <w:r w:rsidRPr="0064655D">
        <w:rPr>
          <w:sz w:val="28"/>
          <w:szCs w:val="28"/>
        </w:rPr>
        <w:t xml:space="preserve">Каменоломненского </w:t>
      </w:r>
    </w:p>
    <w:p w:rsidR="0064655D" w:rsidRPr="0064655D" w:rsidRDefault="0064655D" w:rsidP="0064655D">
      <w:pPr>
        <w:rPr>
          <w:szCs w:val="28"/>
        </w:rPr>
      </w:pPr>
      <w:r w:rsidRPr="0064655D">
        <w:rPr>
          <w:sz w:val="28"/>
          <w:szCs w:val="28"/>
        </w:rPr>
        <w:t xml:space="preserve">городского поселения        </w:t>
      </w:r>
      <w:r w:rsidRPr="0064655D">
        <w:rPr>
          <w:sz w:val="28"/>
          <w:szCs w:val="28"/>
        </w:rPr>
        <w:tab/>
      </w:r>
      <w:r w:rsidRPr="0064655D">
        <w:rPr>
          <w:sz w:val="28"/>
          <w:szCs w:val="28"/>
        </w:rPr>
        <w:tab/>
      </w:r>
      <w:r w:rsidRPr="0064655D">
        <w:rPr>
          <w:sz w:val="28"/>
          <w:szCs w:val="28"/>
        </w:rPr>
        <w:tab/>
      </w:r>
      <w:r w:rsidRPr="0064655D">
        <w:rPr>
          <w:sz w:val="28"/>
          <w:szCs w:val="28"/>
        </w:rPr>
        <w:tab/>
      </w:r>
      <w:r w:rsidRPr="0064655D">
        <w:rPr>
          <w:sz w:val="28"/>
          <w:szCs w:val="28"/>
        </w:rPr>
        <w:tab/>
      </w:r>
      <w:r w:rsidRPr="0064655D">
        <w:rPr>
          <w:sz w:val="28"/>
          <w:szCs w:val="28"/>
        </w:rPr>
        <w:tab/>
        <w:t xml:space="preserve">С.Ю.  Пшеничников       </w:t>
      </w: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tbl>
      <w:tblPr>
        <w:tblW w:w="16600" w:type="dxa"/>
        <w:tblInd w:w="93" w:type="dxa"/>
        <w:tblLook w:val="04A0" w:firstRow="1" w:lastRow="0" w:firstColumn="1" w:lastColumn="0" w:noHBand="0" w:noVBand="1"/>
      </w:tblPr>
      <w:tblGrid>
        <w:gridCol w:w="520"/>
        <w:gridCol w:w="3340"/>
        <w:gridCol w:w="920"/>
        <w:gridCol w:w="1880"/>
        <w:gridCol w:w="1200"/>
        <w:gridCol w:w="1480"/>
        <w:gridCol w:w="1411"/>
        <w:gridCol w:w="700"/>
        <w:gridCol w:w="1660"/>
        <w:gridCol w:w="1600"/>
        <w:gridCol w:w="1889"/>
      </w:tblGrid>
      <w:tr w:rsidR="0064655D" w:rsidTr="0064655D">
        <w:trPr>
          <w:trHeight w:val="405"/>
        </w:trPr>
        <w:tc>
          <w:tcPr>
            <w:tcW w:w="16600" w:type="dxa"/>
            <w:gridSpan w:val="11"/>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lastRenderedPageBreak/>
              <w:t xml:space="preserve">                                                                                                      </w:t>
            </w:r>
            <w:bookmarkStart w:id="5" w:name="RANGE!A1:K83"/>
            <w:r>
              <w:rPr>
                <w:sz w:val="28"/>
                <w:szCs w:val="28"/>
              </w:rPr>
              <w:t>Приложение № 1</w:t>
            </w:r>
            <w:bookmarkEnd w:id="5"/>
          </w:p>
        </w:tc>
      </w:tr>
      <w:tr w:rsidR="0064655D" w:rsidTr="0064655D">
        <w:trPr>
          <w:trHeight w:val="375"/>
        </w:trPr>
        <w:tc>
          <w:tcPr>
            <w:tcW w:w="16600" w:type="dxa"/>
            <w:gridSpan w:val="11"/>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 решению Собрания Депутатов</w:t>
            </w:r>
          </w:p>
        </w:tc>
      </w:tr>
      <w:tr w:rsidR="0064655D" w:rsidTr="0064655D">
        <w:trPr>
          <w:trHeight w:val="375"/>
        </w:trPr>
        <w:tc>
          <w:tcPr>
            <w:tcW w:w="16600" w:type="dxa"/>
            <w:gridSpan w:val="11"/>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Каменоломненского городского поселения</w:t>
            </w:r>
          </w:p>
        </w:tc>
      </w:tr>
      <w:tr w:rsidR="0064655D" w:rsidTr="0064655D">
        <w:trPr>
          <w:trHeight w:val="375"/>
        </w:trPr>
        <w:tc>
          <w:tcPr>
            <w:tcW w:w="16600" w:type="dxa"/>
            <w:gridSpan w:val="11"/>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от 30.09.2026  № 10</w:t>
            </w:r>
          </w:p>
        </w:tc>
      </w:tr>
      <w:tr w:rsidR="0064655D" w:rsidTr="0064655D">
        <w:trPr>
          <w:trHeight w:val="810"/>
        </w:trPr>
        <w:tc>
          <w:tcPr>
            <w:tcW w:w="16600" w:type="dxa"/>
            <w:gridSpan w:val="11"/>
            <w:tcBorders>
              <w:top w:val="nil"/>
              <w:left w:val="nil"/>
              <w:bottom w:val="nil"/>
              <w:right w:val="nil"/>
            </w:tcBorders>
            <w:shd w:val="clear" w:color="auto" w:fill="auto"/>
            <w:vAlign w:val="bottom"/>
            <w:hideMark/>
          </w:tcPr>
          <w:p w:rsidR="0064655D" w:rsidRDefault="0064655D">
            <w:pPr>
              <w:jc w:val="center"/>
              <w:rPr>
                <w:b/>
                <w:bCs/>
                <w:sz w:val="28"/>
                <w:szCs w:val="28"/>
              </w:rPr>
            </w:pPr>
            <w:r>
              <w:rPr>
                <w:b/>
                <w:bCs/>
                <w:sz w:val="28"/>
                <w:szCs w:val="28"/>
              </w:rPr>
              <w:t>Объем поступлений доходов бюджета Каменоломненского городского поселения Октябрьского района на 2026 год и на плановый период 2027 и 2028 годов</w:t>
            </w:r>
          </w:p>
        </w:tc>
      </w:tr>
      <w:tr w:rsidR="0064655D" w:rsidTr="0064655D">
        <w:trPr>
          <w:trHeight w:val="375"/>
        </w:trPr>
        <w:tc>
          <w:tcPr>
            <w:tcW w:w="14711" w:type="dxa"/>
            <w:gridSpan w:val="10"/>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1889"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r w:rsidR="0064655D" w:rsidTr="0064655D">
        <w:trPr>
          <w:trHeight w:val="375"/>
        </w:trPr>
        <w:tc>
          <w:tcPr>
            <w:tcW w:w="16600" w:type="dxa"/>
            <w:gridSpan w:val="11"/>
            <w:tcBorders>
              <w:top w:val="nil"/>
              <w:left w:val="nil"/>
              <w:bottom w:val="single" w:sz="4" w:space="0" w:color="auto"/>
              <w:right w:val="nil"/>
            </w:tcBorders>
            <w:shd w:val="clear" w:color="auto" w:fill="auto"/>
            <w:noWrap/>
            <w:vAlign w:val="bottom"/>
            <w:hideMark/>
          </w:tcPr>
          <w:p w:rsidR="0064655D" w:rsidRDefault="0064655D">
            <w:pPr>
              <w:jc w:val="right"/>
              <w:rPr>
                <w:sz w:val="28"/>
                <w:szCs w:val="28"/>
              </w:rPr>
            </w:pPr>
            <w:r>
              <w:rPr>
                <w:sz w:val="28"/>
                <w:szCs w:val="28"/>
              </w:rPr>
              <w:t>(тыс. рублей)</w:t>
            </w:r>
          </w:p>
        </w:tc>
      </w:tr>
      <w:tr w:rsidR="0064655D" w:rsidTr="0064655D">
        <w:trPr>
          <w:trHeight w:val="615"/>
        </w:trPr>
        <w:tc>
          <w:tcPr>
            <w:tcW w:w="38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color w:val="000000"/>
                <w:sz w:val="28"/>
                <w:szCs w:val="28"/>
              </w:rPr>
            </w:pPr>
            <w:r>
              <w:rPr>
                <w:b/>
                <w:bCs/>
                <w:color w:val="000000"/>
                <w:sz w:val="28"/>
                <w:szCs w:val="28"/>
              </w:rPr>
              <w:t>Код бюджетной классификации Российской Федерации</w:t>
            </w:r>
          </w:p>
        </w:tc>
        <w:tc>
          <w:tcPr>
            <w:tcW w:w="7591" w:type="dxa"/>
            <w:gridSpan w:val="6"/>
            <w:vMerge w:val="restart"/>
            <w:tcBorders>
              <w:top w:val="single" w:sz="4" w:space="0" w:color="auto"/>
              <w:left w:val="nil"/>
              <w:bottom w:val="single" w:sz="4" w:space="0" w:color="000000"/>
              <w:right w:val="single" w:sz="4" w:space="0" w:color="000000"/>
            </w:tcBorders>
            <w:shd w:val="clear" w:color="auto" w:fill="auto"/>
            <w:noWrap/>
            <w:vAlign w:val="center"/>
            <w:hideMark/>
          </w:tcPr>
          <w:p w:rsidR="0064655D" w:rsidRDefault="0064655D">
            <w:pPr>
              <w:jc w:val="center"/>
              <w:rPr>
                <w:b/>
                <w:bCs/>
                <w:color w:val="000000"/>
                <w:sz w:val="28"/>
                <w:szCs w:val="28"/>
              </w:rPr>
            </w:pPr>
            <w:r>
              <w:rPr>
                <w:b/>
                <w:bCs/>
                <w:color w:val="000000"/>
                <w:sz w:val="28"/>
                <w:szCs w:val="28"/>
              </w:rPr>
              <w:t>статьи доходов</w:t>
            </w:r>
          </w:p>
        </w:tc>
        <w:tc>
          <w:tcPr>
            <w:tcW w:w="1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b/>
                <w:bCs/>
                <w:color w:val="000000"/>
                <w:sz w:val="28"/>
                <w:szCs w:val="28"/>
              </w:rPr>
            </w:pPr>
            <w:r>
              <w:rPr>
                <w:b/>
                <w:bCs/>
                <w:color w:val="000000"/>
                <w:sz w:val="28"/>
                <w:szCs w:val="28"/>
              </w:rPr>
              <w:t>2026 год</w:t>
            </w:r>
          </w:p>
        </w:tc>
        <w:tc>
          <w:tcPr>
            <w:tcW w:w="1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b/>
                <w:bCs/>
                <w:color w:val="000000"/>
                <w:sz w:val="28"/>
                <w:szCs w:val="28"/>
              </w:rPr>
            </w:pPr>
            <w:r>
              <w:rPr>
                <w:b/>
                <w:bCs/>
                <w:color w:val="000000"/>
                <w:sz w:val="28"/>
                <w:szCs w:val="28"/>
              </w:rPr>
              <w:t>2027 год</w:t>
            </w:r>
          </w:p>
        </w:tc>
        <w:tc>
          <w:tcPr>
            <w:tcW w:w="18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b/>
                <w:bCs/>
                <w:sz w:val="28"/>
                <w:szCs w:val="28"/>
              </w:rPr>
            </w:pPr>
            <w:r>
              <w:rPr>
                <w:b/>
                <w:bCs/>
                <w:sz w:val="28"/>
                <w:szCs w:val="28"/>
              </w:rPr>
              <w:t>2028 год</w:t>
            </w:r>
          </w:p>
        </w:tc>
      </w:tr>
      <w:tr w:rsidR="0064655D" w:rsidTr="0064655D">
        <w:trPr>
          <w:trHeight w:val="540"/>
        </w:trPr>
        <w:tc>
          <w:tcPr>
            <w:tcW w:w="3860" w:type="dxa"/>
            <w:gridSpan w:val="2"/>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color w:val="000000"/>
                <w:sz w:val="28"/>
                <w:szCs w:val="28"/>
              </w:rPr>
            </w:pPr>
          </w:p>
        </w:tc>
        <w:tc>
          <w:tcPr>
            <w:tcW w:w="7591" w:type="dxa"/>
            <w:gridSpan w:val="6"/>
            <w:vMerge/>
            <w:tcBorders>
              <w:top w:val="single" w:sz="4" w:space="0" w:color="auto"/>
              <w:left w:val="nil"/>
              <w:bottom w:val="single" w:sz="4" w:space="0" w:color="000000"/>
              <w:right w:val="single" w:sz="4" w:space="0" w:color="000000"/>
            </w:tcBorders>
            <w:vAlign w:val="center"/>
            <w:hideMark/>
          </w:tcPr>
          <w:p w:rsidR="0064655D" w:rsidRDefault="0064655D">
            <w:pPr>
              <w:rPr>
                <w:b/>
                <w:bCs/>
                <w:color w:val="000000"/>
                <w:sz w:val="28"/>
                <w:szCs w:val="28"/>
              </w:rPr>
            </w:pPr>
          </w:p>
        </w:tc>
        <w:tc>
          <w:tcPr>
            <w:tcW w:w="1660" w:type="dxa"/>
            <w:vMerge/>
            <w:tcBorders>
              <w:top w:val="nil"/>
              <w:left w:val="single" w:sz="4" w:space="0" w:color="auto"/>
              <w:bottom w:val="single" w:sz="4" w:space="0" w:color="auto"/>
              <w:right w:val="single" w:sz="4" w:space="0" w:color="auto"/>
            </w:tcBorders>
            <w:vAlign w:val="center"/>
            <w:hideMark/>
          </w:tcPr>
          <w:p w:rsidR="0064655D" w:rsidRDefault="0064655D">
            <w:pPr>
              <w:rPr>
                <w:b/>
                <w:bCs/>
                <w:color w:val="000000"/>
                <w:sz w:val="28"/>
                <w:szCs w:val="28"/>
              </w:rPr>
            </w:pPr>
          </w:p>
        </w:tc>
        <w:tc>
          <w:tcPr>
            <w:tcW w:w="1600" w:type="dxa"/>
            <w:vMerge/>
            <w:tcBorders>
              <w:top w:val="nil"/>
              <w:left w:val="single" w:sz="4" w:space="0" w:color="auto"/>
              <w:bottom w:val="single" w:sz="4" w:space="0" w:color="auto"/>
              <w:right w:val="single" w:sz="4" w:space="0" w:color="auto"/>
            </w:tcBorders>
            <w:vAlign w:val="center"/>
            <w:hideMark/>
          </w:tcPr>
          <w:p w:rsidR="0064655D" w:rsidRDefault="0064655D">
            <w:pPr>
              <w:rPr>
                <w:b/>
                <w:bCs/>
                <w:color w:val="000000"/>
                <w:sz w:val="28"/>
                <w:szCs w:val="28"/>
              </w:rPr>
            </w:pPr>
          </w:p>
        </w:tc>
        <w:tc>
          <w:tcPr>
            <w:tcW w:w="1889" w:type="dxa"/>
            <w:vMerge/>
            <w:tcBorders>
              <w:top w:val="nil"/>
              <w:left w:val="single" w:sz="4" w:space="0" w:color="auto"/>
              <w:bottom w:val="single" w:sz="4" w:space="0" w:color="auto"/>
              <w:right w:val="single" w:sz="4" w:space="0" w:color="auto"/>
            </w:tcBorders>
            <w:vAlign w:val="center"/>
            <w:hideMark/>
          </w:tcPr>
          <w:p w:rsidR="0064655D" w:rsidRDefault="0064655D">
            <w:pPr>
              <w:rPr>
                <w:b/>
                <w:bCs/>
                <w:sz w:val="28"/>
                <w:szCs w:val="28"/>
              </w:rPr>
            </w:pPr>
          </w:p>
        </w:tc>
      </w:tr>
      <w:tr w:rsidR="0064655D" w:rsidTr="0064655D">
        <w:trPr>
          <w:trHeight w:val="3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4655D" w:rsidRDefault="0064655D">
            <w:pPr>
              <w:jc w:val="center"/>
              <w:rPr>
                <w:color w:val="000000"/>
                <w:sz w:val="28"/>
                <w:szCs w:val="28"/>
              </w:rPr>
            </w:pPr>
            <w:r>
              <w:rPr>
                <w:color w:val="000000"/>
                <w:sz w:val="28"/>
                <w:szCs w:val="28"/>
              </w:rPr>
              <w:t>1</w:t>
            </w:r>
          </w:p>
        </w:tc>
        <w:tc>
          <w:tcPr>
            <w:tcW w:w="7591" w:type="dxa"/>
            <w:gridSpan w:val="6"/>
            <w:tcBorders>
              <w:top w:val="single" w:sz="4" w:space="0" w:color="auto"/>
              <w:left w:val="nil"/>
              <w:bottom w:val="single" w:sz="4" w:space="0" w:color="auto"/>
              <w:right w:val="single" w:sz="4" w:space="0" w:color="000000"/>
            </w:tcBorders>
            <w:shd w:val="clear" w:color="auto" w:fill="auto"/>
            <w:noWrap/>
            <w:vAlign w:val="bottom"/>
            <w:hideMark/>
          </w:tcPr>
          <w:p w:rsidR="0064655D" w:rsidRDefault="0064655D">
            <w:pPr>
              <w:jc w:val="center"/>
              <w:rPr>
                <w:color w:val="000000"/>
                <w:sz w:val="28"/>
                <w:szCs w:val="28"/>
              </w:rPr>
            </w:pPr>
            <w:r>
              <w:rPr>
                <w:color w:val="000000"/>
                <w:sz w:val="28"/>
                <w:szCs w:val="28"/>
              </w:rPr>
              <w:t>2</w:t>
            </w:r>
          </w:p>
        </w:tc>
        <w:tc>
          <w:tcPr>
            <w:tcW w:w="1660"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color w:val="000000"/>
                <w:sz w:val="28"/>
                <w:szCs w:val="28"/>
              </w:rPr>
            </w:pPr>
            <w:r>
              <w:rPr>
                <w:color w:val="000000"/>
                <w:sz w:val="28"/>
                <w:szCs w:val="28"/>
              </w:rPr>
              <w:t>3</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5</w:t>
            </w:r>
          </w:p>
        </w:tc>
      </w:tr>
      <w:tr w:rsidR="0064655D" w:rsidTr="0064655D">
        <w:trPr>
          <w:trHeight w:val="39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1 00 00000 00 0000 000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НАЛОГОВЫЕ И НЕНАЛОГОВЫЕ ДОХОДЫ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93566,30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99925,90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108051,10</w:t>
            </w:r>
          </w:p>
        </w:tc>
      </w:tr>
      <w:tr w:rsidR="0064655D" w:rsidTr="0064655D">
        <w:trPr>
          <w:trHeight w:val="39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1 01 00000 00 0000 000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НАЛОГИ НА ПРИБЫЛЬ, ДОХОДЫ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57679,60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64370,40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71193,70</w:t>
            </w:r>
          </w:p>
        </w:tc>
      </w:tr>
      <w:tr w:rsidR="0064655D" w:rsidTr="0064655D">
        <w:trPr>
          <w:trHeight w:val="3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1 01 02000 01 0000 110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Налог на доходы физических лиц</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57679,60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64370,40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71193,70</w:t>
            </w:r>
          </w:p>
        </w:tc>
      </w:tr>
      <w:tr w:rsidR="0064655D" w:rsidTr="0064655D">
        <w:trPr>
          <w:trHeight w:val="594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1 01 02010 01 0000 110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proofErr w:type="gramStart"/>
            <w:r>
              <w:rPr>
                <w:color w:val="000000"/>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Pr>
                <w:color w:val="000000"/>
                <w:sz w:val="28"/>
                <w:szCs w:val="28"/>
              </w:rPr>
              <w:t xml:space="preserve"> </w:t>
            </w:r>
            <w:proofErr w:type="gramStart"/>
            <w:r>
              <w:rPr>
                <w:color w:val="000000"/>
                <w:sz w:val="28"/>
                <w:szCs w:val="2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57679,60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64370,40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71193,70</w:t>
            </w:r>
          </w:p>
        </w:tc>
      </w:tr>
      <w:tr w:rsidR="0064655D" w:rsidTr="0064655D">
        <w:trPr>
          <w:trHeight w:val="117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b/>
                <w:bCs/>
                <w:color w:val="000000"/>
                <w:sz w:val="28"/>
                <w:szCs w:val="28"/>
              </w:rPr>
            </w:pPr>
            <w:r>
              <w:rPr>
                <w:b/>
                <w:bCs/>
                <w:color w:val="000000"/>
                <w:sz w:val="28"/>
                <w:szCs w:val="28"/>
              </w:rPr>
              <w:t>НАЛОГИ НА ТОВАРЫ (РАБОТЫ, УСЛУГИ), РЕАЛИЗУЕМЫЕ НА ТЕРРИТОРИИ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4215,60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5546,40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5784,90</w:t>
            </w:r>
          </w:p>
        </w:tc>
      </w:tr>
      <w:tr w:rsidR="0064655D" w:rsidTr="0064655D">
        <w:trPr>
          <w:trHeight w:val="72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1 03 02000 01 0000 110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Акцизы по подакцизным товарам (продукции), производимым на территории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4039,90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5363,70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5594,90</w:t>
            </w:r>
          </w:p>
        </w:tc>
      </w:tr>
      <w:tr w:rsidR="0064655D" w:rsidTr="0064655D">
        <w:trPr>
          <w:trHeight w:val="18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lastRenderedPageBreak/>
              <w:t>1 03 02230 01 0000 110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2114,00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2783,70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2899,30</w:t>
            </w:r>
          </w:p>
        </w:tc>
      </w:tr>
      <w:tr w:rsidR="0064655D" w:rsidTr="0064655D">
        <w:trPr>
          <w:trHeight w:val="315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1 03 02231 01 0000 110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2114,00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2783,70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2899,30</w:t>
            </w:r>
          </w:p>
        </w:tc>
      </w:tr>
      <w:tr w:rsidR="0064655D" w:rsidTr="0064655D">
        <w:trPr>
          <w:trHeight w:val="231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1 03 02240 01 0000 110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моторные масла для дизельных и (или) карбюраторных (</w:t>
            </w:r>
            <w:proofErr w:type="spellStart"/>
            <w:r>
              <w:rPr>
                <w:color w:val="000000"/>
                <w:sz w:val="28"/>
                <w:szCs w:val="28"/>
              </w:rPr>
              <w:t>инжекторных</w:t>
            </w:r>
            <w:proofErr w:type="spellEnd"/>
            <w:r>
              <w:rPr>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10,30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13,10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13,60</w:t>
            </w:r>
          </w:p>
        </w:tc>
      </w:tr>
      <w:tr w:rsidR="0064655D" w:rsidTr="0064655D">
        <w:trPr>
          <w:trHeight w:val="339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1 03 02241 01 0000 110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моторные масла для дизельных и (или) карбюраторных (</w:t>
            </w:r>
            <w:proofErr w:type="spellStart"/>
            <w:r>
              <w:rPr>
                <w:color w:val="000000"/>
                <w:sz w:val="28"/>
                <w:szCs w:val="28"/>
              </w:rPr>
              <w:t>инжекторных</w:t>
            </w:r>
            <w:proofErr w:type="spellEnd"/>
            <w:r>
              <w:rPr>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10,30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13,10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13,60</w:t>
            </w:r>
          </w:p>
        </w:tc>
      </w:tr>
      <w:tr w:rsidR="0064655D" w:rsidTr="0064655D">
        <w:trPr>
          <w:trHeight w:val="208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1 03 02250 01 0000 110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2044,80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2763,20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2878,30</w:t>
            </w:r>
          </w:p>
        </w:tc>
      </w:tr>
      <w:tr w:rsidR="0064655D" w:rsidTr="0064655D">
        <w:trPr>
          <w:trHeight w:val="313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lastRenderedPageBreak/>
              <w:t>1 03 02251 01 0000 110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2044,80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2763,20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2878,30</w:t>
            </w:r>
          </w:p>
        </w:tc>
      </w:tr>
      <w:tr w:rsidR="0064655D" w:rsidTr="0064655D">
        <w:trPr>
          <w:trHeight w:val="196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1 03 02260 01 0000 110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-129,20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-196,30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-196,30</w:t>
            </w:r>
          </w:p>
        </w:tc>
      </w:tr>
      <w:tr w:rsidR="0064655D" w:rsidTr="0064655D">
        <w:trPr>
          <w:trHeight w:val="316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1 03 02261 01 0000 110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-129,20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-196,30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-196,30</w:t>
            </w:r>
          </w:p>
        </w:tc>
      </w:tr>
      <w:tr w:rsidR="0064655D" w:rsidTr="0064655D">
        <w:trPr>
          <w:trHeight w:val="60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1 03 03000 01 0000 110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color w:val="000000"/>
                <w:sz w:val="28"/>
                <w:szCs w:val="28"/>
              </w:rPr>
            </w:pPr>
            <w:r>
              <w:rPr>
                <w:color w:val="000000"/>
                <w:sz w:val="28"/>
                <w:szCs w:val="28"/>
              </w:rPr>
              <w:t>Туристический налог</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175,70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182,70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190,00</w:t>
            </w:r>
          </w:p>
        </w:tc>
      </w:tr>
      <w:tr w:rsidR="0064655D" w:rsidTr="0064655D">
        <w:trPr>
          <w:trHeight w:val="40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1 05 00000 00 0000 000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НАЛОГИ НА СОВОКУПНЫЙ ДОХОД</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356,00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398,00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398,00</w:t>
            </w:r>
          </w:p>
        </w:tc>
      </w:tr>
      <w:tr w:rsidR="0064655D" w:rsidTr="0064655D">
        <w:trPr>
          <w:trHeight w:val="3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1 05 03000 01 0000 110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Единый сельскохозяйственный налог</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356,00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398,00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398,00</w:t>
            </w:r>
          </w:p>
        </w:tc>
      </w:tr>
      <w:tr w:rsidR="0064655D" w:rsidTr="0064655D">
        <w:trPr>
          <w:trHeight w:val="3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1 05 03010 01 0000 110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Единый сельскохозяйственный налог</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356,00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398,00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398,00</w:t>
            </w:r>
          </w:p>
        </w:tc>
      </w:tr>
      <w:tr w:rsidR="0064655D" w:rsidTr="0064655D">
        <w:trPr>
          <w:trHeight w:val="31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НАЛОГИ НА ИМУЩЕСТВО</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25546,90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26568,80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27631,40</w:t>
            </w:r>
          </w:p>
        </w:tc>
      </w:tr>
      <w:tr w:rsidR="0064655D" w:rsidTr="0064655D">
        <w:trPr>
          <w:trHeight w:val="42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1 06 01000 00 0000 110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Налог на имущество физических лиц</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2592,50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2696,20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2804,00</w:t>
            </w:r>
          </w:p>
        </w:tc>
      </w:tr>
      <w:tr w:rsidR="0064655D" w:rsidTr="0064655D">
        <w:trPr>
          <w:trHeight w:val="115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1 06 01030 13 0000 110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 xml:space="preserve">Налог на имущество физических лиц, взимаемый по ставкам, применяемым к объектам </w:t>
            </w:r>
            <w:proofErr w:type="spellStart"/>
            <w:r>
              <w:rPr>
                <w:color w:val="000000"/>
                <w:sz w:val="28"/>
                <w:szCs w:val="28"/>
              </w:rPr>
              <w:t>налогооблажения</w:t>
            </w:r>
            <w:proofErr w:type="spellEnd"/>
            <w:r>
              <w:rPr>
                <w:color w:val="000000"/>
                <w:sz w:val="28"/>
                <w:szCs w:val="28"/>
              </w:rPr>
              <w:t>, расположенным в границах городских поселений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2592,50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2696,20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2804,00</w:t>
            </w:r>
          </w:p>
        </w:tc>
      </w:tr>
      <w:tr w:rsidR="0064655D" w:rsidTr="0064655D">
        <w:trPr>
          <w:trHeight w:val="57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1 06 04000 02 0000 110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Транспортный налог</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13951,40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14509,50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15089,80</w:t>
            </w:r>
          </w:p>
        </w:tc>
      </w:tr>
      <w:tr w:rsidR="0064655D" w:rsidTr="0064655D">
        <w:trPr>
          <w:trHeight w:val="51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1 06 04011 02 0000 110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Транспортный налог с организаций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2640,90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2746,50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2856,40</w:t>
            </w:r>
          </w:p>
        </w:tc>
      </w:tr>
      <w:tr w:rsidR="0064655D" w:rsidTr="0064655D">
        <w:trPr>
          <w:trHeight w:val="55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1 06 04012 02 0000 110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Транспортный налог с физических лиц</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11310,50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11763,00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12233,40</w:t>
            </w:r>
          </w:p>
        </w:tc>
      </w:tr>
      <w:tr w:rsidR="0064655D" w:rsidTr="0064655D">
        <w:trPr>
          <w:trHeight w:val="3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1 06 06000 00 0000 110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Земельный налог</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9003,00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9363,10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9737,60</w:t>
            </w:r>
          </w:p>
        </w:tc>
      </w:tr>
      <w:tr w:rsidR="0064655D" w:rsidTr="0064655D">
        <w:trPr>
          <w:trHeight w:val="51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1 06 06030 00 0000 110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Земельный налог с организаций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4321,40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4494,30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4674,00</w:t>
            </w:r>
          </w:p>
        </w:tc>
      </w:tr>
      <w:tr w:rsidR="0064655D" w:rsidTr="0064655D">
        <w:trPr>
          <w:trHeight w:val="85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lastRenderedPageBreak/>
              <w:t>1 06 06033 13 0000 110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Земельный налог с организаций, обладающих земельным участком, расположенным в границах городских поселений</w:t>
            </w:r>
          </w:p>
        </w:tc>
        <w:tc>
          <w:tcPr>
            <w:tcW w:w="166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4321,40</w:t>
            </w:r>
          </w:p>
        </w:tc>
        <w:tc>
          <w:tcPr>
            <w:tcW w:w="1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4494,30</w:t>
            </w:r>
          </w:p>
        </w:tc>
        <w:tc>
          <w:tcPr>
            <w:tcW w:w="188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4674,00</w:t>
            </w:r>
          </w:p>
        </w:tc>
      </w:tr>
      <w:tr w:rsidR="0064655D" w:rsidTr="0064655D">
        <w:trPr>
          <w:trHeight w:val="54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1 06 06040 00 0000 110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Земельный налог с физических лиц</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4681,60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4868,80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5063,60</w:t>
            </w:r>
          </w:p>
        </w:tc>
      </w:tr>
      <w:tr w:rsidR="0064655D" w:rsidTr="0064655D">
        <w:trPr>
          <w:trHeight w:val="76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1 06 06043 13 0000 110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Земельный налог с физических лиц, обладающих земельным участком, расположенным в границах городских поселений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4681,60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4868,80</w:t>
            </w:r>
          </w:p>
        </w:tc>
        <w:tc>
          <w:tcPr>
            <w:tcW w:w="188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5063,60</w:t>
            </w:r>
          </w:p>
        </w:tc>
      </w:tr>
      <w:tr w:rsidR="0064655D" w:rsidTr="0064655D">
        <w:trPr>
          <w:trHeight w:val="31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1 08 00000 00 0000 000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sz w:val="28"/>
                <w:szCs w:val="28"/>
              </w:rPr>
            </w:pPr>
            <w:r>
              <w:rPr>
                <w:b/>
                <w:bCs/>
                <w:sz w:val="28"/>
                <w:szCs w:val="28"/>
              </w:rPr>
              <w:t>ГОСУДАРСТВЕННАЯ ПОШЛИНА</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1,40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1,50</w:t>
            </w:r>
          </w:p>
        </w:tc>
      </w:tr>
      <w:tr w:rsidR="0064655D" w:rsidTr="0064655D">
        <w:trPr>
          <w:trHeight w:val="138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1 08 04000 01 0000 110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1,40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1,50</w:t>
            </w:r>
          </w:p>
        </w:tc>
      </w:tr>
      <w:tr w:rsidR="0064655D" w:rsidTr="0064655D">
        <w:trPr>
          <w:trHeight w:val="210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1 08 04020 01 0000 110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1,40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1,40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1,50</w:t>
            </w:r>
          </w:p>
        </w:tc>
      </w:tr>
      <w:tr w:rsidR="0064655D" w:rsidTr="0064655D">
        <w:trPr>
          <w:trHeight w:val="114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1 11 00000 00 0000 000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ДОХОДЫ ОТ ИСПОЛЬЗОВАНИЯ ИМУЩЕСТВА, НАХОДЯЩЕГОСЯ В ГОСУДАРСТВЕННОЙ И МУНИЦИПАЛЬНОЙ СОБСТВЕННОСТИ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3022,30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3022,30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3022,30</w:t>
            </w:r>
          </w:p>
        </w:tc>
      </w:tr>
      <w:tr w:rsidR="0064655D" w:rsidTr="0064655D">
        <w:trPr>
          <w:trHeight w:val="235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1 11 05000 00 0000 120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w:t>
            </w:r>
            <w:proofErr w:type="gramStart"/>
            <w:r>
              <w:rPr>
                <w:sz w:val="28"/>
                <w:szCs w:val="28"/>
              </w:rPr>
              <w:t xml:space="preserve"> ,</w:t>
            </w:r>
            <w:proofErr w:type="gramEnd"/>
            <w:r>
              <w:rPr>
                <w:sz w:val="28"/>
                <w:szCs w:val="28"/>
              </w:rPr>
              <w:t xml:space="preserve"> бюджетных и автономных учреждений, а также имущества государственных и муниципальных унитарных предприятий, в том числе казенных)</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3022,30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3022,30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3022,30</w:t>
            </w:r>
          </w:p>
        </w:tc>
      </w:tr>
      <w:tr w:rsidR="0064655D" w:rsidTr="0064655D">
        <w:trPr>
          <w:trHeight w:val="189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color w:val="000000"/>
                <w:sz w:val="28"/>
                <w:szCs w:val="28"/>
              </w:rPr>
            </w:pPr>
            <w:r>
              <w:rPr>
                <w:color w:val="000000"/>
                <w:sz w:val="28"/>
                <w:szCs w:val="28"/>
              </w:rPr>
              <w:t>1 11 05010 00 0000 120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2000,00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2000,00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2000,00</w:t>
            </w:r>
          </w:p>
        </w:tc>
      </w:tr>
      <w:tr w:rsidR="0064655D" w:rsidTr="0064655D">
        <w:trPr>
          <w:trHeight w:val="196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1 11 05013 13 0000 120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2000,00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2000,00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2000,00</w:t>
            </w:r>
          </w:p>
        </w:tc>
      </w:tr>
      <w:tr w:rsidR="0064655D" w:rsidTr="0064655D">
        <w:trPr>
          <w:trHeight w:val="202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lastRenderedPageBreak/>
              <w:t>111 05020 00 0000 120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proofErr w:type="gramStart"/>
            <w:r>
              <w:rPr>
                <w:sz w:val="28"/>
                <w:szCs w:val="2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800,00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800,00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800,00</w:t>
            </w:r>
          </w:p>
        </w:tc>
      </w:tr>
      <w:tr w:rsidR="0064655D" w:rsidTr="0064655D">
        <w:trPr>
          <w:trHeight w:val="211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111 05025 13 0000 120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proofErr w:type="gramStart"/>
            <w:r>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800,00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800,00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800,00</w:t>
            </w:r>
          </w:p>
        </w:tc>
      </w:tr>
      <w:tr w:rsidR="0064655D" w:rsidTr="0064655D">
        <w:trPr>
          <w:trHeight w:val="12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1 11 05070 00 0000 120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Доходы от сдачи в аренду имущества, составляющего государственную (муниципальную) казну (за исключением земельных участков)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222,30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222,30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222,30</w:t>
            </w:r>
          </w:p>
        </w:tc>
      </w:tr>
      <w:tr w:rsidR="0064655D" w:rsidTr="0064655D">
        <w:trPr>
          <w:trHeight w:val="85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1 11 05075 13 0000 120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Доходы от сдачи в аренду имущества, составляющего казну городских поселений (за исключением земельных участков)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222,30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222,30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222,30</w:t>
            </w:r>
          </w:p>
        </w:tc>
      </w:tr>
      <w:tr w:rsidR="0064655D" w:rsidTr="0064655D">
        <w:trPr>
          <w:trHeight w:val="84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1 14 00000 00 0000 000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b/>
                <w:bCs/>
                <w:sz w:val="28"/>
                <w:szCs w:val="28"/>
              </w:rPr>
            </w:pPr>
            <w:r>
              <w:rPr>
                <w:b/>
                <w:bCs/>
                <w:sz w:val="28"/>
                <w:szCs w:val="28"/>
              </w:rPr>
              <w:t xml:space="preserve"> Доходы от продажи материальных и нематериальных активов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2726,60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223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1 14 02000 00 0000 410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2726,60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82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1 14 02053 13 0000 410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Доходы от реализации иного имущества, находящегося в собственности городских поселений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2726,60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0,00</w:t>
            </w:r>
          </w:p>
        </w:tc>
      </w:tr>
      <w:tr w:rsidR="0064655D" w:rsidTr="0064655D">
        <w:trPr>
          <w:trHeight w:val="60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1 16 00000 00 0000 000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sz w:val="28"/>
                <w:szCs w:val="28"/>
              </w:rPr>
            </w:pPr>
            <w:r>
              <w:rPr>
                <w:b/>
                <w:bCs/>
                <w:sz w:val="28"/>
                <w:szCs w:val="28"/>
              </w:rPr>
              <w:t>Штрафы, санкции, возмещение ущерба</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17,90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18,60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19,30</w:t>
            </w:r>
          </w:p>
        </w:tc>
      </w:tr>
      <w:tr w:rsidR="0064655D" w:rsidTr="0064655D">
        <w:trPr>
          <w:trHeight w:val="304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1 16 07000 00 0000 140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17,90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18,60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19,30</w:t>
            </w:r>
          </w:p>
        </w:tc>
      </w:tr>
      <w:tr w:rsidR="0064655D" w:rsidTr="0064655D">
        <w:trPr>
          <w:trHeight w:val="238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lastRenderedPageBreak/>
              <w:t>1 16 07090 00 0000 140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17,90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18,60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19,30</w:t>
            </w:r>
          </w:p>
        </w:tc>
      </w:tr>
      <w:tr w:rsidR="0064655D" w:rsidTr="0064655D">
        <w:trPr>
          <w:trHeight w:val="213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1 16 07090 13 0000 140</w:t>
            </w:r>
          </w:p>
        </w:tc>
        <w:tc>
          <w:tcPr>
            <w:tcW w:w="7591" w:type="dxa"/>
            <w:gridSpan w:val="6"/>
            <w:tcBorders>
              <w:top w:val="single" w:sz="4" w:space="0" w:color="auto"/>
              <w:left w:val="nil"/>
              <w:bottom w:val="single" w:sz="4" w:space="0" w:color="auto"/>
              <w:right w:val="single" w:sz="4" w:space="0" w:color="000000"/>
            </w:tcBorders>
            <w:shd w:val="clear" w:color="auto" w:fill="auto"/>
            <w:hideMark/>
          </w:tcPr>
          <w:p w:rsidR="0064655D" w:rsidRDefault="0064655D">
            <w:pPr>
              <w:rPr>
                <w:sz w:val="28"/>
                <w:szCs w:val="28"/>
              </w:rPr>
            </w:pPr>
            <w:r>
              <w:rPr>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17,90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18,60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19,30</w:t>
            </w:r>
          </w:p>
        </w:tc>
      </w:tr>
      <w:tr w:rsidR="0064655D" w:rsidTr="0064655D">
        <w:trPr>
          <w:trHeight w:val="45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 2 00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b/>
                <w:bCs/>
                <w:color w:val="000000"/>
                <w:sz w:val="28"/>
                <w:szCs w:val="28"/>
              </w:rPr>
            </w:pPr>
            <w:r>
              <w:rPr>
                <w:b/>
                <w:bCs/>
                <w:color w:val="000000"/>
                <w:sz w:val="28"/>
                <w:szCs w:val="28"/>
              </w:rPr>
              <w:t> БЕЗВОЗМЕЗДНЫЕ ПОСТУПЛЕНИЯ</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56772,00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8197,20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9181,00</w:t>
            </w:r>
          </w:p>
        </w:tc>
      </w:tr>
      <w:tr w:rsidR="0064655D" w:rsidTr="0064655D">
        <w:trPr>
          <w:trHeight w:val="76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 2 02 00000 00 0000 000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 Безвозмездные поступления от других бюджетов бюджетной системы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56772,00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8197,20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9181,00</w:t>
            </w:r>
          </w:p>
        </w:tc>
      </w:tr>
      <w:tr w:rsidR="0064655D" w:rsidTr="0064655D">
        <w:trPr>
          <w:trHeight w:val="76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2 02 10000 00 0000 150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Дотации бюджетам бюджетной системы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2738,30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72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2 02 15002 00 0000 150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Дотации бюджетам на поддержку мер по обеспечению сбалансированности бюджетов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462,10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85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2 02 15002 13 0000 150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Дотации бюджетам городских поселений на поддержку мер по обеспечению сбалансированности бюджетов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462,10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132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2 02 16001 00 0000 150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2276,20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112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2 02 16001 13 0000 150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Дотации бюджетам городских поселений на выравнивание бюджетной обеспеченности из бюджетов муниципальных районов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2276,20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0,00</w:t>
            </w:r>
          </w:p>
        </w:tc>
      </w:tr>
      <w:tr w:rsidR="0064655D" w:rsidTr="0064655D">
        <w:trPr>
          <w:trHeight w:val="79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2 02 30000 00 0000 150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 xml:space="preserve">Субвенции бюджетам бюджетной системы Российской Федерации </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1108,90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1235,80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1569,60</w:t>
            </w:r>
          </w:p>
        </w:tc>
      </w:tr>
      <w:tr w:rsidR="0064655D" w:rsidTr="0064655D">
        <w:trPr>
          <w:trHeight w:val="73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2 02 30024 00 0000 150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Субвенции местным бюджетам на выполнение передаваемых полномочий субъектов Российской Федерации</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0,20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0,20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0,20</w:t>
            </w:r>
          </w:p>
        </w:tc>
      </w:tr>
      <w:tr w:rsidR="0064655D" w:rsidTr="0064655D">
        <w:trPr>
          <w:trHeight w:val="100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2 02 30024 13 0000 150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Субвенции бюджетам городских поселений на выполнение передаваемых полномочий субъектов Российской Федерации</w:t>
            </w:r>
          </w:p>
        </w:tc>
        <w:tc>
          <w:tcPr>
            <w:tcW w:w="166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0,20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0,20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0,20</w:t>
            </w:r>
          </w:p>
        </w:tc>
      </w:tr>
      <w:tr w:rsidR="0064655D" w:rsidTr="0064655D">
        <w:trPr>
          <w:trHeight w:val="126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2 02 35118 00 0000 150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1108,70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1235,60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1569,40</w:t>
            </w:r>
          </w:p>
        </w:tc>
      </w:tr>
      <w:tr w:rsidR="0064655D" w:rsidTr="0064655D">
        <w:trPr>
          <w:trHeight w:val="1500"/>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lastRenderedPageBreak/>
              <w:t>2 02 35118 13 0000 150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Субвенции бюджетам городских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1108,70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1235,60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1569,40</w:t>
            </w:r>
          </w:p>
        </w:tc>
      </w:tr>
      <w:tr w:rsidR="0064655D" w:rsidTr="0064655D">
        <w:trPr>
          <w:trHeight w:val="40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2 02 40000 00 0000 150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Иные межбюджетные трансферты</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52924,80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6961,40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7611,4</w:t>
            </w:r>
          </w:p>
        </w:tc>
      </w:tr>
      <w:tr w:rsidR="0064655D" w:rsidTr="0064655D">
        <w:trPr>
          <w:trHeight w:val="67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2 02 49999 00 0000 150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 xml:space="preserve">Прочие межбюджетные трансферты, предаваемые бюджетам </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52924,80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6961,40</w:t>
            </w:r>
          </w:p>
        </w:tc>
        <w:tc>
          <w:tcPr>
            <w:tcW w:w="1889"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7611,4</w:t>
            </w:r>
          </w:p>
        </w:tc>
      </w:tr>
      <w:tr w:rsidR="0064655D" w:rsidTr="0064655D">
        <w:trPr>
          <w:trHeight w:val="79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2 02 49999 13 0000 150</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Прочие межбюджетные трансферты, передаваемые бюджетам городских поселений</w:t>
            </w:r>
          </w:p>
        </w:tc>
        <w:tc>
          <w:tcPr>
            <w:tcW w:w="166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52924,80</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6961,40</w:t>
            </w:r>
          </w:p>
        </w:tc>
        <w:tc>
          <w:tcPr>
            <w:tcW w:w="1889"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7611,4</w:t>
            </w:r>
          </w:p>
        </w:tc>
      </w:tr>
      <w:tr w:rsidR="0064655D" w:rsidTr="0064655D">
        <w:trPr>
          <w:trHeight w:val="405"/>
        </w:trPr>
        <w:tc>
          <w:tcPr>
            <w:tcW w:w="386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 </w:t>
            </w:r>
          </w:p>
        </w:tc>
        <w:tc>
          <w:tcPr>
            <w:tcW w:w="7591" w:type="dxa"/>
            <w:gridSpan w:val="6"/>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rPr>
                <w:color w:val="000000"/>
                <w:sz w:val="28"/>
                <w:szCs w:val="28"/>
              </w:rPr>
            </w:pPr>
            <w:r>
              <w:rPr>
                <w:color w:val="000000"/>
                <w:sz w:val="28"/>
                <w:szCs w:val="28"/>
              </w:rPr>
              <w:t>Всего доходов</w:t>
            </w:r>
          </w:p>
        </w:tc>
        <w:tc>
          <w:tcPr>
            <w:tcW w:w="1660" w:type="dxa"/>
            <w:tcBorders>
              <w:top w:val="nil"/>
              <w:left w:val="nil"/>
              <w:bottom w:val="single" w:sz="4" w:space="0" w:color="auto"/>
              <w:right w:val="nil"/>
            </w:tcBorders>
            <w:shd w:val="clear" w:color="auto" w:fill="auto"/>
            <w:vAlign w:val="bottom"/>
            <w:hideMark/>
          </w:tcPr>
          <w:p w:rsidR="0064655D" w:rsidRDefault="0064655D">
            <w:pPr>
              <w:jc w:val="center"/>
              <w:rPr>
                <w:sz w:val="28"/>
                <w:szCs w:val="28"/>
              </w:rPr>
            </w:pPr>
            <w:r>
              <w:rPr>
                <w:sz w:val="28"/>
                <w:szCs w:val="28"/>
              </w:rPr>
              <w:t>150338,30</w:t>
            </w:r>
          </w:p>
        </w:tc>
        <w:tc>
          <w:tcPr>
            <w:tcW w:w="1600" w:type="dxa"/>
            <w:tcBorders>
              <w:top w:val="nil"/>
              <w:left w:val="single" w:sz="4" w:space="0" w:color="auto"/>
              <w:bottom w:val="single" w:sz="4" w:space="0" w:color="auto"/>
              <w:right w:val="nil"/>
            </w:tcBorders>
            <w:shd w:val="clear" w:color="auto" w:fill="auto"/>
            <w:vAlign w:val="bottom"/>
            <w:hideMark/>
          </w:tcPr>
          <w:p w:rsidR="0064655D" w:rsidRDefault="0064655D">
            <w:pPr>
              <w:jc w:val="center"/>
              <w:rPr>
                <w:sz w:val="28"/>
                <w:szCs w:val="28"/>
              </w:rPr>
            </w:pPr>
            <w:r>
              <w:rPr>
                <w:sz w:val="28"/>
                <w:szCs w:val="28"/>
              </w:rPr>
              <w:t>108123,10</w:t>
            </w:r>
          </w:p>
        </w:tc>
        <w:tc>
          <w:tcPr>
            <w:tcW w:w="1889"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117232,1</w:t>
            </w:r>
          </w:p>
        </w:tc>
      </w:tr>
      <w:tr w:rsidR="0064655D" w:rsidTr="0064655D">
        <w:trPr>
          <w:trHeight w:val="450"/>
        </w:trPr>
        <w:tc>
          <w:tcPr>
            <w:tcW w:w="520" w:type="dxa"/>
            <w:tcBorders>
              <w:top w:val="nil"/>
              <w:left w:val="nil"/>
              <w:bottom w:val="nil"/>
              <w:right w:val="nil"/>
            </w:tcBorders>
            <w:shd w:val="clear" w:color="auto" w:fill="auto"/>
            <w:vAlign w:val="bottom"/>
            <w:hideMark/>
          </w:tcPr>
          <w:p w:rsidR="0064655D" w:rsidRDefault="0064655D">
            <w:pPr>
              <w:jc w:val="center"/>
              <w:rPr>
                <w:sz w:val="28"/>
                <w:szCs w:val="28"/>
              </w:rPr>
            </w:pPr>
          </w:p>
        </w:tc>
        <w:tc>
          <w:tcPr>
            <w:tcW w:w="3340" w:type="dxa"/>
            <w:tcBorders>
              <w:top w:val="nil"/>
              <w:left w:val="nil"/>
              <w:bottom w:val="nil"/>
              <w:right w:val="nil"/>
            </w:tcBorders>
            <w:shd w:val="clear" w:color="auto" w:fill="auto"/>
            <w:vAlign w:val="bottom"/>
            <w:hideMark/>
          </w:tcPr>
          <w:p w:rsidR="0064655D" w:rsidRDefault="0064655D">
            <w:pPr>
              <w:jc w:val="center"/>
              <w:rPr>
                <w:sz w:val="28"/>
                <w:szCs w:val="28"/>
              </w:rPr>
            </w:pPr>
          </w:p>
        </w:tc>
        <w:tc>
          <w:tcPr>
            <w:tcW w:w="920"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1880"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1200"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1480"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1411"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700"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1660" w:type="dxa"/>
            <w:tcBorders>
              <w:top w:val="nil"/>
              <w:left w:val="nil"/>
              <w:bottom w:val="nil"/>
              <w:right w:val="nil"/>
            </w:tcBorders>
            <w:shd w:val="clear" w:color="auto" w:fill="auto"/>
            <w:vAlign w:val="bottom"/>
            <w:hideMark/>
          </w:tcPr>
          <w:p w:rsidR="0064655D" w:rsidRDefault="0064655D">
            <w:pPr>
              <w:rPr>
                <w:color w:val="000000"/>
                <w:sz w:val="28"/>
                <w:szCs w:val="28"/>
              </w:rPr>
            </w:pPr>
          </w:p>
        </w:tc>
        <w:tc>
          <w:tcPr>
            <w:tcW w:w="1600" w:type="dxa"/>
            <w:tcBorders>
              <w:top w:val="nil"/>
              <w:left w:val="nil"/>
              <w:bottom w:val="nil"/>
              <w:right w:val="nil"/>
            </w:tcBorders>
            <w:shd w:val="clear" w:color="auto" w:fill="auto"/>
            <w:vAlign w:val="bottom"/>
            <w:hideMark/>
          </w:tcPr>
          <w:p w:rsidR="0064655D" w:rsidRDefault="0064655D">
            <w:pPr>
              <w:jc w:val="center"/>
              <w:rPr>
                <w:sz w:val="28"/>
                <w:szCs w:val="28"/>
              </w:rPr>
            </w:pPr>
          </w:p>
        </w:tc>
        <w:tc>
          <w:tcPr>
            <w:tcW w:w="1889"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r w:rsidR="0064655D" w:rsidTr="0064655D">
        <w:trPr>
          <w:trHeight w:val="375"/>
        </w:trPr>
        <w:tc>
          <w:tcPr>
            <w:tcW w:w="520" w:type="dxa"/>
            <w:tcBorders>
              <w:top w:val="nil"/>
              <w:left w:val="nil"/>
              <w:bottom w:val="nil"/>
              <w:right w:val="nil"/>
            </w:tcBorders>
            <w:shd w:val="clear" w:color="auto" w:fill="auto"/>
            <w:noWrap/>
            <w:vAlign w:val="bottom"/>
            <w:hideMark/>
          </w:tcPr>
          <w:p w:rsidR="0064655D" w:rsidRDefault="0064655D">
            <w:pPr>
              <w:rPr>
                <w:sz w:val="28"/>
                <w:szCs w:val="28"/>
              </w:rPr>
            </w:pPr>
          </w:p>
        </w:tc>
        <w:tc>
          <w:tcPr>
            <w:tcW w:w="3340" w:type="dxa"/>
            <w:tcBorders>
              <w:top w:val="nil"/>
              <w:left w:val="nil"/>
              <w:bottom w:val="nil"/>
              <w:right w:val="nil"/>
            </w:tcBorders>
            <w:shd w:val="clear" w:color="auto" w:fill="auto"/>
            <w:noWrap/>
            <w:vAlign w:val="bottom"/>
            <w:hideMark/>
          </w:tcPr>
          <w:p w:rsidR="0064655D" w:rsidRDefault="0064655D">
            <w:pPr>
              <w:rPr>
                <w:sz w:val="28"/>
                <w:szCs w:val="28"/>
              </w:rPr>
            </w:pPr>
          </w:p>
        </w:tc>
        <w:tc>
          <w:tcPr>
            <w:tcW w:w="920" w:type="dxa"/>
            <w:tcBorders>
              <w:top w:val="nil"/>
              <w:left w:val="nil"/>
              <w:bottom w:val="nil"/>
              <w:right w:val="nil"/>
            </w:tcBorders>
            <w:shd w:val="clear" w:color="auto" w:fill="auto"/>
            <w:noWrap/>
            <w:vAlign w:val="bottom"/>
            <w:hideMark/>
          </w:tcPr>
          <w:p w:rsidR="0064655D" w:rsidRDefault="0064655D">
            <w:pPr>
              <w:rPr>
                <w:sz w:val="28"/>
                <w:szCs w:val="28"/>
              </w:rPr>
            </w:pPr>
          </w:p>
        </w:tc>
        <w:tc>
          <w:tcPr>
            <w:tcW w:w="18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200" w:type="dxa"/>
            <w:tcBorders>
              <w:top w:val="nil"/>
              <w:left w:val="nil"/>
              <w:bottom w:val="nil"/>
              <w:right w:val="nil"/>
            </w:tcBorders>
            <w:shd w:val="clear" w:color="auto" w:fill="auto"/>
            <w:noWrap/>
            <w:vAlign w:val="bottom"/>
            <w:hideMark/>
          </w:tcPr>
          <w:p w:rsidR="0064655D" w:rsidRDefault="0064655D">
            <w:pPr>
              <w:rPr>
                <w:sz w:val="28"/>
                <w:szCs w:val="28"/>
              </w:rPr>
            </w:pPr>
          </w:p>
        </w:tc>
        <w:tc>
          <w:tcPr>
            <w:tcW w:w="14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411" w:type="dxa"/>
            <w:tcBorders>
              <w:top w:val="nil"/>
              <w:left w:val="nil"/>
              <w:bottom w:val="nil"/>
              <w:right w:val="nil"/>
            </w:tcBorders>
            <w:shd w:val="clear" w:color="auto" w:fill="auto"/>
            <w:vAlign w:val="bottom"/>
            <w:hideMark/>
          </w:tcPr>
          <w:p w:rsidR="0064655D" w:rsidRDefault="0064655D">
            <w:pPr>
              <w:rPr>
                <w:sz w:val="28"/>
                <w:szCs w:val="28"/>
              </w:rPr>
            </w:pPr>
          </w:p>
        </w:tc>
        <w:tc>
          <w:tcPr>
            <w:tcW w:w="700" w:type="dxa"/>
            <w:tcBorders>
              <w:top w:val="nil"/>
              <w:left w:val="nil"/>
              <w:bottom w:val="nil"/>
              <w:right w:val="nil"/>
            </w:tcBorders>
            <w:shd w:val="clear" w:color="auto" w:fill="auto"/>
            <w:vAlign w:val="bottom"/>
            <w:hideMark/>
          </w:tcPr>
          <w:p w:rsidR="0064655D" w:rsidRDefault="0064655D">
            <w:pPr>
              <w:rPr>
                <w:sz w:val="28"/>
                <w:szCs w:val="28"/>
              </w:rPr>
            </w:pPr>
          </w:p>
        </w:tc>
        <w:tc>
          <w:tcPr>
            <w:tcW w:w="1660" w:type="dxa"/>
            <w:tcBorders>
              <w:top w:val="nil"/>
              <w:left w:val="nil"/>
              <w:bottom w:val="nil"/>
              <w:right w:val="nil"/>
            </w:tcBorders>
            <w:shd w:val="clear" w:color="auto" w:fill="auto"/>
            <w:vAlign w:val="bottom"/>
            <w:hideMark/>
          </w:tcPr>
          <w:p w:rsidR="0064655D" w:rsidRDefault="0064655D">
            <w:pPr>
              <w:rPr>
                <w:sz w:val="28"/>
                <w:szCs w:val="28"/>
              </w:rPr>
            </w:pPr>
          </w:p>
        </w:tc>
        <w:tc>
          <w:tcPr>
            <w:tcW w:w="1600" w:type="dxa"/>
            <w:tcBorders>
              <w:top w:val="nil"/>
              <w:left w:val="nil"/>
              <w:bottom w:val="nil"/>
              <w:right w:val="nil"/>
            </w:tcBorders>
            <w:shd w:val="clear" w:color="auto" w:fill="auto"/>
            <w:vAlign w:val="bottom"/>
            <w:hideMark/>
          </w:tcPr>
          <w:p w:rsidR="0064655D" w:rsidRDefault="0064655D">
            <w:pPr>
              <w:rPr>
                <w:sz w:val="28"/>
                <w:szCs w:val="28"/>
              </w:rPr>
            </w:pPr>
          </w:p>
        </w:tc>
        <w:tc>
          <w:tcPr>
            <w:tcW w:w="1889" w:type="dxa"/>
            <w:tcBorders>
              <w:top w:val="nil"/>
              <w:left w:val="nil"/>
              <w:bottom w:val="nil"/>
              <w:right w:val="nil"/>
            </w:tcBorders>
            <w:shd w:val="clear" w:color="auto" w:fill="auto"/>
            <w:vAlign w:val="bottom"/>
            <w:hideMark/>
          </w:tcPr>
          <w:p w:rsidR="0064655D" w:rsidRDefault="0064655D">
            <w:pPr>
              <w:rPr>
                <w:sz w:val="28"/>
                <w:szCs w:val="28"/>
              </w:rPr>
            </w:pPr>
          </w:p>
        </w:tc>
      </w:tr>
      <w:tr w:rsidR="0064655D" w:rsidTr="0064655D">
        <w:trPr>
          <w:trHeight w:val="390"/>
        </w:trPr>
        <w:tc>
          <w:tcPr>
            <w:tcW w:w="6660" w:type="dxa"/>
            <w:gridSpan w:val="4"/>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Начальник службы экономики и финансов</w:t>
            </w:r>
          </w:p>
        </w:tc>
        <w:tc>
          <w:tcPr>
            <w:tcW w:w="1200" w:type="dxa"/>
            <w:tcBorders>
              <w:top w:val="nil"/>
              <w:left w:val="nil"/>
              <w:bottom w:val="nil"/>
              <w:right w:val="nil"/>
            </w:tcBorders>
            <w:shd w:val="clear" w:color="auto" w:fill="auto"/>
            <w:noWrap/>
            <w:vAlign w:val="bottom"/>
            <w:hideMark/>
          </w:tcPr>
          <w:p w:rsidR="0064655D" w:rsidRDefault="0064655D">
            <w:pPr>
              <w:rPr>
                <w:sz w:val="28"/>
                <w:szCs w:val="28"/>
              </w:rPr>
            </w:pPr>
          </w:p>
        </w:tc>
        <w:tc>
          <w:tcPr>
            <w:tcW w:w="14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411" w:type="dxa"/>
            <w:tcBorders>
              <w:top w:val="nil"/>
              <w:left w:val="nil"/>
              <w:bottom w:val="nil"/>
              <w:right w:val="nil"/>
            </w:tcBorders>
            <w:shd w:val="clear" w:color="auto" w:fill="auto"/>
            <w:vAlign w:val="bottom"/>
            <w:hideMark/>
          </w:tcPr>
          <w:p w:rsidR="0064655D" w:rsidRDefault="0064655D">
            <w:pPr>
              <w:rPr>
                <w:sz w:val="28"/>
                <w:szCs w:val="28"/>
              </w:rPr>
            </w:pPr>
          </w:p>
        </w:tc>
        <w:tc>
          <w:tcPr>
            <w:tcW w:w="70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66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60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889" w:type="dxa"/>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Н. А. Томилова</w:t>
            </w:r>
          </w:p>
        </w:tc>
      </w:tr>
      <w:tr w:rsidR="0064655D" w:rsidTr="0064655D">
        <w:trPr>
          <w:trHeight w:val="390"/>
        </w:trPr>
        <w:tc>
          <w:tcPr>
            <w:tcW w:w="520" w:type="dxa"/>
            <w:tcBorders>
              <w:top w:val="nil"/>
              <w:left w:val="nil"/>
              <w:bottom w:val="nil"/>
              <w:right w:val="nil"/>
            </w:tcBorders>
            <w:shd w:val="clear" w:color="auto" w:fill="auto"/>
            <w:noWrap/>
            <w:vAlign w:val="bottom"/>
            <w:hideMark/>
          </w:tcPr>
          <w:p w:rsidR="0064655D" w:rsidRDefault="0064655D">
            <w:pPr>
              <w:jc w:val="center"/>
              <w:rPr>
                <w:sz w:val="28"/>
                <w:szCs w:val="28"/>
              </w:rPr>
            </w:pPr>
          </w:p>
        </w:tc>
        <w:tc>
          <w:tcPr>
            <w:tcW w:w="3340" w:type="dxa"/>
            <w:tcBorders>
              <w:top w:val="nil"/>
              <w:left w:val="nil"/>
              <w:bottom w:val="nil"/>
              <w:right w:val="nil"/>
            </w:tcBorders>
            <w:shd w:val="clear" w:color="auto" w:fill="auto"/>
            <w:noWrap/>
            <w:vAlign w:val="bottom"/>
            <w:hideMark/>
          </w:tcPr>
          <w:p w:rsidR="0064655D" w:rsidRDefault="0064655D">
            <w:pPr>
              <w:jc w:val="center"/>
              <w:rPr>
                <w:sz w:val="28"/>
                <w:szCs w:val="28"/>
              </w:rPr>
            </w:pPr>
          </w:p>
        </w:tc>
        <w:tc>
          <w:tcPr>
            <w:tcW w:w="920" w:type="dxa"/>
            <w:tcBorders>
              <w:top w:val="nil"/>
              <w:left w:val="nil"/>
              <w:bottom w:val="nil"/>
              <w:right w:val="nil"/>
            </w:tcBorders>
            <w:shd w:val="clear" w:color="auto" w:fill="auto"/>
            <w:noWrap/>
            <w:vAlign w:val="bottom"/>
            <w:hideMark/>
          </w:tcPr>
          <w:p w:rsidR="0064655D" w:rsidRDefault="0064655D">
            <w:pPr>
              <w:jc w:val="center"/>
              <w:rPr>
                <w:sz w:val="28"/>
                <w:szCs w:val="28"/>
              </w:rPr>
            </w:pPr>
          </w:p>
        </w:tc>
        <w:tc>
          <w:tcPr>
            <w:tcW w:w="18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200" w:type="dxa"/>
            <w:tcBorders>
              <w:top w:val="nil"/>
              <w:left w:val="nil"/>
              <w:bottom w:val="nil"/>
              <w:right w:val="nil"/>
            </w:tcBorders>
            <w:shd w:val="clear" w:color="auto" w:fill="auto"/>
            <w:noWrap/>
            <w:vAlign w:val="bottom"/>
            <w:hideMark/>
          </w:tcPr>
          <w:p w:rsidR="0064655D" w:rsidRDefault="0064655D">
            <w:pPr>
              <w:rPr>
                <w:sz w:val="28"/>
                <w:szCs w:val="28"/>
              </w:rPr>
            </w:pPr>
          </w:p>
        </w:tc>
        <w:tc>
          <w:tcPr>
            <w:tcW w:w="14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411" w:type="dxa"/>
            <w:tcBorders>
              <w:top w:val="nil"/>
              <w:left w:val="nil"/>
              <w:bottom w:val="nil"/>
              <w:right w:val="nil"/>
            </w:tcBorders>
            <w:shd w:val="clear" w:color="auto" w:fill="auto"/>
            <w:vAlign w:val="bottom"/>
            <w:hideMark/>
          </w:tcPr>
          <w:p w:rsidR="0064655D" w:rsidRDefault="0064655D">
            <w:pPr>
              <w:rPr>
                <w:b/>
                <w:bCs/>
                <w:sz w:val="28"/>
                <w:szCs w:val="28"/>
              </w:rPr>
            </w:pPr>
          </w:p>
        </w:tc>
        <w:tc>
          <w:tcPr>
            <w:tcW w:w="700" w:type="dxa"/>
            <w:tcBorders>
              <w:top w:val="nil"/>
              <w:left w:val="nil"/>
              <w:bottom w:val="nil"/>
              <w:right w:val="nil"/>
            </w:tcBorders>
            <w:shd w:val="clear" w:color="auto" w:fill="auto"/>
            <w:vAlign w:val="bottom"/>
            <w:hideMark/>
          </w:tcPr>
          <w:p w:rsidR="0064655D" w:rsidRDefault="0064655D">
            <w:pPr>
              <w:rPr>
                <w:b/>
                <w:bCs/>
                <w:sz w:val="28"/>
                <w:szCs w:val="28"/>
              </w:rPr>
            </w:pPr>
          </w:p>
        </w:tc>
        <w:tc>
          <w:tcPr>
            <w:tcW w:w="1660" w:type="dxa"/>
            <w:tcBorders>
              <w:top w:val="nil"/>
              <w:left w:val="nil"/>
              <w:bottom w:val="nil"/>
              <w:right w:val="nil"/>
            </w:tcBorders>
            <w:shd w:val="clear" w:color="auto" w:fill="auto"/>
            <w:vAlign w:val="bottom"/>
            <w:hideMark/>
          </w:tcPr>
          <w:p w:rsidR="0064655D" w:rsidRDefault="0064655D">
            <w:pPr>
              <w:rPr>
                <w:b/>
                <w:bCs/>
                <w:sz w:val="28"/>
                <w:szCs w:val="28"/>
              </w:rPr>
            </w:pPr>
          </w:p>
        </w:tc>
        <w:tc>
          <w:tcPr>
            <w:tcW w:w="1600" w:type="dxa"/>
            <w:tcBorders>
              <w:top w:val="nil"/>
              <w:left w:val="nil"/>
              <w:bottom w:val="nil"/>
              <w:right w:val="nil"/>
            </w:tcBorders>
            <w:shd w:val="clear" w:color="auto" w:fill="auto"/>
            <w:vAlign w:val="bottom"/>
            <w:hideMark/>
          </w:tcPr>
          <w:p w:rsidR="0064655D" w:rsidRDefault="0064655D">
            <w:pPr>
              <w:rPr>
                <w:b/>
                <w:bCs/>
                <w:sz w:val="28"/>
                <w:szCs w:val="28"/>
              </w:rPr>
            </w:pPr>
          </w:p>
        </w:tc>
        <w:tc>
          <w:tcPr>
            <w:tcW w:w="1889"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bl>
    <w:p w:rsidR="0064655D" w:rsidRDefault="0064655D" w:rsidP="00E46BC6">
      <w:pPr>
        <w:rPr>
          <w:b/>
          <w:sz w:val="28"/>
          <w:szCs w:val="28"/>
        </w:rPr>
      </w:pPr>
    </w:p>
    <w:tbl>
      <w:tblPr>
        <w:tblW w:w="24197" w:type="dxa"/>
        <w:tblInd w:w="93" w:type="dxa"/>
        <w:tblLook w:val="04A0" w:firstRow="1" w:lastRow="0" w:firstColumn="1" w:lastColumn="0" w:noHBand="0" w:noVBand="1"/>
      </w:tblPr>
      <w:tblGrid>
        <w:gridCol w:w="1243"/>
        <w:gridCol w:w="1971"/>
        <w:gridCol w:w="1478"/>
        <w:gridCol w:w="222"/>
        <w:gridCol w:w="222"/>
        <w:gridCol w:w="222"/>
        <w:gridCol w:w="2779"/>
        <w:gridCol w:w="2568"/>
        <w:gridCol w:w="3888"/>
        <w:gridCol w:w="3124"/>
        <w:gridCol w:w="2925"/>
        <w:gridCol w:w="3600"/>
      </w:tblGrid>
      <w:tr w:rsidR="0064655D" w:rsidTr="0064655D">
        <w:trPr>
          <w:trHeight w:val="405"/>
        </w:trPr>
        <w:tc>
          <w:tcPr>
            <w:tcW w:w="24197" w:type="dxa"/>
            <w:gridSpan w:val="12"/>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Приложение № 2</w:t>
            </w:r>
          </w:p>
        </w:tc>
      </w:tr>
      <w:tr w:rsidR="0064655D" w:rsidTr="0064655D">
        <w:trPr>
          <w:trHeight w:val="375"/>
        </w:trPr>
        <w:tc>
          <w:tcPr>
            <w:tcW w:w="24197" w:type="dxa"/>
            <w:gridSpan w:val="12"/>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 решению Собрания депутатов</w:t>
            </w:r>
          </w:p>
        </w:tc>
      </w:tr>
      <w:tr w:rsidR="0064655D" w:rsidTr="0064655D">
        <w:trPr>
          <w:trHeight w:val="375"/>
        </w:trPr>
        <w:tc>
          <w:tcPr>
            <w:tcW w:w="24197" w:type="dxa"/>
            <w:gridSpan w:val="12"/>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Каменоломненского городского поселения</w:t>
            </w:r>
          </w:p>
        </w:tc>
      </w:tr>
      <w:tr w:rsidR="0064655D" w:rsidTr="0064655D">
        <w:trPr>
          <w:trHeight w:val="375"/>
        </w:trPr>
        <w:tc>
          <w:tcPr>
            <w:tcW w:w="24197" w:type="dxa"/>
            <w:gridSpan w:val="12"/>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от 30.09.2026  № 10</w:t>
            </w:r>
          </w:p>
        </w:tc>
      </w:tr>
      <w:tr w:rsidR="0064655D" w:rsidTr="0064655D">
        <w:trPr>
          <w:trHeight w:val="315"/>
        </w:trPr>
        <w:tc>
          <w:tcPr>
            <w:tcW w:w="20597" w:type="dxa"/>
            <w:gridSpan w:val="11"/>
            <w:tcBorders>
              <w:top w:val="nil"/>
              <w:left w:val="nil"/>
              <w:bottom w:val="nil"/>
              <w:right w:val="nil"/>
            </w:tcBorders>
            <w:shd w:val="clear" w:color="auto" w:fill="auto"/>
            <w:noWrap/>
            <w:vAlign w:val="bottom"/>
            <w:hideMark/>
          </w:tcPr>
          <w:p w:rsidR="0064655D" w:rsidRDefault="0064655D">
            <w:pPr>
              <w:jc w:val="right"/>
            </w:pPr>
          </w:p>
        </w:tc>
        <w:tc>
          <w:tcPr>
            <w:tcW w:w="360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r w:rsidR="0064655D" w:rsidTr="0064655D">
        <w:trPr>
          <w:trHeight w:val="825"/>
        </w:trPr>
        <w:tc>
          <w:tcPr>
            <w:tcW w:w="24197" w:type="dxa"/>
            <w:gridSpan w:val="12"/>
            <w:tcBorders>
              <w:top w:val="nil"/>
              <w:left w:val="nil"/>
              <w:bottom w:val="nil"/>
              <w:right w:val="nil"/>
            </w:tcBorders>
            <w:shd w:val="clear" w:color="auto" w:fill="auto"/>
            <w:vAlign w:val="bottom"/>
            <w:hideMark/>
          </w:tcPr>
          <w:p w:rsidR="0064655D" w:rsidRDefault="0064655D">
            <w:pPr>
              <w:jc w:val="center"/>
              <w:rPr>
                <w:b/>
                <w:bCs/>
                <w:sz w:val="28"/>
                <w:szCs w:val="28"/>
              </w:rPr>
            </w:pPr>
            <w:r>
              <w:rPr>
                <w:b/>
                <w:bCs/>
                <w:sz w:val="28"/>
                <w:szCs w:val="28"/>
              </w:rPr>
              <w:t xml:space="preserve">Источники </w:t>
            </w:r>
            <w:proofErr w:type="spellStart"/>
            <w:r>
              <w:rPr>
                <w:b/>
                <w:bCs/>
                <w:sz w:val="28"/>
                <w:szCs w:val="28"/>
              </w:rPr>
              <w:t>финансированрия</w:t>
            </w:r>
            <w:proofErr w:type="spellEnd"/>
            <w:r>
              <w:rPr>
                <w:b/>
                <w:bCs/>
                <w:sz w:val="28"/>
                <w:szCs w:val="28"/>
              </w:rPr>
              <w:t xml:space="preserve"> дефицита бюджета Каменоломненского городского </w:t>
            </w:r>
            <w:proofErr w:type="spellStart"/>
            <w:r>
              <w:rPr>
                <w:b/>
                <w:bCs/>
                <w:sz w:val="28"/>
                <w:szCs w:val="28"/>
              </w:rPr>
              <w:t>поселени</w:t>
            </w:r>
            <w:proofErr w:type="spellEnd"/>
            <w:r>
              <w:rPr>
                <w:b/>
                <w:bCs/>
                <w:sz w:val="28"/>
                <w:szCs w:val="28"/>
              </w:rPr>
              <w:t xml:space="preserve"> Октябрьского района</w:t>
            </w:r>
            <w:r>
              <w:rPr>
                <w:b/>
                <w:bCs/>
                <w:sz w:val="28"/>
                <w:szCs w:val="28"/>
              </w:rPr>
              <w:br/>
              <w:t xml:space="preserve"> на 2026 год и на плановый период 2027 и 2028 годов                                                                                                     </w:t>
            </w:r>
          </w:p>
        </w:tc>
      </w:tr>
      <w:tr w:rsidR="0064655D" w:rsidTr="0064655D">
        <w:trPr>
          <w:trHeight w:val="315"/>
        </w:trPr>
        <w:tc>
          <w:tcPr>
            <w:tcW w:w="1243"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1971"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1478"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221"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221"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179"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2779"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2568"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3888"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3124"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2925"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c>
          <w:tcPr>
            <w:tcW w:w="3600" w:type="dxa"/>
            <w:tcBorders>
              <w:top w:val="nil"/>
              <w:left w:val="nil"/>
              <w:bottom w:val="nil"/>
              <w:right w:val="nil"/>
            </w:tcBorders>
            <w:shd w:val="clear" w:color="auto" w:fill="auto"/>
            <w:noWrap/>
            <w:vAlign w:val="bottom"/>
            <w:hideMark/>
          </w:tcPr>
          <w:p w:rsidR="0064655D" w:rsidRDefault="0064655D">
            <w:pPr>
              <w:jc w:val="center"/>
              <w:rPr>
                <w:b/>
                <w:bCs/>
                <w:sz w:val="28"/>
                <w:szCs w:val="28"/>
              </w:rPr>
            </w:pPr>
          </w:p>
        </w:tc>
      </w:tr>
      <w:tr w:rsidR="0064655D" w:rsidTr="0064655D">
        <w:trPr>
          <w:trHeight w:val="375"/>
        </w:trPr>
        <w:tc>
          <w:tcPr>
            <w:tcW w:w="24197" w:type="dxa"/>
            <w:gridSpan w:val="12"/>
            <w:tcBorders>
              <w:top w:val="nil"/>
              <w:left w:val="nil"/>
              <w:bottom w:val="single" w:sz="4" w:space="0" w:color="auto"/>
              <w:right w:val="nil"/>
            </w:tcBorders>
            <w:shd w:val="clear" w:color="auto" w:fill="auto"/>
            <w:vAlign w:val="bottom"/>
            <w:hideMark/>
          </w:tcPr>
          <w:p w:rsidR="0064655D" w:rsidRDefault="0064655D">
            <w:pPr>
              <w:jc w:val="right"/>
              <w:rPr>
                <w:sz w:val="28"/>
                <w:szCs w:val="28"/>
              </w:rPr>
            </w:pPr>
            <w:r>
              <w:rPr>
                <w:sz w:val="28"/>
                <w:szCs w:val="28"/>
              </w:rPr>
              <w:t>(тыс. рублей)</w:t>
            </w:r>
          </w:p>
        </w:tc>
      </w:tr>
      <w:tr w:rsidR="0064655D" w:rsidTr="0064655D">
        <w:trPr>
          <w:trHeight w:val="540"/>
        </w:trPr>
        <w:tc>
          <w:tcPr>
            <w:tcW w:w="4692"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color w:val="000000"/>
                <w:sz w:val="28"/>
                <w:szCs w:val="28"/>
              </w:rPr>
            </w:pPr>
            <w:r>
              <w:rPr>
                <w:b/>
                <w:bCs/>
                <w:color w:val="000000"/>
                <w:sz w:val="28"/>
                <w:szCs w:val="28"/>
              </w:rPr>
              <w:t>Код бюджетной классификации Российской Федерации</w:t>
            </w:r>
          </w:p>
        </w:tc>
        <w:tc>
          <w:tcPr>
            <w:tcW w:w="9856"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b/>
                <w:bCs/>
                <w:color w:val="000000"/>
                <w:sz w:val="28"/>
                <w:szCs w:val="28"/>
              </w:rPr>
            </w:pPr>
            <w:r>
              <w:rPr>
                <w:b/>
                <w:bCs/>
                <w:color w:val="000000"/>
                <w:sz w:val="28"/>
                <w:szCs w:val="28"/>
              </w:rPr>
              <w:t>Наименование</w:t>
            </w:r>
          </w:p>
        </w:tc>
        <w:tc>
          <w:tcPr>
            <w:tcW w:w="3124" w:type="dxa"/>
            <w:vMerge w:val="restart"/>
            <w:tcBorders>
              <w:top w:val="nil"/>
              <w:left w:val="single" w:sz="4" w:space="0" w:color="auto"/>
              <w:bottom w:val="single" w:sz="4" w:space="0" w:color="000000"/>
              <w:right w:val="single" w:sz="4" w:space="0" w:color="auto"/>
            </w:tcBorders>
            <w:shd w:val="clear" w:color="auto" w:fill="auto"/>
            <w:vAlign w:val="bottom"/>
            <w:hideMark/>
          </w:tcPr>
          <w:p w:rsidR="0064655D" w:rsidRDefault="0064655D">
            <w:pPr>
              <w:jc w:val="center"/>
              <w:rPr>
                <w:b/>
                <w:bCs/>
                <w:color w:val="000000"/>
                <w:sz w:val="28"/>
                <w:szCs w:val="28"/>
              </w:rPr>
            </w:pPr>
            <w:r>
              <w:rPr>
                <w:b/>
                <w:bCs/>
                <w:color w:val="000000"/>
                <w:sz w:val="28"/>
                <w:szCs w:val="28"/>
              </w:rPr>
              <w:t>2026 год</w:t>
            </w:r>
          </w:p>
        </w:tc>
        <w:tc>
          <w:tcPr>
            <w:tcW w:w="29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4655D" w:rsidRDefault="0064655D">
            <w:pPr>
              <w:jc w:val="center"/>
              <w:rPr>
                <w:b/>
                <w:bCs/>
                <w:sz w:val="28"/>
                <w:szCs w:val="28"/>
              </w:rPr>
            </w:pPr>
            <w:r>
              <w:rPr>
                <w:b/>
                <w:bCs/>
                <w:sz w:val="28"/>
                <w:szCs w:val="28"/>
              </w:rPr>
              <w:t>2027 год</w:t>
            </w:r>
          </w:p>
        </w:tc>
        <w:tc>
          <w:tcPr>
            <w:tcW w:w="36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4655D" w:rsidRDefault="0064655D">
            <w:pPr>
              <w:jc w:val="center"/>
              <w:rPr>
                <w:b/>
                <w:bCs/>
                <w:sz w:val="28"/>
                <w:szCs w:val="28"/>
              </w:rPr>
            </w:pPr>
            <w:r>
              <w:rPr>
                <w:b/>
                <w:bCs/>
                <w:sz w:val="28"/>
                <w:szCs w:val="28"/>
              </w:rPr>
              <w:t>2028 год</w:t>
            </w:r>
          </w:p>
        </w:tc>
      </w:tr>
      <w:tr w:rsidR="0064655D" w:rsidTr="0064655D">
        <w:trPr>
          <w:trHeight w:val="630"/>
        </w:trPr>
        <w:tc>
          <w:tcPr>
            <w:tcW w:w="4692" w:type="dxa"/>
            <w:gridSpan w:val="3"/>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color w:val="000000"/>
                <w:sz w:val="28"/>
                <w:szCs w:val="28"/>
              </w:rPr>
            </w:pPr>
          </w:p>
        </w:tc>
        <w:tc>
          <w:tcPr>
            <w:tcW w:w="9856" w:type="dxa"/>
            <w:gridSpan w:val="6"/>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color w:val="000000"/>
                <w:sz w:val="28"/>
                <w:szCs w:val="28"/>
              </w:rPr>
            </w:pPr>
          </w:p>
        </w:tc>
        <w:tc>
          <w:tcPr>
            <w:tcW w:w="3124" w:type="dxa"/>
            <w:vMerge/>
            <w:tcBorders>
              <w:top w:val="nil"/>
              <w:left w:val="single" w:sz="4" w:space="0" w:color="auto"/>
              <w:bottom w:val="single" w:sz="4" w:space="0" w:color="000000"/>
              <w:right w:val="single" w:sz="4" w:space="0" w:color="auto"/>
            </w:tcBorders>
            <w:vAlign w:val="center"/>
            <w:hideMark/>
          </w:tcPr>
          <w:p w:rsidR="0064655D" w:rsidRDefault="0064655D">
            <w:pPr>
              <w:rPr>
                <w:b/>
                <w:bCs/>
                <w:color w:val="000000"/>
                <w:sz w:val="28"/>
                <w:szCs w:val="28"/>
              </w:rPr>
            </w:pPr>
          </w:p>
        </w:tc>
        <w:tc>
          <w:tcPr>
            <w:tcW w:w="2925" w:type="dxa"/>
            <w:vMerge/>
            <w:tcBorders>
              <w:top w:val="nil"/>
              <w:left w:val="single" w:sz="4" w:space="0" w:color="auto"/>
              <w:bottom w:val="single" w:sz="4" w:space="0" w:color="000000"/>
              <w:right w:val="single" w:sz="4" w:space="0" w:color="auto"/>
            </w:tcBorders>
            <w:vAlign w:val="center"/>
            <w:hideMark/>
          </w:tcPr>
          <w:p w:rsidR="0064655D" w:rsidRDefault="0064655D">
            <w:pPr>
              <w:rPr>
                <w:b/>
                <w:bCs/>
                <w:sz w:val="28"/>
                <w:szCs w:val="28"/>
              </w:rPr>
            </w:pPr>
          </w:p>
        </w:tc>
        <w:tc>
          <w:tcPr>
            <w:tcW w:w="3600" w:type="dxa"/>
            <w:vMerge/>
            <w:tcBorders>
              <w:top w:val="nil"/>
              <w:left w:val="single" w:sz="4" w:space="0" w:color="auto"/>
              <w:bottom w:val="single" w:sz="4" w:space="0" w:color="000000"/>
              <w:right w:val="single" w:sz="4" w:space="0" w:color="auto"/>
            </w:tcBorders>
            <w:vAlign w:val="center"/>
            <w:hideMark/>
          </w:tcPr>
          <w:p w:rsidR="0064655D" w:rsidRDefault="0064655D">
            <w:pPr>
              <w:rPr>
                <w:b/>
                <w:bCs/>
                <w:sz w:val="28"/>
                <w:szCs w:val="28"/>
              </w:rPr>
            </w:pPr>
          </w:p>
        </w:tc>
      </w:tr>
      <w:tr w:rsidR="0064655D" w:rsidTr="0064655D">
        <w:trPr>
          <w:trHeight w:val="375"/>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1</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2</w:t>
            </w:r>
          </w:p>
        </w:tc>
        <w:tc>
          <w:tcPr>
            <w:tcW w:w="3124" w:type="dxa"/>
            <w:tcBorders>
              <w:top w:val="nil"/>
              <w:left w:val="nil"/>
              <w:bottom w:val="single" w:sz="4" w:space="0" w:color="auto"/>
              <w:right w:val="nil"/>
            </w:tcBorders>
            <w:shd w:val="clear" w:color="auto" w:fill="auto"/>
            <w:vAlign w:val="bottom"/>
            <w:hideMark/>
          </w:tcPr>
          <w:p w:rsidR="0064655D" w:rsidRDefault="0064655D">
            <w:pPr>
              <w:jc w:val="center"/>
              <w:rPr>
                <w:color w:val="000000"/>
                <w:sz w:val="28"/>
                <w:szCs w:val="28"/>
              </w:rPr>
            </w:pPr>
            <w:r>
              <w:rPr>
                <w:color w:val="000000"/>
                <w:sz w:val="28"/>
                <w:szCs w:val="28"/>
              </w:rPr>
              <w:t>3</w:t>
            </w:r>
          </w:p>
        </w:tc>
        <w:tc>
          <w:tcPr>
            <w:tcW w:w="2925" w:type="dxa"/>
            <w:tcBorders>
              <w:top w:val="nil"/>
              <w:left w:val="single" w:sz="4" w:space="0" w:color="auto"/>
              <w:bottom w:val="single" w:sz="4" w:space="0" w:color="auto"/>
              <w:right w:val="nil"/>
            </w:tcBorders>
            <w:shd w:val="clear" w:color="auto" w:fill="auto"/>
            <w:vAlign w:val="bottom"/>
            <w:hideMark/>
          </w:tcPr>
          <w:p w:rsidR="0064655D" w:rsidRDefault="0064655D">
            <w:pPr>
              <w:jc w:val="center"/>
              <w:rPr>
                <w:sz w:val="28"/>
                <w:szCs w:val="28"/>
              </w:rPr>
            </w:pPr>
            <w:r>
              <w:rPr>
                <w:sz w:val="28"/>
                <w:szCs w:val="28"/>
              </w:rPr>
              <w:t>4</w:t>
            </w:r>
          </w:p>
        </w:tc>
        <w:tc>
          <w:tcPr>
            <w:tcW w:w="3600" w:type="dxa"/>
            <w:tcBorders>
              <w:top w:val="nil"/>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5</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000 01 05 00 00 00 0000000</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rPr>
                <w:color w:val="000000"/>
                <w:sz w:val="28"/>
                <w:szCs w:val="28"/>
              </w:rPr>
            </w:pPr>
            <w:r>
              <w:rPr>
                <w:color w:val="000000"/>
                <w:sz w:val="28"/>
                <w:szCs w:val="28"/>
              </w:rPr>
              <w:t>Изменение остатков средств на счетах по учету средств бюджета</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5 110,50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0,00</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000 01 05 00 00 00 0000500</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rPr>
                <w:color w:val="000000"/>
                <w:sz w:val="28"/>
                <w:szCs w:val="28"/>
              </w:rPr>
            </w:pPr>
            <w:r>
              <w:rPr>
                <w:color w:val="000000"/>
                <w:sz w:val="28"/>
                <w:szCs w:val="28"/>
              </w:rPr>
              <w:t>Увеличение остатков средств бюджета</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150 338,30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117 232,10</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000 01 05 02 00 00 0000500</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rPr>
                <w:color w:val="000000"/>
                <w:sz w:val="28"/>
                <w:szCs w:val="28"/>
              </w:rPr>
            </w:pPr>
            <w:r>
              <w:rPr>
                <w:color w:val="000000"/>
                <w:sz w:val="28"/>
                <w:szCs w:val="28"/>
              </w:rPr>
              <w:t>Увеличение прочих остатков средств бюджетов</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150 338,30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117 232,10</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000 01 05 02 01 00 0000510</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rPr>
                <w:color w:val="000000"/>
                <w:sz w:val="28"/>
                <w:szCs w:val="28"/>
              </w:rPr>
            </w:pPr>
            <w:r>
              <w:rPr>
                <w:color w:val="000000"/>
                <w:sz w:val="28"/>
                <w:szCs w:val="28"/>
              </w:rPr>
              <w:t>Увеличение прочих остатков денежных средств бюджетов</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150 338,30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117 232,10</w:t>
            </w:r>
          </w:p>
        </w:tc>
      </w:tr>
      <w:tr w:rsidR="0064655D" w:rsidTr="0064655D">
        <w:trPr>
          <w:trHeight w:val="795"/>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000 01 05 02 01 13 0000510</w:t>
            </w:r>
          </w:p>
        </w:tc>
        <w:tc>
          <w:tcPr>
            <w:tcW w:w="9856" w:type="dxa"/>
            <w:gridSpan w:val="6"/>
            <w:tcBorders>
              <w:top w:val="single" w:sz="4" w:space="0" w:color="auto"/>
              <w:left w:val="nil"/>
              <w:bottom w:val="single" w:sz="4" w:space="0" w:color="auto"/>
              <w:right w:val="single" w:sz="4" w:space="0" w:color="auto"/>
            </w:tcBorders>
            <w:shd w:val="clear" w:color="auto" w:fill="auto"/>
            <w:noWrap/>
            <w:vAlign w:val="bottom"/>
            <w:hideMark/>
          </w:tcPr>
          <w:p w:rsidR="0064655D" w:rsidRDefault="0064655D">
            <w:pPr>
              <w:rPr>
                <w:sz w:val="28"/>
                <w:szCs w:val="28"/>
              </w:rPr>
            </w:pPr>
            <w:r>
              <w:rPr>
                <w:sz w:val="28"/>
                <w:szCs w:val="28"/>
              </w:rPr>
              <w:t>Увеличение прочих остатков денежных средств бюджетов городских поселений</w:t>
            </w:r>
          </w:p>
        </w:tc>
        <w:tc>
          <w:tcPr>
            <w:tcW w:w="3124"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150 338,30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117 232,10</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000 01 05 00 00 00 0000 600 </w:t>
            </w:r>
          </w:p>
        </w:tc>
        <w:tc>
          <w:tcPr>
            <w:tcW w:w="9856" w:type="dxa"/>
            <w:gridSpan w:val="6"/>
            <w:tcBorders>
              <w:top w:val="single" w:sz="4" w:space="0" w:color="auto"/>
              <w:left w:val="nil"/>
              <w:bottom w:val="single" w:sz="4" w:space="0" w:color="auto"/>
              <w:right w:val="single" w:sz="4" w:space="0" w:color="auto"/>
            </w:tcBorders>
            <w:shd w:val="clear" w:color="auto" w:fill="auto"/>
            <w:noWrap/>
            <w:vAlign w:val="bottom"/>
            <w:hideMark/>
          </w:tcPr>
          <w:p w:rsidR="0064655D" w:rsidRDefault="0064655D">
            <w:pPr>
              <w:rPr>
                <w:sz w:val="28"/>
                <w:szCs w:val="28"/>
              </w:rPr>
            </w:pPr>
            <w:r>
              <w:rPr>
                <w:sz w:val="28"/>
                <w:szCs w:val="28"/>
              </w:rPr>
              <w:t>Уменьшение остатков средств бюджета</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155 448,80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117 232,10</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000 01 05 02 00 00 0000 600 </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rPr>
                <w:color w:val="000000"/>
                <w:sz w:val="28"/>
                <w:szCs w:val="28"/>
              </w:rPr>
            </w:pPr>
            <w:r>
              <w:rPr>
                <w:color w:val="000000"/>
                <w:sz w:val="28"/>
                <w:szCs w:val="28"/>
              </w:rPr>
              <w:t>Уменьшение прочих остатков средств бюджетов</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155 448,80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117 232,10</w:t>
            </w:r>
          </w:p>
        </w:tc>
      </w:tr>
      <w:tr w:rsidR="0064655D" w:rsidTr="0064655D">
        <w:trPr>
          <w:trHeight w:val="402"/>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000 01 05 02 01 00 0000 610 </w:t>
            </w:r>
          </w:p>
        </w:tc>
        <w:tc>
          <w:tcPr>
            <w:tcW w:w="9856" w:type="dxa"/>
            <w:gridSpan w:val="6"/>
            <w:tcBorders>
              <w:top w:val="single" w:sz="4" w:space="0" w:color="auto"/>
              <w:left w:val="nil"/>
              <w:bottom w:val="single" w:sz="4" w:space="0" w:color="auto"/>
              <w:right w:val="single" w:sz="4" w:space="0" w:color="auto"/>
            </w:tcBorders>
            <w:shd w:val="clear" w:color="auto" w:fill="auto"/>
            <w:vAlign w:val="bottom"/>
            <w:hideMark/>
          </w:tcPr>
          <w:p w:rsidR="0064655D" w:rsidRDefault="0064655D">
            <w:pPr>
              <w:rPr>
                <w:color w:val="000000"/>
                <w:sz w:val="28"/>
                <w:szCs w:val="28"/>
              </w:rPr>
            </w:pPr>
            <w:r>
              <w:rPr>
                <w:color w:val="000000"/>
                <w:sz w:val="28"/>
                <w:szCs w:val="28"/>
              </w:rPr>
              <w:t>Уменьшение прочих остатков денежных средств бюджетов</w:t>
            </w:r>
          </w:p>
        </w:tc>
        <w:tc>
          <w:tcPr>
            <w:tcW w:w="312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155 448,80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117 232,10</w:t>
            </w:r>
          </w:p>
        </w:tc>
      </w:tr>
      <w:tr w:rsidR="0064655D" w:rsidTr="0064655D">
        <w:trPr>
          <w:trHeight w:val="750"/>
        </w:trPr>
        <w:tc>
          <w:tcPr>
            <w:tcW w:w="469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4655D" w:rsidRDefault="0064655D">
            <w:pPr>
              <w:jc w:val="center"/>
              <w:rPr>
                <w:color w:val="000000"/>
                <w:sz w:val="28"/>
                <w:szCs w:val="28"/>
              </w:rPr>
            </w:pPr>
            <w:r>
              <w:rPr>
                <w:color w:val="000000"/>
                <w:sz w:val="28"/>
                <w:szCs w:val="28"/>
              </w:rPr>
              <w:t xml:space="preserve"> 000 01 05 02 01 13 0000 610 </w:t>
            </w:r>
          </w:p>
        </w:tc>
        <w:tc>
          <w:tcPr>
            <w:tcW w:w="9856" w:type="dxa"/>
            <w:gridSpan w:val="6"/>
            <w:tcBorders>
              <w:top w:val="single" w:sz="4" w:space="0" w:color="auto"/>
              <w:left w:val="nil"/>
              <w:bottom w:val="single" w:sz="4" w:space="0" w:color="auto"/>
              <w:right w:val="single" w:sz="4" w:space="0" w:color="000000"/>
            </w:tcBorders>
            <w:shd w:val="clear" w:color="auto" w:fill="auto"/>
            <w:noWrap/>
            <w:vAlign w:val="bottom"/>
            <w:hideMark/>
          </w:tcPr>
          <w:p w:rsidR="0064655D" w:rsidRDefault="0064655D">
            <w:pPr>
              <w:rPr>
                <w:sz w:val="28"/>
                <w:szCs w:val="28"/>
              </w:rPr>
            </w:pPr>
            <w:r>
              <w:rPr>
                <w:sz w:val="28"/>
                <w:szCs w:val="28"/>
              </w:rPr>
              <w:t>Уменьшение прочих остатков денежных средств бюджетов городских поселений</w:t>
            </w:r>
          </w:p>
        </w:tc>
        <w:tc>
          <w:tcPr>
            <w:tcW w:w="3124"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155 448,80</w:t>
            </w:r>
          </w:p>
        </w:tc>
        <w:tc>
          <w:tcPr>
            <w:tcW w:w="292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108 123,10</w:t>
            </w:r>
          </w:p>
        </w:tc>
        <w:tc>
          <w:tcPr>
            <w:tcW w:w="3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117 232,10</w:t>
            </w:r>
          </w:p>
        </w:tc>
      </w:tr>
      <w:tr w:rsidR="0064655D" w:rsidTr="0064655D">
        <w:trPr>
          <w:trHeight w:val="375"/>
        </w:trPr>
        <w:tc>
          <w:tcPr>
            <w:tcW w:w="1243" w:type="dxa"/>
            <w:tcBorders>
              <w:top w:val="nil"/>
              <w:left w:val="nil"/>
              <w:bottom w:val="nil"/>
              <w:right w:val="nil"/>
            </w:tcBorders>
            <w:shd w:val="clear" w:color="auto" w:fill="auto"/>
            <w:vAlign w:val="bottom"/>
            <w:hideMark/>
          </w:tcPr>
          <w:p w:rsidR="0064655D" w:rsidRDefault="0064655D">
            <w:pPr>
              <w:rPr>
                <w:b/>
                <w:bCs/>
                <w:color w:val="000000"/>
                <w:sz w:val="28"/>
                <w:szCs w:val="28"/>
              </w:rPr>
            </w:pPr>
          </w:p>
        </w:tc>
        <w:tc>
          <w:tcPr>
            <w:tcW w:w="1971" w:type="dxa"/>
            <w:tcBorders>
              <w:top w:val="nil"/>
              <w:left w:val="nil"/>
              <w:bottom w:val="nil"/>
              <w:right w:val="nil"/>
            </w:tcBorders>
            <w:shd w:val="clear" w:color="auto" w:fill="auto"/>
            <w:vAlign w:val="bottom"/>
            <w:hideMark/>
          </w:tcPr>
          <w:p w:rsidR="0064655D" w:rsidRDefault="0064655D">
            <w:pPr>
              <w:rPr>
                <w:sz w:val="28"/>
                <w:szCs w:val="28"/>
              </w:rPr>
            </w:pPr>
          </w:p>
        </w:tc>
        <w:tc>
          <w:tcPr>
            <w:tcW w:w="1478"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21"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21"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179"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779"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568"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3888"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3124"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2925" w:type="dxa"/>
            <w:tcBorders>
              <w:top w:val="nil"/>
              <w:left w:val="nil"/>
              <w:bottom w:val="nil"/>
              <w:right w:val="nil"/>
            </w:tcBorders>
            <w:shd w:val="clear" w:color="auto" w:fill="auto"/>
            <w:vAlign w:val="bottom"/>
            <w:hideMark/>
          </w:tcPr>
          <w:p w:rsidR="0064655D" w:rsidRDefault="0064655D">
            <w:pPr>
              <w:rPr>
                <w:b/>
                <w:bCs/>
                <w:sz w:val="28"/>
                <w:szCs w:val="28"/>
              </w:rPr>
            </w:pPr>
          </w:p>
        </w:tc>
        <w:tc>
          <w:tcPr>
            <w:tcW w:w="360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r w:rsidR="0064655D" w:rsidTr="0064655D">
        <w:trPr>
          <w:trHeight w:val="375"/>
        </w:trPr>
        <w:tc>
          <w:tcPr>
            <w:tcW w:w="1243" w:type="dxa"/>
            <w:tcBorders>
              <w:top w:val="nil"/>
              <w:left w:val="nil"/>
              <w:bottom w:val="nil"/>
              <w:right w:val="nil"/>
            </w:tcBorders>
            <w:shd w:val="clear" w:color="auto" w:fill="auto"/>
            <w:vAlign w:val="bottom"/>
            <w:hideMark/>
          </w:tcPr>
          <w:p w:rsidR="0064655D" w:rsidRDefault="0064655D">
            <w:pPr>
              <w:rPr>
                <w:b/>
                <w:bCs/>
                <w:color w:val="000000"/>
                <w:sz w:val="28"/>
                <w:szCs w:val="28"/>
              </w:rPr>
            </w:pPr>
          </w:p>
        </w:tc>
        <w:tc>
          <w:tcPr>
            <w:tcW w:w="1971" w:type="dxa"/>
            <w:tcBorders>
              <w:top w:val="nil"/>
              <w:left w:val="nil"/>
              <w:bottom w:val="nil"/>
              <w:right w:val="nil"/>
            </w:tcBorders>
            <w:shd w:val="clear" w:color="auto" w:fill="auto"/>
            <w:vAlign w:val="bottom"/>
            <w:hideMark/>
          </w:tcPr>
          <w:p w:rsidR="0064655D" w:rsidRDefault="0064655D">
            <w:pPr>
              <w:rPr>
                <w:sz w:val="28"/>
                <w:szCs w:val="28"/>
              </w:rPr>
            </w:pPr>
          </w:p>
        </w:tc>
        <w:tc>
          <w:tcPr>
            <w:tcW w:w="1478"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21"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21"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179"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779"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2568"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3888"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3124"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2925" w:type="dxa"/>
            <w:tcBorders>
              <w:top w:val="nil"/>
              <w:left w:val="nil"/>
              <w:bottom w:val="nil"/>
              <w:right w:val="nil"/>
            </w:tcBorders>
            <w:shd w:val="clear" w:color="auto" w:fill="auto"/>
            <w:vAlign w:val="bottom"/>
            <w:hideMark/>
          </w:tcPr>
          <w:p w:rsidR="0064655D" w:rsidRDefault="0064655D">
            <w:pPr>
              <w:rPr>
                <w:b/>
                <w:bCs/>
                <w:sz w:val="28"/>
                <w:szCs w:val="28"/>
              </w:rPr>
            </w:pPr>
          </w:p>
        </w:tc>
        <w:tc>
          <w:tcPr>
            <w:tcW w:w="360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r w:rsidR="0064655D" w:rsidTr="0064655D">
        <w:trPr>
          <w:trHeight w:val="375"/>
        </w:trPr>
        <w:tc>
          <w:tcPr>
            <w:tcW w:w="5134" w:type="dxa"/>
            <w:gridSpan w:val="5"/>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Начальник службы экономики и финансов</w:t>
            </w:r>
          </w:p>
        </w:tc>
        <w:tc>
          <w:tcPr>
            <w:tcW w:w="179" w:type="dxa"/>
            <w:tcBorders>
              <w:top w:val="nil"/>
              <w:left w:val="nil"/>
              <w:bottom w:val="nil"/>
              <w:right w:val="nil"/>
            </w:tcBorders>
            <w:shd w:val="clear" w:color="auto" w:fill="auto"/>
            <w:noWrap/>
            <w:vAlign w:val="bottom"/>
            <w:hideMark/>
          </w:tcPr>
          <w:p w:rsidR="0064655D" w:rsidRDefault="0064655D">
            <w:pPr>
              <w:rPr>
                <w:sz w:val="28"/>
                <w:szCs w:val="28"/>
              </w:rPr>
            </w:pPr>
          </w:p>
        </w:tc>
        <w:tc>
          <w:tcPr>
            <w:tcW w:w="2779" w:type="dxa"/>
            <w:tcBorders>
              <w:top w:val="nil"/>
              <w:left w:val="nil"/>
              <w:bottom w:val="nil"/>
              <w:right w:val="nil"/>
            </w:tcBorders>
            <w:shd w:val="clear" w:color="auto" w:fill="auto"/>
            <w:vAlign w:val="bottom"/>
            <w:hideMark/>
          </w:tcPr>
          <w:p w:rsidR="0064655D" w:rsidRDefault="0064655D">
            <w:pPr>
              <w:rPr>
                <w:sz w:val="28"/>
                <w:szCs w:val="28"/>
              </w:rPr>
            </w:pPr>
          </w:p>
        </w:tc>
        <w:tc>
          <w:tcPr>
            <w:tcW w:w="2568" w:type="dxa"/>
            <w:tcBorders>
              <w:top w:val="nil"/>
              <w:left w:val="nil"/>
              <w:bottom w:val="nil"/>
              <w:right w:val="nil"/>
            </w:tcBorders>
            <w:shd w:val="clear" w:color="auto" w:fill="auto"/>
            <w:vAlign w:val="bottom"/>
            <w:hideMark/>
          </w:tcPr>
          <w:p w:rsidR="0064655D" w:rsidRDefault="0064655D">
            <w:pPr>
              <w:rPr>
                <w:sz w:val="28"/>
                <w:szCs w:val="28"/>
              </w:rPr>
            </w:pPr>
          </w:p>
        </w:tc>
        <w:tc>
          <w:tcPr>
            <w:tcW w:w="3888" w:type="dxa"/>
            <w:tcBorders>
              <w:top w:val="nil"/>
              <w:left w:val="nil"/>
              <w:bottom w:val="nil"/>
              <w:right w:val="nil"/>
            </w:tcBorders>
            <w:shd w:val="clear" w:color="auto" w:fill="auto"/>
            <w:vAlign w:val="bottom"/>
            <w:hideMark/>
          </w:tcPr>
          <w:p w:rsidR="0064655D" w:rsidRDefault="0064655D">
            <w:pPr>
              <w:rPr>
                <w:sz w:val="28"/>
                <w:szCs w:val="28"/>
              </w:rPr>
            </w:pPr>
          </w:p>
        </w:tc>
        <w:tc>
          <w:tcPr>
            <w:tcW w:w="3124" w:type="dxa"/>
            <w:tcBorders>
              <w:top w:val="nil"/>
              <w:left w:val="nil"/>
              <w:bottom w:val="nil"/>
              <w:right w:val="nil"/>
            </w:tcBorders>
            <w:shd w:val="clear" w:color="auto" w:fill="auto"/>
            <w:vAlign w:val="bottom"/>
            <w:hideMark/>
          </w:tcPr>
          <w:p w:rsidR="0064655D" w:rsidRDefault="0064655D">
            <w:pPr>
              <w:rPr>
                <w:sz w:val="28"/>
                <w:szCs w:val="28"/>
              </w:rPr>
            </w:pPr>
          </w:p>
        </w:tc>
        <w:tc>
          <w:tcPr>
            <w:tcW w:w="2925"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3600" w:type="dxa"/>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Н.А. Томилова</w:t>
            </w:r>
          </w:p>
        </w:tc>
      </w:tr>
    </w:tbl>
    <w:p w:rsidR="0064655D" w:rsidRDefault="0064655D" w:rsidP="00E46BC6">
      <w:pPr>
        <w:rPr>
          <w:b/>
          <w:sz w:val="28"/>
          <w:szCs w:val="28"/>
        </w:rPr>
      </w:pPr>
    </w:p>
    <w:tbl>
      <w:tblPr>
        <w:tblW w:w="27053" w:type="dxa"/>
        <w:tblInd w:w="93" w:type="dxa"/>
        <w:tblLook w:val="04A0" w:firstRow="1" w:lastRow="0" w:firstColumn="1" w:lastColumn="0" w:noHBand="0" w:noVBand="1"/>
      </w:tblPr>
      <w:tblGrid>
        <w:gridCol w:w="20251"/>
        <w:gridCol w:w="500"/>
        <w:gridCol w:w="605"/>
        <w:gridCol w:w="1640"/>
        <w:gridCol w:w="636"/>
        <w:gridCol w:w="1266"/>
        <w:gridCol w:w="1266"/>
        <w:gridCol w:w="1819"/>
      </w:tblGrid>
      <w:tr w:rsidR="0064655D" w:rsidRPr="0064655D" w:rsidTr="0064655D">
        <w:trPr>
          <w:trHeight w:val="375"/>
        </w:trPr>
        <w:tc>
          <w:tcPr>
            <w:tcW w:w="27053" w:type="dxa"/>
            <w:gridSpan w:val="8"/>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 xml:space="preserve">   Приложение №4</w:t>
            </w:r>
          </w:p>
        </w:tc>
      </w:tr>
      <w:tr w:rsidR="0064655D" w:rsidRPr="0064655D" w:rsidTr="0064655D">
        <w:trPr>
          <w:trHeight w:val="375"/>
        </w:trPr>
        <w:tc>
          <w:tcPr>
            <w:tcW w:w="27053" w:type="dxa"/>
            <w:gridSpan w:val="8"/>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к решению Собрания депутатов</w:t>
            </w:r>
          </w:p>
        </w:tc>
      </w:tr>
      <w:tr w:rsidR="0064655D" w:rsidRPr="0064655D" w:rsidTr="0064655D">
        <w:trPr>
          <w:trHeight w:val="375"/>
        </w:trPr>
        <w:tc>
          <w:tcPr>
            <w:tcW w:w="27053" w:type="dxa"/>
            <w:gridSpan w:val="8"/>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 xml:space="preserve"> Каменоломненского городского поселения</w:t>
            </w:r>
          </w:p>
        </w:tc>
      </w:tr>
      <w:tr w:rsidR="0064655D" w:rsidRPr="0064655D" w:rsidTr="0064655D">
        <w:trPr>
          <w:trHeight w:val="375"/>
        </w:trPr>
        <w:tc>
          <w:tcPr>
            <w:tcW w:w="27053" w:type="dxa"/>
            <w:gridSpan w:val="8"/>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от 30.09.2026 № 10</w:t>
            </w:r>
          </w:p>
        </w:tc>
      </w:tr>
      <w:tr w:rsidR="0064655D" w:rsidRPr="0064655D" w:rsidTr="0064655D">
        <w:trPr>
          <w:trHeight w:val="1800"/>
        </w:trPr>
        <w:tc>
          <w:tcPr>
            <w:tcW w:w="27053" w:type="dxa"/>
            <w:gridSpan w:val="8"/>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r w:rsidRPr="0064655D">
              <w:rPr>
                <w:b/>
                <w:bCs/>
                <w:color w:val="000000"/>
                <w:sz w:val="28"/>
                <w:szCs w:val="28"/>
              </w:rPr>
              <w:t xml:space="preserve">Распределение бюджетных ассигнований по разделам, подразделам, целевым статьям (муниципальным программам Каменоломненского городского поселения Октябрьского района и непрограммным направлениям деятельности), группам и подгруппам </w:t>
            </w:r>
            <w:proofErr w:type="gramStart"/>
            <w:r w:rsidRPr="0064655D">
              <w:rPr>
                <w:b/>
                <w:bCs/>
                <w:color w:val="000000"/>
                <w:sz w:val="28"/>
                <w:szCs w:val="28"/>
              </w:rPr>
              <w:t>видов расходов классификации расходов бюджета</w:t>
            </w:r>
            <w:proofErr w:type="gramEnd"/>
            <w:r w:rsidRPr="0064655D">
              <w:rPr>
                <w:b/>
                <w:bCs/>
                <w:color w:val="000000"/>
                <w:sz w:val="28"/>
                <w:szCs w:val="28"/>
              </w:rPr>
              <w:t xml:space="preserve"> на 2026 год и на плановый период 2027 и 2028 годов</w:t>
            </w:r>
          </w:p>
        </w:tc>
      </w:tr>
      <w:tr w:rsidR="0064655D" w:rsidRPr="0064655D" w:rsidTr="0064655D">
        <w:trPr>
          <w:trHeight w:val="525"/>
        </w:trPr>
        <w:tc>
          <w:tcPr>
            <w:tcW w:w="20251"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314"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419"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164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429" w:type="dxa"/>
            <w:gridSpan w:val="4"/>
            <w:tcBorders>
              <w:top w:val="nil"/>
              <w:left w:val="nil"/>
              <w:bottom w:val="single" w:sz="4" w:space="0" w:color="auto"/>
              <w:right w:val="nil"/>
            </w:tcBorders>
            <w:shd w:val="clear" w:color="auto" w:fill="auto"/>
            <w:noWrap/>
            <w:vAlign w:val="center"/>
            <w:hideMark/>
          </w:tcPr>
          <w:p w:rsidR="0064655D" w:rsidRPr="0064655D" w:rsidRDefault="0064655D" w:rsidP="0064655D">
            <w:pPr>
              <w:jc w:val="right"/>
              <w:rPr>
                <w:sz w:val="28"/>
                <w:szCs w:val="28"/>
              </w:rPr>
            </w:pPr>
            <w:r w:rsidRPr="0064655D">
              <w:rPr>
                <w:sz w:val="28"/>
                <w:szCs w:val="28"/>
              </w:rPr>
              <w:t>(</w:t>
            </w:r>
            <w:proofErr w:type="spellStart"/>
            <w:r w:rsidRPr="0064655D">
              <w:rPr>
                <w:sz w:val="28"/>
                <w:szCs w:val="28"/>
              </w:rPr>
              <w:t>тыс</w:t>
            </w:r>
            <w:proofErr w:type="gramStart"/>
            <w:r w:rsidRPr="0064655D">
              <w:rPr>
                <w:sz w:val="28"/>
                <w:szCs w:val="28"/>
              </w:rPr>
              <w:t>.р</w:t>
            </w:r>
            <w:proofErr w:type="gramEnd"/>
            <w:r w:rsidRPr="0064655D">
              <w:rPr>
                <w:sz w:val="28"/>
                <w:szCs w:val="28"/>
              </w:rPr>
              <w:t>ублей</w:t>
            </w:r>
            <w:proofErr w:type="spellEnd"/>
            <w:r w:rsidRPr="0064655D">
              <w:rPr>
                <w:sz w:val="28"/>
                <w:szCs w:val="28"/>
              </w:rPr>
              <w:t>)</w:t>
            </w:r>
          </w:p>
        </w:tc>
      </w:tr>
      <w:tr w:rsidR="0064655D" w:rsidRPr="0064655D" w:rsidTr="0064655D">
        <w:trPr>
          <w:trHeight w:val="525"/>
        </w:trPr>
        <w:tc>
          <w:tcPr>
            <w:tcW w:w="202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 xml:space="preserve">Наименование </w:t>
            </w:r>
          </w:p>
        </w:tc>
        <w:tc>
          <w:tcPr>
            <w:tcW w:w="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proofErr w:type="spellStart"/>
            <w:r w:rsidRPr="0064655D">
              <w:rPr>
                <w:b/>
                <w:bCs/>
                <w:sz w:val="28"/>
                <w:szCs w:val="28"/>
              </w:rPr>
              <w:t>Рз</w:t>
            </w:r>
            <w:proofErr w:type="spellEnd"/>
          </w:p>
        </w:tc>
        <w:tc>
          <w:tcPr>
            <w:tcW w:w="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proofErr w:type="gramStart"/>
            <w:r w:rsidRPr="0064655D">
              <w:rPr>
                <w:b/>
                <w:bCs/>
                <w:sz w:val="28"/>
                <w:szCs w:val="28"/>
              </w:rPr>
              <w:t>ПР</w:t>
            </w:r>
            <w:proofErr w:type="gramEnd"/>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 xml:space="preserve"> ЦСР </w:t>
            </w:r>
          </w:p>
        </w:tc>
        <w:tc>
          <w:tcPr>
            <w:tcW w:w="450" w:type="dxa"/>
            <w:vMerge w:val="restart"/>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ВР</w:t>
            </w:r>
          </w:p>
        </w:tc>
        <w:tc>
          <w:tcPr>
            <w:tcW w:w="1080" w:type="dxa"/>
            <w:vMerge w:val="restart"/>
            <w:tcBorders>
              <w:top w:val="nil"/>
              <w:left w:val="single" w:sz="4" w:space="0" w:color="auto"/>
              <w:bottom w:val="single" w:sz="4" w:space="0" w:color="000000"/>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2026 год</w:t>
            </w:r>
          </w:p>
        </w:tc>
        <w:tc>
          <w:tcPr>
            <w:tcW w:w="1080" w:type="dxa"/>
            <w:vMerge w:val="restart"/>
            <w:tcBorders>
              <w:top w:val="nil"/>
              <w:left w:val="single" w:sz="4" w:space="0" w:color="auto"/>
              <w:bottom w:val="single" w:sz="4" w:space="0" w:color="000000"/>
              <w:right w:val="nil"/>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2027 год</w:t>
            </w:r>
          </w:p>
        </w:tc>
        <w:tc>
          <w:tcPr>
            <w:tcW w:w="1819" w:type="dxa"/>
            <w:vMerge w:val="restart"/>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2028 год</w:t>
            </w:r>
          </w:p>
        </w:tc>
      </w:tr>
      <w:tr w:rsidR="0064655D" w:rsidRPr="0064655D" w:rsidTr="0064655D">
        <w:trPr>
          <w:trHeight w:val="390"/>
        </w:trPr>
        <w:tc>
          <w:tcPr>
            <w:tcW w:w="20251"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314"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450" w:type="dxa"/>
            <w:vMerge/>
            <w:tcBorders>
              <w:top w:val="nil"/>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1080" w:type="dxa"/>
            <w:vMerge/>
            <w:tcBorders>
              <w:top w:val="nil"/>
              <w:left w:val="single" w:sz="4" w:space="0" w:color="auto"/>
              <w:bottom w:val="single" w:sz="4" w:space="0" w:color="000000"/>
              <w:right w:val="single" w:sz="4" w:space="0" w:color="auto"/>
            </w:tcBorders>
            <w:vAlign w:val="center"/>
            <w:hideMark/>
          </w:tcPr>
          <w:p w:rsidR="0064655D" w:rsidRPr="0064655D" w:rsidRDefault="0064655D" w:rsidP="0064655D">
            <w:pPr>
              <w:rPr>
                <w:b/>
                <w:bCs/>
                <w:sz w:val="28"/>
                <w:szCs w:val="28"/>
              </w:rPr>
            </w:pPr>
          </w:p>
        </w:tc>
        <w:tc>
          <w:tcPr>
            <w:tcW w:w="1080" w:type="dxa"/>
            <w:vMerge/>
            <w:tcBorders>
              <w:top w:val="nil"/>
              <w:left w:val="single" w:sz="4" w:space="0" w:color="auto"/>
              <w:bottom w:val="single" w:sz="4" w:space="0" w:color="000000"/>
              <w:right w:val="nil"/>
            </w:tcBorders>
            <w:vAlign w:val="center"/>
            <w:hideMark/>
          </w:tcPr>
          <w:p w:rsidR="0064655D" w:rsidRPr="0064655D" w:rsidRDefault="0064655D" w:rsidP="0064655D">
            <w:pPr>
              <w:rPr>
                <w:b/>
                <w:bCs/>
                <w:sz w:val="28"/>
                <w:szCs w:val="28"/>
              </w:rPr>
            </w:pPr>
          </w:p>
        </w:tc>
        <w:tc>
          <w:tcPr>
            <w:tcW w:w="1819" w:type="dxa"/>
            <w:vMerge/>
            <w:tcBorders>
              <w:top w:val="nil"/>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r>
      <w:tr w:rsidR="0064655D" w:rsidRPr="0064655D" w:rsidTr="0064655D">
        <w:trPr>
          <w:trHeight w:val="3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4</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5</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6</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7</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8</w:t>
            </w:r>
          </w:p>
        </w:tc>
      </w:tr>
      <w:tr w:rsidR="0064655D" w:rsidRPr="0064655D" w:rsidTr="0064655D">
        <w:trPr>
          <w:trHeight w:val="6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ОБЩЕГОСУДАРСТВЕННЫЕ ВОПРОСЫ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27827,40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30838,90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33565,10</w:t>
            </w:r>
          </w:p>
        </w:tc>
      </w:tr>
      <w:tr w:rsidR="0064655D" w:rsidRPr="0064655D" w:rsidTr="0064655D">
        <w:trPr>
          <w:trHeight w:val="11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Функционирование высшего должностного лица субъекта Российской Федерации и муниципального образования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19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10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муниципального 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18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 Расходы на выплаты по оплате труда работников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17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23377,30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23048,30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22889,60</w:t>
            </w:r>
          </w:p>
        </w:tc>
      </w:tr>
      <w:tr w:rsidR="0064655D" w:rsidRPr="0064655D" w:rsidTr="0064655D">
        <w:trPr>
          <w:trHeight w:val="17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23052,90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22711,00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22538,30</w:t>
            </w:r>
          </w:p>
        </w:tc>
      </w:tr>
      <w:tr w:rsidR="0064655D" w:rsidRPr="0064655D" w:rsidTr="0064655D">
        <w:trPr>
          <w:trHeight w:val="8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муниципального 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23052,90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22711,00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22538,30</w:t>
            </w:r>
          </w:p>
        </w:tc>
      </w:tr>
      <w:tr w:rsidR="0064655D" w:rsidRPr="0064655D" w:rsidTr="0064655D">
        <w:trPr>
          <w:trHeight w:val="18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 Расходы на выплаты по оплате труда работников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19383,80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18397,60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18398,30</w:t>
            </w:r>
          </w:p>
        </w:tc>
      </w:tr>
      <w:tr w:rsidR="0064655D" w:rsidRPr="0064655D" w:rsidTr="0064655D">
        <w:trPr>
          <w:trHeight w:val="16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обеспечение функций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10,00</w:t>
            </w:r>
          </w:p>
        </w:tc>
      </w:tr>
      <w:tr w:rsidR="0064655D" w:rsidRPr="0064655D" w:rsidTr="0064655D">
        <w:trPr>
          <w:trHeight w:val="16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обеспечение функций органа местного самоуправления Каменоломненского городского поселения 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3667,10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4303,40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4130,00</w:t>
            </w:r>
          </w:p>
        </w:tc>
      </w:tr>
      <w:tr w:rsidR="0064655D" w:rsidRPr="0064655D" w:rsidTr="0064655D">
        <w:trPr>
          <w:trHeight w:val="64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337,30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351,30</w:t>
            </w:r>
          </w:p>
        </w:tc>
      </w:tr>
      <w:tr w:rsidR="0064655D" w:rsidRPr="0064655D" w:rsidTr="0064655D">
        <w:trPr>
          <w:trHeight w:val="5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337,30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351,30</w:t>
            </w:r>
          </w:p>
        </w:tc>
      </w:tr>
      <w:tr w:rsidR="0064655D" w:rsidRPr="0064655D" w:rsidTr="0064655D">
        <w:trPr>
          <w:trHeight w:val="34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w:t>
            </w:r>
            <w:proofErr w:type="gramStart"/>
            <w:r w:rsidRPr="0064655D">
              <w:rPr>
                <w:sz w:val="28"/>
                <w:szCs w:val="28"/>
              </w:rPr>
              <w:t>х(</w:t>
            </w:r>
            <w:proofErr w:type="gramEnd"/>
            <w:r w:rsidRPr="0064655D">
              <w:rPr>
                <w:sz w:val="28"/>
                <w:szCs w:val="28"/>
              </w:rPr>
              <w:t>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99 9 00 72390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0,20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0,20</w:t>
            </w:r>
          </w:p>
        </w:tc>
      </w:tr>
      <w:tr w:rsidR="0064655D" w:rsidRPr="0064655D" w:rsidTr="0064655D">
        <w:trPr>
          <w:trHeight w:val="30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337,10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351,10</w:t>
            </w:r>
          </w:p>
        </w:tc>
      </w:tr>
      <w:tr w:rsidR="0064655D" w:rsidRPr="0064655D" w:rsidTr="0064655D">
        <w:trPr>
          <w:trHeight w:val="12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561,00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70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561,00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5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561,00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28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561,00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Обеспечение проведения выборов и референдумов</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1116,10</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1116,10</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1116,10</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9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(Специальные расходы)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1116,10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6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Резервные фонды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r>
      <w:tr w:rsidR="0064655D" w:rsidRPr="0064655D" w:rsidTr="0064655D">
        <w:trPr>
          <w:trHeight w:val="6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r>
      <w:tr w:rsidR="0064655D" w:rsidRPr="0064655D" w:rsidTr="0064655D">
        <w:trPr>
          <w:trHeight w:val="6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Финансовое обеспечение непредвиденных расходов</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99 1 00 00000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Резервный фонд Администрации Каменоломненского городского поселения на финансовое обеспечение непредвиденных расходов (Резервные средства)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99 1 00 90700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500,00</w:t>
            </w:r>
          </w:p>
        </w:tc>
      </w:tr>
      <w:tr w:rsidR="0064655D" w:rsidRPr="0064655D" w:rsidTr="0064655D">
        <w:trPr>
          <w:trHeight w:val="5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Другие общегосударственные вопросы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2195,60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4625,20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7746,50</w:t>
            </w:r>
          </w:p>
        </w:tc>
      </w:tr>
      <w:tr w:rsidR="0064655D" w:rsidRPr="0064655D" w:rsidTr="0064655D">
        <w:trPr>
          <w:trHeight w:val="17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r>
      <w:tr w:rsidR="0064655D" w:rsidRPr="0064655D" w:rsidTr="0064655D">
        <w:trPr>
          <w:trHeight w:val="10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муниципального 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r>
      <w:tr w:rsidR="0064655D" w:rsidRPr="0064655D" w:rsidTr="0064655D">
        <w:trPr>
          <w:trHeight w:val="28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Официальная публикация нормативно-правовых актов Администрации Каменоломненского городского поселения, проектов правовых актов Администрации Каменоломненского городского поселения и иных информационных материалов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04 4 02 20080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100,00</w:t>
            </w:r>
          </w:p>
        </w:tc>
      </w:tr>
      <w:tr w:rsidR="0064655D" w:rsidRPr="0064655D" w:rsidTr="0064655D">
        <w:trPr>
          <w:trHeight w:val="66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2095,60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4525,20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7646,50</w:t>
            </w:r>
          </w:p>
        </w:tc>
      </w:tr>
      <w:tr w:rsidR="0064655D" w:rsidRPr="0064655D" w:rsidTr="0064655D">
        <w:trPr>
          <w:trHeight w:val="6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2095,60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4525,20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7646,50</w:t>
            </w:r>
          </w:p>
        </w:tc>
      </w:tr>
      <w:tr w:rsidR="0064655D" w:rsidRPr="0064655D" w:rsidTr="0064655D">
        <w:trPr>
          <w:trHeight w:val="27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461,90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480,20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497,50</w:t>
            </w:r>
          </w:p>
        </w:tc>
      </w:tr>
      <w:tr w:rsidR="0064655D" w:rsidRPr="0064655D" w:rsidTr="0064655D">
        <w:trPr>
          <w:trHeight w:val="15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1432,50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1466,00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1666,00</w:t>
            </w:r>
          </w:p>
        </w:tc>
      </w:tr>
      <w:tr w:rsidR="0064655D" w:rsidRPr="0064655D" w:rsidTr="0064655D">
        <w:trPr>
          <w:trHeight w:val="19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в рамках непрограммного направления деятельности «Исполнение судебных актов» (Иные выплаты населению)</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140,60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3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Реализация направления расходов по иным непрограммным мероприятиям  (Уплата налогов, сборов и иных платежей) </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60,60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80,00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80,00</w:t>
            </w:r>
          </w:p>
        </w:tc>
      </w:tr>
      <w:tr w:rsidR="0064655D" w:rsidRPr="0064655D" w:rsidTr="0064655D">
        <w:trPr>
          <w:trHeight w:val="10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Условно утвержденные расходы по иным непрограммным мероприятиям  (Специальные расходы)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2499,00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5403,00</w:t>
            </w:r>
          </w:p>
        </w:tc>
      </w:tr>
      <w:tr w:rsidR="0064655D" w:rsidRPr="0064655D" w:rsidTr="0064655D">
        <w:trPr>
          <w:trHeight w:val="3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НАЦИОНАЛЬНАЯ ОБОРОНА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Мобилизационная и вневойсковая подготовка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18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Осуществление первичного воинского учета органами местного самоуправления поселений, муниципальных и городских округов (Расходы на выплаты персоналу государственных (муниципальных) органов)</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99 9 00 51180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1058,70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18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Осуществление первичного воинского учета органами местного самоуправления поселений, муниципальных и городских округов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99 9 00 51180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8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НАЦИОНАЛЬНАЯ БЕЗОПАСНОСТЬ И ПРАВООХРАНИТЕЛЬНАЯ ДЕЯТЕЛЬНОСТЬ</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1018,40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r>
      <w:tr w:rsidR="0064655D" w:rsidRPr="0064655D" w:rsidTr="0064655D">
        <w:trPr>
          <w:trHeight w:val="12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Защита населения и территории от чрезвычайных ситуаций природного и техногенного характера, пожарная безопасность</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1018,40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r>
      <w:tr w:rsidR="0064655D" w:rsidRPr="0064655D" w:rsidTr="0064655D">
        <w:trPr>
          <w:trHeight w:val="19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«Защита населения и территории от чрезвычайных ситуаций, обеспечение пожарной безопасности и безопасности людей на водных объектах»</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1018,40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r>
      <w:tr w:rsidR="0064655D" w:rsidRPr="0064655D" w:rsidTr="0064655D">
        <w:trPr>
          <w:trHeight w:val="90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 xml:space="preserve">Комплекс процессных мероприятий </w:t>
            </w:r>
            <w:r w:rsidRPr="0064655D">
              <w:rPr>
                <w:color w:val="000000"/>
                <w:sz w:val="28"/>
                <w:szCs w:val="28"/>
              </w:rPr>
              <w:t>«Пожарная безопасность»</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66,00</w:t>
            </w:r>
          </w:p>
        </w:tc>
      </w:tr>
      <w:tr w:rsidR="0064655D" w:rsidRPr="0064655D" w:rsidTr="0064655D">
        <w:trPr>
          <w:trHeight w:val="141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обеспечению пожарной безопасности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03 4 01 20060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66,00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66,00</w:t>
            </w:r>
          </w:p>
        </w:tc>
      </w:tr>
      <w:tr w:rsidR="0064655D" w:rsidRPr="0064655D" w:rsidTr="0064655D">
        <w:trPr>
          <w:trHeight w:val="13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«Обеспечение функционирования аппаратно-программного комплекса «Безопасный город»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1018,40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880,00</w:t>
            </w:r>
          </w:p>
        </w:tc>
      </w:tr>
      <w:tr w:rsidR="0064655D" w:rsidRPr="0064655D" w:rsidTr="0064655D">
        <w:trPr>
          <w:trHeight w:val="18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Мероприятия по обеспечению функционирования аппаратно-программного комплекса «Безопасный город»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03 4 03 20260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1018,40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880,00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880,00</w:t>
            </w:r>
          </w:p>
        </w:tc>
      </w:tr>
      <w:tr w:rsidR="0064655D" w:rsidRPr="0064655D" w:rsidTr="0064655D">
        <w:trPr>
          <w:trHeight w:val="51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НАЦИОНАЛЬНАЯ ЭКОНОМИКА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63652,30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22752,30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24804,70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Дорожное хозяйство (дорожные фонды)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62732,30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22632,30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24684,70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транспортной системы»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62732,30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22632,30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24684,70</w:t>
            </w:r>
          </w:p>
        </w:tc>
      </w:tr>
      <w:tr w:rsidR="0064655D" w:rsidRPr="0064655D" w:rsidTr="0064655D">
        <w:trPr>
          <w:trHeight w:val="10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 xml:space="preserve">Муниципальный проект "Региональная и местная дорожная сеть (Каменоломненское городское поселение)" </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2 И8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37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Дополнительные расходы областного бюджета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достижения значения базового результата, установленного соглашением о предоставлении межбюджетных трансферто</w:t>
            </w:r>
            <w:proofErr w:type="gramStart"/>
            <w:r w:rsidRPr="0064655D">
              <w:rPr>
                <w:sz w:val="28"/>
                <w:szCs w:val="28"/>
              </w:rPr>
              <w:t>в(</w:t>
            </w:r>
            <w:proofErr w:type="gramEnd"/>
            <w:r w:rsidRPr="0064655D">
              <w:rPr>
                <w:sz w:val="28"/>
                <w:szCs w:val="28"/>
              </w:rPr>
              <w:t>Прочая закупка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2 И8 А4470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8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транспортной системы»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62708,70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22596,30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24648,70</w:t>
            </w:r>
          </w:p>
        </w:tc>
      </w:tr>
      <w:tr w:rsidR="0064655D" w:rsidRPr="0064655D" w:rsidTr="0064655D">
        <w:trPr>
          <w:trHeight w:val="18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Ремонт и содержание автомобильных дорог общего пользования местного значения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9Д061</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29904,00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2759,10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4000,00</w:t>
            </w:r>
          </w:p>
        </w:tc>
      </w:tr>
      <w:tr w:rsidR="0064655D" w:rsidRPr="0064655D" w:rsidTr="0064655D">
        <w:trPr>
          <w:trHeight w:val="16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на ремонт и содержание дорог Каменоломненского городского поселения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06 4 01 20150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32486,80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19337,20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20048,70</w:t>
            </w:r>
          </w:p>
        </w:tc>
      </w:tr>
      <w:tr w:rsidR="0064655D" w:rsidRPr="0064655D" w:rsidTr="0064655D">
        <w:trPr>
          <w:trHeight w:val="13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317,90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600,00</w:t>
            </w:r>
          </w:p>
        </w:tc>
      </w:tr>
      <w:tr w:rsidR="0064655D" w:rsidRPr="0064655D" w:rsidTr="0064655D">
        <w:trPr>
          <w:trHeight w:val="12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Комплекс процессных мероприятий «Повышение безопасности дорожного движения на территории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04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23,60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36,00</w:t>
            </w:r>
          </w:p>
        </w:tc>
      </w:tr>
      <w:tr w:rsidR="0064655D" w:rsidRPr="0064655D" w:rsidTr="0064655D">
        <w:trPr>
          <w:trHeight w:val="201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оснащению средствами фото- и видео фиксации на дорогах Каменоломненского городского поселения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06 4 02 20300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23,60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36,00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36,00</w:t>
            </w:r>
          </w:p>
        </w:tc>
      </w:tr>
      <w:tr w:rsidR="0064655D" w:rsidRPr="0064655D" w:rsidTr="0064655D">
        <w:trPr>
          <w:trHeight w:val="6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вопросы в области национальной экономики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920,00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1590"/>
        </w:trPr>
        <w:tc>
          <w:tcPr>
            <w:tcW w:w="20251"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920,00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12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«Проведение топографо-геодезических, картографических и землеустроительных работ»</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920,00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16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проведению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07 4 02 20110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420,00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25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подготовку проекта внесения изменений в Правила землепользования и застройки и проекта внесения изменений в генеральный план муниципальных образований в рамках непрограммных расходов муниципальных органов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07 4 02 81080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6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ЖИЛИЩНО-КОММУНАЛЬНОЕ ХОЗЯЙСТВО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58041,80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48276,10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51982,10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Жилищное хозяйство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58,20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«Обеспечение качественными жилищно-коммунальными услугами населения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58,20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Комплекс процессных мероприятий «Развитие жилищного хозяйства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53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Расходы на снос расселенных аварийных домов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01 S5170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9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ремонт и капитальный ремонт многоквартирных домо</w:t>
            </w:r>
            <w:proofErr w:type="gramStart"/>
            <w:r w:rsidRPr="0064655D">
              <w:rPr>
                <w:sz w:val="28"/>
                <w:szCs w:val="28"/>
              </w:rPr>
              <w:t>в(</w:t>
            </w:r>
            <w:proofErr w:type="gramEnd"/>
            <w:r w:rsidRPr="0064655D">
              <w:rPr>
                <w:sz w:val="28"/>
                <w:szCs w:val="2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02 4 01 20180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93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Комплекс процессных мероприятий</w:t>
            </w:r>
            <w:r w:rsidRPr="0064655D">
              <w:rPr>
                <w:b/>
                <w:bCs/>
                <w:sz w:val="28"/>
                <w:szCs w:val="28"/>
              </w:rPr>
              <w:t xml:space="preserve"> </w:t>
            </w:r>
            <w:r w:rsidRPr="0064655D">
              <w:rPr>
                <w:sz w:val="28"/>
                <w:szCs w:val="28"/>
              </w:rPr>
              <w:t>«Взносы на капитальный ремонт общего имущества многоквартирных домов по помещениям, находящимся в муниципальной собственности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58,20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23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уплате взносов на капитальный ремонт общего имущества многоквартирных домов по помещениям, находящимся в собственности Каменоломненского городского поселения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02 4 02 20210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58,20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6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Коммунальное хозяйство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9796,70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5568,70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5071,50</w:t>
            </w:r>
          </w:p>
        </w:tc>
      </w:tr>
      <w:tr w:rsidR="0064655D" w:rsidRPr="0064655D" w:rsidTr="0064655D">
        <w:trPr>
          <w:trHeight w:val="7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«Обеспечение качественными жилищно-коммунальными услугами населения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6833,20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3931,60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3429,50</w:t>
            </w:r>
          </w:p>
        </w:tc>
      </w:tr>
      <w:tr w:rsidR="0064655D" w:rsidRPr="0064655D" w:rsidTr="0064655D">
        <w:trPr>
          <w:trHeight w:val="16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«Повышение удовлетворенности населения Каменоломненского городского поселения уровнем коммунального обслуживания»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6331,10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3499,80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2994,70</w:t>
            </w:r>
          </w:p>
        </w:tc>
      </w:tr>
      <w:tr w:rsidR="0064655D" w:rsidRPr="0064655D" w:rsidTr="0064655D">
        <w:trPr>
          <w:trHeight w:val="27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Возмещение предприятиям жилищно-коммунального хозяйства части платы граждан за коммунальные услуги по водоснабжению и водоотведению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03 S3660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6331,10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3499,80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2994,70</w:t>
            </w:r>
          </w:p>
        </w:tc>
      </w:tr>
      <w:tr w:rsidR="0064655D" w:rsidRPr="0064655D" w:rsidTr="0064655D">
        <w:trPr>
          <w:trHeight w:val="16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«Создание условий для обеспечения бесперебойности и роста качества жилищно-коммунальных услуг на территории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502,10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431,80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434,80</w:t>
            </w:r>
          </w:p>
        </w:tc>
      </w:tr>
      <w:tr w:rsidR="0064655D" w:rsidRPr="0064655D" w:rsidTr="0064655D">
        <w:trPr>
          <w:trHeight w:val="19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lastRenderedPageBreak/>
              <w:t>Расходы на приобретение коммунальной техники и  оборудования для объектов коммунального хозяйства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02 4 04 40030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85,50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21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Мероприятия по ремонту и содержанию сетей газоснабжения, а также газового оборудования находящегося в муниципальной собственности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02 4 04 40040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331,60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416,80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419,80</w:t>
            </w:r>
          </w:p>
        </w:tc>
      </w:tr>
      <w:tr w:rsidR="0064655D" w:rsidRPr="0064655D" w:rsidTr="0064655D">
        <w:trPr>
          <w:trHeight w:val="13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7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Реализация направления расходов муниципальных органов (Уплата налогов, сборов и иных платежей)  </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15,00</w:t>
            </w:r>
          </w:p>
        </w:tc>
      </w:tr>
      <w:tr w:rsidR="0064655D" w:rsidRPr="0064655D" w:rsidTr="0064655D">
        <w:trPr>
          <w:trHeight w:val="1260"/>
        </w:trPr>
        <w:tc>
          <w:tcPr>
            <w:tcW w:w="20251" w:type="dxa"/>
            <w:tcBorders>
              <w:top w:val="nil"/>
              <w:left w:val="single" w:sz="4" w:space="0" w:color="auto"/>
              <w:bottom w:val="single" w:sz="4" w:space="0" w:color="auto"/>
              <w:right w:val="single" w:sz="4" w:space="0" w:color="auto"/>
            </w:tcBorders>
            <w:shd w:val="clear" w:color="auto" w:fill="auto"/>
            <w:vAlign w:val="bottom"/>
            <w:hideMark/>
          </w:tcPr>
          <w:p w:rsidR="0064655D" w:rsidRPr="0064655D" w:rsidRDefault="0064655D" w:rsidP="0064655D">
            <w:pPr>
              <w:rPr>
                <w:sz w:val="28"/>
                <w:szCs w:val="28"/>
              </w:rPr>
            </w:pPr>
            <w:r w:rsidRPr="0064655D">
              <w:rPr>
                <w:sz w:val="28"/>
                <w:szCs w:val="28"/>
              </w:rPr>
              <w:t>Муниципальный проект «</w:t>
            </w:r>
            <w:r w:rsidRPr="0064655D">
              <w:rPr>
                <w:color w:val="000000"/>
                <w:sz w:val="28"/>
                <w:szCs w:val="28"/>
              </w:rPr>
              <w:t xml:space="preserve">Ликвидация объектов накопленного вреда на территории </w:t>
            </w:r>
            <w:r w:rsidRPr="0064655D">
              <w:rPr>
                <w:sz w:val="28"/>
                <w:szCs w:val="28"/>
              </w:rPr>
              <w:t xml:space="preserve">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07 2 00 00000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498,60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r>
      <w:tr w:rsidR="0064655D" w:rsidRPr="0064655D" w:rsidTr="0064655D">
        <w:trPr>
          <w:trHeight w:val="28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2 03 S4810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498,60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7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«Охрана окружающей среды»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1637,10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1642,00</w:t>
            </w:r>
          </w:p>
        </w:tc>
      </w:tr>
      <w:tr w:rsidR="0064655D" w:rsidRPr="0064655D" w:rsidTr="0064655D">
        <w:trPr>
          <w:trHeight w:val="17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ликвидации несанкционированных свалок промышленных и бытовых отходов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07 4 03 20120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1637,10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1642,00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Благоустройство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noWrap/>
            <w:vAlign w:val="bottom"/>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48186,90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42587,40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46790,60</w:t>
            </w:r>
          </w:p>
        </w:tc>
      </w:tr>
      <w:tr w:rsidR="0064655D" w:rsidRPr="0064655D" w:rsidTr="0064655D">
        <w:trPr>
          <w:trHeight w:val="1515"/>
        </w:trPr>
        <w:tc>
          <w:tcPr>
            <w:tcW w:w="20251"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07 0 00 00000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48186,90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42587,40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46790,60</w:t>
            </w:r>
          </w:p>
        </w:tc>
      </w:tr>
      <w:tr w:rsidR="0064655D" w:rsidRPr="0064655D" w:rsidTr="0064655D">
        <w:trPr>
          <w:trHeight w:val="5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«Благоустройство»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 xml:space="preserve">07 4 01 </w:t>
            </w:r>
            <w:r w:rsidRPr="0064655D">
              <w:rPr>
                <w:sz w:val="28"/>
                <w:szCs w:val="28"/>
              </w:rPr>
              <w:lastRenderedPageBreak/>
              <w:t>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lastRenderedPageBreak/>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48186,90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42587,40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46790,60</w:t>
            </w:r>
          </w:p>
        </w:tc>
      </w:tr>
      <w:tr w:rsidR="0064655D" w:rsidRPr="0064655D" w:rsidTr="0064655D">
        <w:trPr>
          <w:trHeight w:val="17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Мероприятия по содержанию и ремонту сетей уличного освещения Каменоломненского городского поселения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05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07 4 01 20100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15036,30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16741,70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17661,80</w:t>
            </w:r>
          </w:p>
        </w:tc>
      </w:tr>
      <w:tr w:rsidR="0064655D" w:rsidRPr="0064655D" w:rsidTr="0064655D">
        <w:trPr>
          <w:trHeight w:val="12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озеленению и содержанию зеленых насаждений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07 4 01 20160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9282,80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14235,80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14653,00</w:t>
            </w:r>
          </w:p>
        </w:tc>
      </w:tr>
      <w:tr w:rsidR="0064655D" w:rsidRPr="0064655D" w:rsidTr="0064655D">
        <w:trPr>
          <w:trHeight w:val="18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Расходы на содержание и уборку территорий </w:t>
            </w:r>
            <w:proofErr w:type="spellStart"/>
            <w:r w:rsidRPr="0064655D">
              <w:rPr>
                <w:sz w:val="28"/>
                <w:szCs w:val="28"/>
              </w:rPr>
              <w:t>общестсвенного</w:t>
            </w:r>
            <w:proofErr w:type="spellEnd"/>
            <w:r w:rsidRPr="0064655D">
              <w:rPr>
                <w:sz w:val="28"/>
                <w:szCs w:val="28"/>
              </w:rPr>
              <w:t xml:space="preserve"> пользования (парков, скверов, площадей)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07 4 01 20280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5895,00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6776,60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9412,10</w:t>
            </w:r>
          </w:p>
        </w:tc>
      </w:tr>
      <w:tr w:rsidR="0064655D" w:rsidRPr="0064655D" w:rsidTr="0064655D">
        <w:trPr>
          <w:trHeight w:val="11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за счет средств резервного фонда Администрации Октябрьского района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07 401 90700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5073,40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1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Выполнение комплекса мероприятий по благоустройству территорий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07 4 01 82040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8500,00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4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4399,40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4833,30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5063,70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вопросы в области жилищно-коммунального хозяйства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Комплекс процессных мероприятий «Благоустройство»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7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ОХРАНА ОКРУЖАЮЩЕЙ СРЕДЫ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10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ДРУГИЕ ВОПРОСЫ В ОБЛАСТИ ОХРАНЫ ОКРУЖАЮЩЕЙ СРЕДЫ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16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9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«Охрана окружающей среды»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30,00</w:t>
            </w:r>
          </w:p>
        </w:tc>
      </w:tr>
      <w:tr w:rsidR="0064655D" w:rsidRPr="0064655D" w:rsidTr="0064655D">
        <w:trPr>
          <w:trHeight w:val="5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ОБРАЗОВАНИЕ</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120,00</w:t>
            </w:r>
          </w:p>
        </w:tc>
      </w:tr>
      <w:tr w:rsidR="0064655D" w:rsidRPr="0064655D" w:rsidTr="0064655D">
        <w:trPr>
          <w:trHeight w:val="9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Профессиональная подготовка, переподготовка и повышение квалификации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14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1155"/>
        </w:trPr>
        <w:tc>
          <w:tcPr>
            <w:tcW w:w="20251" w:type="dxa"/>
            <w:tcBorders>
              <w:top w:val="nil"/>
              <w:left w:val="single" w:sz="4" w:space="0" w:color="auto"/>
              <w:bottom w:val="nil"/>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муниципальной службы»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1935"/>
        </w:trPr>
        <w:tc>
          <w:tcPr>
            <w:tcW w:w="20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обеспечение функций органа местного самоуправления Каменоломненского городского поселения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148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«Молодежь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138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Комплекс процессных мероприятий «Обеспечение реализации муниципальной программы и развитие инфраструктуры молодежной политики»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16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 xml:space="preserve">Мероприятия на обеспечение деятельности молодежной политики Каменоломненского городского поселения  (Иные закупки товаров, работ и услуг для обеспечения государственных (муниципальных) нужд) </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11 4 01 20270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6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КУЛЬТУРА И КИНЕМАТОГРАФИЯ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3135,30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3330,30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3601,40</w:t>
            </w:r>
          </w:p>
        </w:tc>
      </w:tr>
      <w:tr w:rsidR="0064655D" w:rsidRPr="0064655D" w:rsidTr="0064655D">
        <w:trPr>
          <w:trHeight w:val="5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Культура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3135,30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3330,30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3601,40</w:t>
            </w:r>
          </w:p>
        </w:tc>
      </w:tr>
      <w:tr w:rsidR="0064655D" w:rsidRPr="0064655D" w:rsidTr="0064655D">
        <w:trPr>
          <w:trHeight w:val="12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культуры»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564,90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240,80</w:t>
            </w:r>
          </w:p>
        </w:tc>
      </w:tr>
      <w:tr w:rsidR="0064655D" w:rsidRPr="0064655D" w:rsidTr="0064655D">
        <w:trPr>
          <w:trHeight w:val="10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«Обеспечение реализации муниципальной программы»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564,90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240,80</w:t>
            </w:r>
          </w:p>
        </w:tc>
      </w:tr>
      <w:tr w:rsidR="0064655D" w:rsidRPr="0064655D" w:rsidTr="0064655D">
        <w:trPr>
          <w:trHeight w:val="11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Обеспечены функции для реализации муниципальной программы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10 4 02 20170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564,90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240,80</w:t>
            </w:r>
          </w:p>
        </w:tc>
      </w:tr>
      <w:tr w:rsidR="0064655D" w:rsidRPr="0064655D" w:rsidTr="0064655D">
        <w:trPr>
          <w:trHeight w:val="72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2570,40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3136,50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3360,60</w:t>
            </w:r>
          </w:p>
        </w:tc>
      </w:tr>
      <w:tr w:rsidR="0064655D" w:rsidRPr="0064655D" w:rsidTr="0064655D">
        <w:trPr>
          <w:trHeight w:val="5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2570,40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3136,50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3360,60</w:t>
            </w:r>
          </w:p>
        </w:tc>
      </w:tr>
      <w:tr w:rsidR="0064655D" w:rsidRPr="0064655D" w:rsidTr="0064655D">
        <w:trPr>
          <w:trHeight w:val="29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по иным непрограммным мероприятиям (Иные межбюджетные трансферты)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2570,40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3136,50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3360,60</w:t>
            </w:r>
          </w:p>
        </w:tc>
      </w:tr>
      <w:tr w:rsidR="0064655D" w:rsidRPr="0064655D" w:rsidTr="0064655D">
        <w:trPr>
          <w:trHeight w:val="5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СОЦИАЛЬНАЯ ПОДДЕРЖКА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b/>
                <w:bCs/>
                <w:color w:val="000000"/>
                <w:sz w:val="28"/>
                <w:szCs w:val="28"/>
              </w:rPr>
            </w:pPr>
            <w:r w:rsidRPr="0064655D">
              <w:rPr>
                <w:b/>
                <w:bCs/>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5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Пенсионное обеспечение</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15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04 0 00 00000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8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муниципальной службы»</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16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Выплата государственной пенсии за выслугу лет лицам, замещавшим муниципальные должности и должности муниципальной служб</w:t>
            </w:r>
            <w:proofErr w:type="gramStart"/>
            <w:r w:rsidRPr="0064655D">
              <w:rPr>
                <w:sz w:val="28"/>
                <w:szCs w:val="28"/>
              </w:rPr>
              <w:t>ы(</w:t>
            </w:r>
            <w:proofErr w:type="gramEnd"/>
            <w:r w:rsidRPr="0064655D">
              <w:rPr>
                <w:sz w:val="28"/>
                <w:szCs w:val="28"/>
              </w:rPr>
              <w:t>Публичные нормативные социальные выплаты гражданам)</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04 4 02 10020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310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470,00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8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ФИЗИЧЕСКАЯ КУЛЬТУРА И СПОРТ</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b/>
                <w:bCs/>
                <w:color w:val="000000"/>
                <w:sz w:val="28"/>
                <w:szCs w:val="28"/>
              </w:rPr>
            </w:pPr>
            <w:r w:rsidRPr="0064655D">
              <w:rPr>
                <w:b/>
                <w:bCs/>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6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Физическая культура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15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физической культуры и спорта»</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11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физической культуры и массового спорта Каменоломненского городского поселения»</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11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Физкультурные и массовые спортивные мероприятия (Иные закупки товаров, работ и услуг для обеспечения государственных (муниципальных) нужд)</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05 4 02 20090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08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167,90</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819"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6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ВСЕГО</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155448,8</w:t>
            </w:r>
          </w:p>
        </w:tc>
        <w:tc>
          <w:tcPr>
            <w:tcW w:w="108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108123,1</w:t>
            </w:r>
          </w:p>
        </w:tc>
        <w:tc>
          <w:tcPr>
            <w:tcW w:w="18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117232,1</w:t>
            </w:r>
          </w:p>
        </w:tc>
      </w:tr>
      <w:tr w:rsidR="0064655D" w:rsidRPr="0064655D" w:rsidTr="0064655D">
        <w:trPr>
          <w:trHeight w:val="375"/>
        </w:trPr>
        <w:tc>
          <w:tcPr>
            <w:tcW w:w="20251"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314"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19"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64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5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08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08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819"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r>
      <w:tr w:rsidR="0064655D" w:rsidRPr="0064655D" w:rsidTr="0064655D">
        <w:trPr>
          <w:trHeight w:val="375"/>
        </w:trPr>
        <w:tc>
          <w:tcPr>
            <w:tcW w:w="20251"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314"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19"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64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5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08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08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819" w:type="dxa"/>
            <w:tcBorders>
              <w:top w:val="nil"/>
              <w:left w:val="nil"/>
              <w:bottom w:val="nil"/>
              <w:right w:val="nil"/>
            </w:tcBorders>
            <w:shd w:val="clear" w:color="auto" w:fill="auto"/>
            <w:vAlign w:val="bottom"/>
            <w:hideMark/>
          </w:tcPr>
          <w:p w:rsidR="0064655D" w:rsidRPr="0064655D" w:rsidRDefault="0064655D" w:rsidP="0064655D">
            <w:pPr>
              <w:rPr>
                <w:sz w:val="28"/>
                <w:szCs w:val="28"/>
              </w:rPr>
            </w:pPr>
          </w:p>
        </w:tc>
      </w:tr>
      <w:tr w:rsidR="0064655D" w:rsidRPr="0064655D" w:rsidTr="0064655D">
        <w:trPr>
          <w:trHeight w:val="375"/>
        </w:trPr>
        <w:tc>
          <w:tcPr>
            <w:tcW w:w="20251"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r w:rsidRPr="0064655D">
              <w:rPr>
                <w:sz w:val="28"/>
                <w:szCs w:val="28"/>
              </w:rPr>
              <w:t>Начальник службы экономики и финансов</w:t>
            </w:r>
          </w:p>
        </w:tc>
        <w:tc>
          <w:tcPr>
            <w:tcW w:w="314"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19"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64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5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08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1080" w:type="dxa"/>
            <w:tcBorders>
              <w:top w:val="nil"/>
              <w:left w:val="nil"/>
              <w:bottom w:val="nil"/>
              <w:right w:val="nil"/>
            </w:tcBorders>
            <w:shd w:val="clear" w:color="auto" w:fill="auto"/>
            <w:noWrap/>
            <w:vAlign w:val="center"/>
            <w:hideMark/>
          </w:tcPr>
          <w:p w:rsidR="0064655D" w:rsidRPr="0064655D" w:rsidRDefault="0064655D" w:rsidP="0064655D">
            <w:pPr>
              <w:rPr>
                <w:sz w:val="28"/>
                <w:szCs w:val="28"/>
              </w:rPr>
            </w:pPr>
          </w:p>
        </w:tc>
        <w:tc>
          <w:tcPr>
            <w:tcW w:w="1819" w:type="dxa"/>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Н.А. Томилова</w:t>
            </w:r>
          </w:p>
        </w:tc>
      </w:tr>
    </w:tbl>
    <w:p w:rsidR="0064655D" w:rsidRDefault="0064655D" w:rsidP="00E46BC6">
      <w:pPr>
        <w:rPr>
          <w:b/>
          <w:sz w:val="28"/>
          <w:szCs w:val="28"/>
        </w:rPr>
      </w:pPr>
    </w:p>
    <w:p w:rsidR="0064655D" w:rsidRDefault="0064655D" w:rsidP="00E46BC6">
      <w:pPr>
        <w:rPr>
          <w:b/>
          <w:sz w:val="28"/>
          <w:szCs w:val="28"/>
        </w:rPr>
      </w:pPr>
    </w:p>
    <w:tbl>
      <w:tblPr>
        <w:tblW w:w="27184" w:type="dxa"/>
        <w:tblInd w:w="93" w:type="dxa"/>
        <w:tblLook w:val="04A0" w:firstRow="1" w:lastRow="0" w:firstColumn="1" w:lastColumn="0" w:noHBand="0" w:noVBand="1"/>
      </w:tblPr>
      <w:tblGrid>
        <w:gridCol w:w="20251"/>
        <w:gridCol w:w="636"/>
        <w:gridCol w:w="500"/>
        <w:gridCol w:w="605"/>
        <w:gridCol w:w="1640"/>
        <w:gridCol w:w="636"/>
        <w:gridCol w:w="1406"/>
        <w:gridCol w:w="1406"/>
        <w:gridCol w:w="1406"/>
      </w:tblGrid>
      <w:tr w:rsidR="0064655D" w:rsidRPr="0064655D" w:rsidTr="0064655D">
        <w:trPr>
          <w:trHeight w:val="375"/>
        </w:trPr>
        <w:tc>
          <w:tcPr>
            <w:tcW w:w="27184" w:type="dxa"/>
            <w:gridSpan w:val="9"/>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bookmarkStart w:id="6" w:name="RANGE!A1:I155"/>
            <w:r w:rsidRPr="0064655D">
              <w:rPr>
                <w:sz w:val="28"/>
                <w:szCs w:val="28"/>
              </w:rPr>
              <w:t>Приложение № 5</w:t>
            </w:r>
            <w:bookmarkEnd w:id="6"/>
          </w:p>
        </w:tc>
      </w:tr>
      <w:tr w:rsidR="0064655D" w:rsidRPr="0064655D" w:rsidTr="0064655D">
        <w:trPr>
          <w:trHeight w:val="375"/>
        </w:trPr>
        <w:tc>
          <w:tcPr>
            <w:tcW w:w="27184" w:type="dxa"/>
            <w:gridSpan w:val="9"/>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к решению Собрания депутатов</w:t>
            </w:r>
          </w:p>
        </w:tc>
      </w:tr>
      <w:tr w:rsidR="0064655D" w:rsidRPr="0064655D" w:rsidTr="0064655D">
        <w:trPr>
          <w:trHeight w:val="375"/>
        </w:trPr>
        <w:tc>
          <w:tcPr>
            <w:tcW w:w="27184" w:type="dxa"/>
            <w:gridSpan w:val="9"/>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Каменоломненского городского поселения</w:t>
            </w:r>
          </w:p>
        </w:tc>
      </w:tr>
      <w:tr w:rsidR="0064655D" w:rsidRPr="0064655D" w:rsidTr="0064655D">
        <w:trPr>
          <w:trHeight w:val="375"/>
        </w:trPr>
        <w:tc>
          <w:tcPr>
            <w:tcW w:w="27184" w:type="dxa"/>
            <w:gridSpan w:val="9"/>
            <w:tcBorders>
              <w:top w:val="nil"/>
              <w:left w:val="nil"/>
              <w:bottom w:val="nil"/>
              <w:right w:val="nil"/>
            </w:tcBorders>
            <w:shd w:val="clear" w:color="auto" w:fill="auto"/>
            <w:noWrap/>
            <w:vAlign w:val="bottom"/>
            <w:hideMark/>
          </w:tcPr>
          <w:p w:rsidR="0064655D" w:rsidRPr="0064655D" w:rsidRDefault="0064655D" w:rsidP="0064655D">
            <w:pPr>
              <w:jc w:val="right"/>
              <w:rPr>
                <w:sz w:val="28"/>
                <w:szCs w:val="28"/>
              </w:rPr>
            </w:pPr>
            <w:r w:rsidRPr="0064655D">
              <w:rPr>
                <w:sz w:val="28"/>
                <w:szCs w:val="28"/>
              </w:rPr>
              <w:t>от 30.09.2026 № 10</w:t>
            </w:r>
          </w:p>
        </w:tc>
      </w:tr>
      <w:tr w:rsidR="0064655D" w:rsidRPr="0064655D" w:rsidTr="0064655D">
        <w:trPr>
          <w:trHeight w:val="885"/>
        </w:trPr>
        <w:tc>
          <w:tcPr>
            <w:tcW w:w="27184" w:type="dxa"/>
            <w:gridSpan w:val="9"/>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r w:rsidRPr="0064655D">
              <w:rPr>
                <w:b/>
                <w:bCs/>
                <w:color w:val="000000"/>
                <w:sz w:val="28"/>
                <w:szCs w:val="28"/>
              </w:rPr>
              <w:t>Ведомственная структура расходов  бюджета Каменоломненского городского поселения Октябрьского района</w:t>
            </w:r>
            <w:r w:rsidRPr="0064655D">
              <w:rPr>
                <w:b/>
                <w:bCs/>
                <w:color w:val="000000"/>
                <w:sz w:val="28"/>
                <w:szCs w:val="28"/>
              </w:rPr>
              <w:br/>
              <w:t xml:space="preserve"> на 2026 год и на плановый период 2027 и 2028 годов</w:t>
            </w:r>
          </w:p>
        </w:tc>
      </w:tr>
      <w:tr w:rsidR="0064655D" w:rsidRPr="0064655D" w:rsidTr="0064655D">
        <w:trPr>
          <w:trHeight w:val="465"/>
        </w:trPr>
        <w:tc>
          <w:tcPr>
            <w:tcW w:w="20251"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450"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314"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419"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1640"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450"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1220"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1220"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c>
          <w:tcPr>
            <w:tcW w:w="1220" w:type="dxa"/>
            <w:tcBorders>
              <w:top w:val="nil"/>
              <w:left w:val="nil"/>
              <w:bottom w:val="nil"/>
              <w:right w:val="nil"/>
            </w:tcBorders>
            <w:shd w:val="clear" w:color="auto" w:fill="auto"/>
            <w:vAlign w:val="bottom"/>
            <w:hideMark/>
          </w:tcPr>
          <w:p w:rsidR="0064655D" w:rsidRPr="0064655D" w:rsidRDefault="0064655D" w:rsidP="0064655D">
            <w:pPr>
              <w:jc w:val="center"/>
              <w:rPr>
                <w:b/>
                <w:bCs/>
                <w:color w:val="000000"/>
                <w:sz w:val="28"/>
                <w:szCs w:val="28"/>
              </w:rPr>
            </w:pPr>
          </w:p>
        </w:tc>
      </w:tr>
      <w:tr w:rsidR="0064655D" w:rsidRPr="0064655D" w:rsidTr="0064655D">
        <w:trPr>
          <w:trHeight w:val="525"/>
        </w:trPr>
        <w:tc>
          <w:tcPr>
            <w:tcW w:w="20251"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450"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314"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419" w:type="dxa"/>
            <w:tcBorders>
              <w:top w:val="nil"/>
              <w:left w:val="nil"/>
              <w:bottom w:val="nil"/>
              <w:right w:val="nil"/>
            </w:tcBorders>
            <w:shd w:val="clear" w:color="auto" w:fill="auto"/>
            <w:vAlign w:val="center"/>
            <w:hideMark/>
          </w:tcPr>
          <w:p w:rsidR="0064655D" w:rsidRPr="0064655D" w:rsidRDefault="0064655D" w:rsidP="0064655D">
            <w:pPr>
              <w:jc w:val="center"/>
              <w:rPr>
                <w:b/>
                <w:bCs/>
                <w:sz w:val="28"/>
                <w:szCs w:val="28"/>
              </w:rPr>
            </w:pPr>
          </w:p>
        </w:tc>
        <w:tc>
          <w:tcPr>
            <w:tcW w:w="1640" w:type="dxa"/>
            <w:tcBorders>
              <w:top w:val="nil"/>
              <w:left w:val="nil"/>
              <w:bottom w:val="nil"/>
              <w:right w:val="nil"/>
            </w:tcBorders>
            <w:shd w:val="clear" w:color="auto" w:fill="auto"/>
            <w:noWrap/>
            <w:vAlign w:val="bottom"/>
            <w:hideMark/>
          </w:tcPr>
          <w:p w:rsidR="0064655D" w:rsidRPr="0064655D" w:rsidRDefault="0064655D" w:rsidP="0064655D">
            <w:pPr>
              <w:rPr>
                <w:sz w:val="28"/>
                <w:szCs w:val="28"/>
              </w:rPr>
            </w:pPr>
          </w:p>
        </w:tc>
        <w:tc>
          <w:tcPr>
            <w:tcW w:w="4110" w:type="dxa"/>
            <w:gridSpan w:val="4"/>
            <w:tcBorders>
              <w:top w:val="nil"/>
              <w:left w:val="nil"/>
              <w:bottom w:val="single" w:sz="4" w:space="0" w:color="auto"/>
              <w:right w:val="nil"/>
            </w:tcBorders>
            <w:shd w:val="clear" w:color="auto" w:fill="auto"/>
            <w:noWrap/>
            <w:vAlign w:val="center"/>
            <w:hideMark/>
          </w:tcPr>
          <w:p w:rsidR="0064655D" w:rsidRPr="0064655D" w:rsidRDefault="0064655D" w:rsidP="0064655D">
            <w:pPr>
              <w:jc w:val="right"/>
              <w:rPr>
                <w:sz w:val="28"/>
                <w:szCs w:val="28"/>
              </w:rPr>
            </w:pPr>
            <w:r w:rsidRPr="0064655D">
              <w:rPr>
                <w:sz w:val="28"/>
                <w:szCs w:val="28"/>
              </w:rPr>
              <w:t>(</w:t>
            </w:r>
            <w:proofErr w:type="spellStart"/>
            <w:r w:rsidRPr="0064655D">
              <w:rPr>
                <w:sz w:val="28"/>
                <w:szCs w:val="28"/>
              </w:rPr>
              <w:t>тыс</w:t>
            </w:r>
            <w:proofErr w:type="gramStart"/>
            <w:r w:rsidRPr="0064655D">
              <w:rPr>
                <w:sz w:val="28"/>
                <w:szCs w:val="28"/>
              </w:rPr>
              <w:t>.р</w:t>
            </w:r>
            <w:proofErr w:type="gramEnd"/>
            <w:r w:rsidRPr="0064655D">
              <w:rPr>
                <w:sz w:val="28"/>
                <w:szCs w:val="28"/>
              </w:rPr>
              <w:t>ублей</w:t>
            </w:r>
            <w:proofErr w:type="spellEnd"/>
            <w:r w:rsidRPr="0064655D">
              <w:rPr>
                <w:sz w:val="28"/>
                <w:szCs w:val="28"/>
              </w:rPr>
              <w:t>)</w:t>
            </w:r>
          </w:p>
        </w:tc>
      </w:tr>
      <w:tr w:rsidR="0064655D" w:rsidRPr="0064655D" w:rsidTr="0064655D">
        <w:trPr>
          <w:trHeight w:val="525"/>
        </w:trPr>
        <w:tc>
          <w:tcPr>
            <w:tcW w:w="202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 xml:space="preserve">Наименование </w:t>
            </w:r>
          </w:p>
        </w:tc>
        <w:tc>
          <w:tcPr>
            <w:tcW w:w="4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 </w:t>
            </w:r>
          </w:p>
        </w:tc>
        <w:tc>
          <w:tcPr>
            <w:tcW w:w="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proofErr w:type="spellStart"/>
            <w:r w:rsidRPr="0064655D">
              <w:rPr>
                <w:b/>
                <w:bCs/>
                <w:sz w:val="28"/>
                <w:szCs w:val="28"/>
              </w:rPr>
              <w:t>Рз</w:t>
            </w:r>
            <w:proofErr w:type="spellEnd"/>
          </w:p>
        </w:tc>
        <w:tc>
          <w:tcPr>
            <w:tcW w:w="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proofErr w:type="gramStart"/>
            <w:r w:rsidRPr="0064655D">
              <w:rPr>
                <w:b/>
                <w:bCs/>
                <w:sz w:val="28"/>
                <w:szCs w:val="28"/>
              </w:rPr>
              <w:t>ПР</w:t>
            </w:r>
            <w:proofErr w:type="gramEnd"/>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 xml:space="preserve"> ЦСР </w:t>
            </w:r>
          </w:p>
        </w:tc>
        <w:tc>
          <w:tcPr>
            <w:tcW w:w="450" w:type="dxa"/>
            <w:vMerge w:val="restart"/>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ВР</w:t>
            </w:r>
          </w:p>
        </w:tc>
        <w:tc>
          <w:tcPr>
            <w:tcW w:w="1220" w:type="dxa"/>
            <w:vMerge w:val="restart"/>
            <w:tcBorders>
              <w:top w:val="nil"/>
              <w:left w:val="single" w:sz="4" w:space="0" w:color="auto"/>
              <w:bottom w:val="single" w:sz="4" w:space="0" w:color="000000"/>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2026 год</w:t>
            </w:r>
          </w:p>
        </w:tc>
        <w:tc>
          <w:tcPr>
            <w:tcW w:w="1220" w:type="dxa"/>
            <w:vMerge w:val="restart"/>
            <w:tcBorders>
              <w:top w:val="nil"/>
              <w:left w:val="single" w:sz="4" w:space="0" w:color="auto"/>
              <w:bottom w:val="single" w:sz="4" w:space="0" w:color="000000"/>
              <w:right w:val="nil"/>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2027 год</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b/>
                <w:bCs/>
                <w:sz w:val="28"/>
                <w:szCs w:val="28"/>
              </w:rPr>
            </w:pPr>
            <w:r w:rsidRPr="0064655D">
              <w:rPr>
                <w:b/>
                <w:bCs/>
                <w:sz w:val="28"/>
                <w:szCs w:val="28"/>
              </w:rPr>
              <w:t>2028 год</w:t>
            </w:r>
          </w:p>
        </w:tc>
      </w:tr>
      <w:tr w:rsidR="0064655D" w:rsidRPr="0064655D" w:rsidTr="0064655D">
        <w:trPr>
          <w:trHeight w:val="585"/>
        </w:trPr>
        <w:tc>
          <w:tcPr>
            <w:tcW w:w="20251"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450" w:type="dxa"/>
            <w:vMerge/>
            <w:tcBorders>
              <w:top w:val="single" w:sz="4" w:space="0" w:color="auto"/>
              <w:left w:val="single" w:sz="4" w:space="0" w:color="auto"/>
              <w:bottom w:val="single" w:sz="4" w:space="0" w:color="000000"/>
              <w:right w:val="single" w:sz="4" w:space="0" w:color="auto"/>
            </w:tcBorders>
            <w:vAlign w:val="center"/>
            <w:hideMark/>
          </w:tcPr>
          <w:p w:rsidR="0064655D" w:rsidRPr="0064655D" w:rsidRDefault="0064655D" w:rsidP="0064655D">
            <w:pPr>
              <w:rPr>
                <w:b/>
                <w:bCs/>
                <w:sz w:val="28"/>
                <w:szCs w:val="28"/>
              </w:rPr>
            </w:pPr>
          </w:p>
        </w:tc>
        <w:tc>
          <w:tcPr>
            <w:tcW w:w="314"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419"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450" w:type="dxa"/>
            <w:vMerge/>
            <w:tcBorders>
              <w:top w:val="nil"/>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c>
          <w:tcPr>
            <w:tcW w:w="1220" w:type="dxa"/>
            <w:vMerge/>
            <w:tcBorders>
              <w:top w:val="nil"/>
              <w:left w:val="single" w:sz="4" w:space="0" w:color="auto"/>
              <w:bottom w:val="single" w:sz="4" w:space="0" w:color="000000"/>
              <w:right w:val="single" w:sz="4" w:space="0" w:color="auto"/>
            </w:tcBorders>
            <w:vAlign w:val="center"/>
            <w:hideMark/>
          </w:tcPr>
          <w:p w:rsidR="0064655D" w:rsidRPr="0064655D" w:rsidRDefault="0064655D" w:rsidP="0064655D">
            <w:pPr>
              <w:rPr>
                <w:b/>
                <w:bCs/>
                <w:sz w:val="28"/>
                <w:szCs w:val="28"/>
              </w:rPr>
            </w:pPr>
          </w:p>
        </w:tc>
        <w:tc>
          <w:tcPr>
            <w:tcW w:w="1220" w:type="dxa"/>
            <w:vMerge/>
            <w:tcBorders>
              <w:top w:val="nil"/>
              <w:left w:val="single" w:sz="4" w:space="0" w:color="auto"/>
              <w:bottom w:val="single" w:sz="4" w:space="0" w:color="000000"/>
              <w:right w:val="nil"/>
            </w:tcBorders>
            <w:vAlign w:val="center"/>
            <w:hideMark/>
          </w:tcPr>
          <w:p w:rsidR="0064655D" w:rsidRPr="0064655D" w:rsidRDefault="0064655D" w:rsidP="0064655D">
            <w:pPr>
              <w:rPr>
                <w:b/>
                <w:bCs/>
                <w:sz w:val="28"/>
                <w:szCs w:val="28"/>
              </w:rPr>
            </w:pPr>
          </w:p>
        </w:tc>
        <w:tc>
          <w:tcPr>
            <w:tcW w:w="1220" w:type="dxa"/>
            <w:vMerge/>
            <w:tcBorders>
              <w:top w:val="nil"/>
              <w:left w:val="single" w:sz="4" w:space="0" w:color="auto"/>
              <w:bottom w:val="single" w:sz="4" w:space="0" w:color="auto"/>
              <w:right w:val="single" w:sz="4" w:space="0" w:color="auto"/>
            </w:tcBorders>
            <w:vAlign w:val="center"/>
            <w:hideMark/>
          </w:tcPr>
          <w:p w:rsidR="0064655D" w:rsidRPr="0064655D" w:rsidRDefault="0064655D" w:rsidP="0064655D">
            <w:pPr>
              <w:rPr>
                <w:b/>
                <w:bCs/>
                <w:sz w:val="28"/>
                <w:szCs w:val="28"/>
              </w:rPr>
            </w:pPr>
          </w:p>
        </w:tc>
      </w:tr>
      <w:tr w:rsidR="0064655D" w:rsidRPr="0064655D" w:rsidTr="0064655D">
        <w:trPr>
          <w:trHeight w:val="3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1</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 </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4</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5</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6</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7</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8</w:t>
            </w:r>
          </w:p>
        </w:tc>
      </w:tr>
      <w:tr w:rsidR="0064655D" w:rsidRPr="0064655D" w:rsidTr="0064655D">
        <w:trPr>
          <w:trHeight w:val="9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Администрация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155298,80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107973,10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117082,10</w:t>
            </w:r>
          </w:p>
        </w:tc>
      </w:tr>
      <w:tr w:rsidR="0064655D" w:rsidRPr="0064655D" w:rsidTr="0064655D">
        <w:trPr>
          <w:trHeight w:val="6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ОБЩЕГОСУДАРСТВЕННЫЕ ВОПРОСЫ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27677,40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30688,90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33415,10</w:t>
            </w:r>
          </w:p>
        </w:tc>
      </w:tr>
      <w:tr w:rsidR="0064655D" w:rsidRPr="0064655D" w:rsidTr="0064655D">
        <w:trPr>
          <w:trHeight w:val="11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Функционирование высшего должностного лица субъекта Российской Федерации и муниципального образования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21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10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муниципального 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21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 Расходы на выплаты по оплате труда работников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2086,00</w:t>
            </w:r>
          </w:p>
        </w:tc>
      </w:tr>
      <w:tr w:rsidR="0064655D" w:rsidRPr="0064655D" w:rsidTr="0064655D">
        <w:trPr>
          <w:trHeight w:val="18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23377,30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23048,30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22889,60</w:t>
            </w:r>
          </w:p>
        </w:tc>
      </w:tr>
      <w:tr w:rsidR="0064655D" w:rsidRPr="0064655D" w:rsidTr="0064655D">
        <w:trPr>
          <w:trHeight w:val="22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23052,90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22711,00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22538,30</w:t>
            </w:r>
          </w:p>
        </w:tc>
      </w:tr>
      <w:tr w:rsidR="0064655D" w:rsidRPr="0064655D" w:rsidTr="0064655D">
        <w:trPr>
          <w:trHeight w:val="10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муниципального 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23052,90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22711,00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22538,30</w:t>
            </w:r>
          </w:p>
        </w:tc>
      </w:tr>
      <w:tr w:rsidR="0064655D" w:rsidRPr="0064655D" w:rsidTr="0064655D">
        <w:trPr>
          <w:trHeight w:val="19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 xml:space="preserve"> Расходы на выплаты по оплате труда работников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19383,80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18397,60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18398,30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обеспечение функций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обеспечение функций органа местного самоуправления Каменоломненского городского поселения 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3667,10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4303,40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4130,00</w:t>
            </w:r>
          </w:p>
        </w:tc>
      </w:tr>
      <w:tr w:rsidR="0064655D" w:rsidRPr="0064655D" w:rsidTr="0064655D">
        <w:trPr>
          <w:trHeight w:val="76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337,30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351,30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337,30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351,30</w:t>
            </w:r>
          </w:p>
        </w:tc>
      </w:tr>
      <w:tr w:rsidR="0064655D" w:rsidRPr="0064655D" w:rsidTr="0064655D">
        <w:trPr>
          <w:trHeight w:val="34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99 9 00 72390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0,20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0,20</w:t>
            </w:r>
          </w:p>
        </w:tc>
      </w:tr>
      <w:tr w:rsidR="0064655D" w:rsidRPr="0064655D" w:rsidTr="0064655D">
        <w:trPr>
          <w:trHeight w:val="27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337,10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351,10</w:t>
            </w:r>
          </w:p>
        </w:tc>
      </w:tr>
      <w:tr w:rsidR="0064655D" w:rsidRPr="0064655D" w:rsidTr="0064655D">
        <w:trPr>
          <w:trHeight w:val="14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561,00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561,00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9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561,00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28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561,00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579,40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343,00</w:t>
            </w:r>
          </w:p>
        </w:tc>
      </w:tr>
      <w:tr w:rsidR="0064655D" w:rsidRPr="0064655D" w:rsidTr="0064655D">
        <w:trPr>
          <w:trHeight w:val="9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Обеспечение проведения выборов и референдумов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1116,10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1116,10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5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1116,10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3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(Специальные расходы)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1116,10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4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Резервные фонды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r>
      <w:tr w:rsidR="0064655D" w:rsidRPr="0064655D" w:rsidTr="0064655D">
        <w:trPr>
          <w:trHeight w:val="4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r>
      <w:tr w:rsidR="0064655D" w:rsidRPr="0064655D" w:rsidTr="0064655D">
        <w:trPr>
          <w:trHeight w:val="6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Финансовое обеспечение непредвиденных расходов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99 1 00 00000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r>
      <w:tr w:rsidR="0064655D" w:rsidRPr="0064655D" w:rsidTr="0064655D">
        <w:trPr>
          <w:trHeight w:val="13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Резервный фонд Администрации Каменоломненского городского поселения на финансовое обеспечение непредвиденных расходов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99 1 00 90700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500,00</w:t>
            </w:r>
          </w:p>
        </w:tc>
      </w:tr>
      <w:tr w:rsidR="0064655D" w:rsidRPr="0064655D" w:rsidTr="0064655D">
        <w:trPr>
          <w:trHeight w:val="5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общегосударственные вопросы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2045,60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4475,2</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7596,50</w:t>
            </w:r>
          </w:p>
        </w:tc>
      </w:tr>
      <w:tr w:rsidR="0064655D" w:rsidRPr="0064655D" w:rsidTr="0064655D">
        <w:trPr>
          <w:trHeight w:val="19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04 0 00 00000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r>
      <w:tr w:rsidR="0064655D" w:rsidRPr="0064655D" w:rsidTr="0064655D">
        <w:trPr>
          <w:trHeight w:val="9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муниципального 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r>
      <w:tr w:rsidR="0064655D" w:rsidRPr="0064655D" w:rsidTr="0064655D">
        <w:trPr>
          <w:trHeight w:val="25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Официальная публикация нормативно-правовых актов Администрации Каменоломненского городского поселения, проектов правовых актов Администрации Каменоломненского городского поселения и иных информационных материалов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04  02 20080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100,00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1945,60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4375,20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7496,50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1945,60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4375,20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7496,50</w:t>
            </w:r>
          </w:p>
        </w:tc>
      </w:tr>
      <w:tr w:rsidR="0064655D" w:rsidRPr="0064655D" w:rsidTr="0064655D">
        <w:trPr>
          <w:trHeight w:val="28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461,90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480,20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497,50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1282,50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1316,00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1516,00</w:t>
            </w:r>
          </w:p>
        </w:tc>
      </w:tr>
      <w:tr w:rsidR="0064655D" w:rsidRPr="0064655D" w:rsidTr="0064655D">
        <w:trPr>
          <w:trHeight w:val="219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в рамках непрограммного направления деятельности «Реализация функций органа местного самоуправления» (Исполнение судебных актов)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140,60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3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Реализация направления расходов по иным непрограммным мероприятиям  (Уплата налогов, сборов и иных платежей)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60,60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80,00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80,00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Условно утвержденные расходы по иным непрограммным мероприятиям  (Специальные расходы)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2499,00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5403,00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НАЦИОНАЛЬНАЯ ОБОРОНА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Мобилизационная и вневойсковая подготовка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1108,70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Осуществление первичного воинского учета органами местного самоуправления поселений, муниципальных и городских округов (Расходы на выплаты персоналу государственных (муниципальных) органов)</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99 9 00 51180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1058,70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1235,60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1569,40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Осуществление первичного воинского учета органами местного самоуправления поселений, муниципальных и городских округов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99 9 00 51180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НАЦИОНАЛЬНАЯ БЕЗОПАСНОСТЬ И ПРАВООХРАНИТЕЛЬНАЯ ДЕЯТЕЛЬНОСТЬ</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1018,40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Защита населения и территории от чрезвычайных ситуаций природного и техногенного характера, пожарная безопасность</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1018,40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«Защита населения и территории от чрезвычайных ситуаций, обеспечение пожарной безопасности и безопасности людей на водных объектах»</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1018,40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946,00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 xml:space="preserve">Комплекс процессных мероприятий </w:t>
            </w:r>
            <w:r w:rsidRPr="0064655D">
              <w:rPr>
                <w:color w:val="000000"/>
                <w:sz w:val="28"/>
                <w:szCs w:val="28"/>
              </w:rPr>
              <w:t>«Пожарная безопасность»</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66,00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обеспечению пожарной безопасности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03 4 01 20060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66,00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66,00</w:t>
            </w:r>
          </w:p>
        </w:tc>
      </w:tr>
      <w:tr w:rsidR="0064655D" w:rsidRPr="0064655D" w:rsidTr="0064655D">
        <w:trPr>
          <w:trHeight w:val="14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«Обеспечение функционирования аппаратно-программного комплекса «Безопасный город»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1018,40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880,00</w:t>
            </w:r>
          </w:p>
        </w:tc>
      </w:tr>
      <w:tr w:rsidR="0064655D" w:rsidRPr="0064655D" w:rsidTr="0064655D">
        <w:trPr>
          <w:trHeight w:val="18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обеспечению функционирования аппаратно-программного комплекса «Безопасный город»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03 4 03 20260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1018,40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880,00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880,00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НАЦИОНАЛЬНАЯ ЭКОНОМИКА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63652,30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22752,30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24804,70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Дорожное хозяйство (дорожные фонды)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62732,30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22632,30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24684,70</w:t>
            </w:r>
          </w:p>
        </w:tc>
      </w:tr>
      <w:tr w:rsidR="0064655D" w:rsidRPr="0064655D" w:rsidTr="0064655D">
        <w:trPr>
          <w:trHeight w:val="133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транспортной системы»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62732,30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22632,30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24684,70</w:t>
            </w:r>
          </w:p>
        </w:tc>
      </w:tr>
      <w:tr w:rsidR="0064655D" w:rsidRPr="0064655D" w:rsidTr="0064655D">
        <w:trPr>
          <w:trHeight w:val="13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lastRenderedPageBreak/>
              <w:t xml:space="preserve">Муниципальный проект "Региональная и местная дорожная сеть (Каменоломненское городское поселение)"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2 И8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394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Дополнительные расходы областного бюджета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достижения значения базового результата, установленного соглашением о предоставлении межбюджетных трансферто</w:t>
            </w:r>
            <w:proofErr w:type="gramStart"/>
            <w:r w:rsidRPr="0064655D">
              <w:rPr>
                <w:sz w:val="28"/>
                <w:szCs w:val="28"/>
              </w:rPr>
              <w:t>в(</w:t>
            </w:r>
            <w:proofErr w:type="gramEnd"/>
            <w:r w:rsidRPr="0064655D">
              <w:rPr>
                <w:sz w:val="28"/>
                <w:szCs w:val="28"/>
              </w:rPr>
              <w:t>Прочая закупка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2 И8 А4470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9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транспортной системы»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62708,70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22596,30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24648,70</w:t>
            </w:r>
          </w:p>
        </w:tc>
      </w:tr>
      <w:tr w:rsidR="0064655D" w:rsidRPr="0064655D" w:rsidTr="0064655D">
        <w:trPr>
          <w:trHeight w:val="16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Ремонт и содержание автомобильных дорог общего пользования местного значения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9Д061</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29904,00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2759,10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4000,00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на ремонт и содержание дорог Каменоломненского городского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06 4 01 20150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32486,80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19337,20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20048,70</w:t>
            </w:r>
          </w:p>
        </w:tc>
      </w:tr>
      <w:tr w:rsidR="0064655D" w:rsidRPr="0064655D" w:rsidTr="0064655D">
        <w:trPr>
          <w:trHeight w:val="132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06 4 01 99990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317,90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600,00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«Повышение безопасности дорожного движения на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04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23,60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оснащению средствами фото- и видео фиксации на дорогах Каменоломненского городского поселени</w:t>
            </w:r>
            <w:proofErr w:type="gramStart"/>
            <w:r w:rsidRPr="0064655D">
              <w:rPr>
                <w:sz w:val="28"/>
                <w:szCs w:val="28"/>
              </w:rPr>
              <w:t>я(</w:t>
            </w:r>
            <w:proofErr w:type="gramEnd"/>
            <w:r w:rsidRPr="0064655D">
              <w:rPr>
                <w:sz w:val="28"/>
                <w:szCs w:val="28"/>
              </w:rPr>
              <w:t>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06 4 02 20300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23,60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36,00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36,00</w:t>
            </w:r>
          </w:p>
        </w:tc>
      </w:tr>
      <w:tr w:rsidR="0064655D" w:rsidRPr="0064655D" w:rsidTr="0064655D">
        <w:trPr>
          <w:trHeight w:val="58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вопросы в области национальной экономики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jc w:val="both"/>
              <w:rPr>
                <w:sz w:val="28"/>
                <w:szCs w:val="28"/>
              </w:rPr>
            </w:pPr>
            <w:r w:rsidRPr="0064655D">
              <w:rPr>
                <w:sz w:val="28"/>
                <w:szCs w:val="28"/>
              </w:rPr>
              <w:lastRenderedPageBreak/>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136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«Проведение топографо-геодезических, картографических и землеустроительных работ»</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920,00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проведению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07 4 02 20110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120,00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120,00</w:t>
            </w:r>
          </w:p>
        </w:tc>
      </w:tr>
      <w:tr w:rsidR="0064655D" w:rsidRPr="0064655D" w:rsidTr="0064655D">
        <w:trPr>
          <w:trHeight w:val="30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подготовку проекта внесения изменений в Правила землепользования и застройки и проекта внесения изменений в генеральный план муниципальных образований в рамках непрограммных расходов муниципальных органов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07 4 02 81080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ЖИЛИЩНО-КОММУНАЛЬНОЕ ХОЗЯЙСТВО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58041,80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48276,10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51982,10</w:t>
            </w:r>
          </w:p>
        </w:tc>
      </w:tr>
      <w:tr w:rsidR="0064655D" w:rsidRPr="0064655D" w:rsidTr="0064655D">
        <w:trPr>
          <w:trHeight w:val="402"/>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Жилищное хозяйство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58,20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«Обеспечение качественными жилищно-коммунальными услугами населения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58,20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Комплекс процессных мероприятий «Развитие жилищного хозяйства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снос расселенных аварийных домов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01 S5170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ремонт и капитальный ремонт многоквартирных домо</w:t>
            </w:r>
            <w:proofErr w:type="gramStart"/>
            <w:r w:rsidRPr="0064655D">
              <w:rPr>
                <w:sz w:val="28"/>
                <w:szCs w:val="28"/>
              </w:rPr>
              <w:t>в(</w:t>
            </w:r>
            <w:proofErr w:type="gramEnd"/>
            <w:r w:rsidRPr="0064655D">
              <w:rPr>
                <w:sz w:val="28"/>
                <w:szCs w:val="2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02 4 01 20180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lastRenderedPageBreak/>
              <w:t>Комплекс процессных мероприятий</w:t>
            </w:r>
            <w:r w:rsidRPr="0064655D">
              <w:rPr>
                <w:b/>
                <w:bCs/>
                <w:sz w:val="28"/>
                <w:szCs w:val="28"/>
              </w:rPr>
              <w:t xml:space="preserve"> </w:t>
            </w:r>
            <w:r w:rsidRPr="0064655D">
              <w:rPr>
                <w:sz w:val="28"/>
                <w:szCs w:val="28"/>
              </w:rPr>
              <w:t>«Взносы на капитальный ремонт общего имущества многоквартирных домов по помещениям, находящимся в муниципальной собственности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58,20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26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уплате взносов на капитальный ремонт общего имущества многоквартирных домов по помещениям, находящимся в собственности Каменоломненского городского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02 4 02 20210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58,20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7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Коммунальное хозяйство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9796,70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5568,70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5071,50</w:t>
            </w:r>
          </w:p>
        </w:tc>
      </w:tr>
      <w:tr w:rsidR="0064655D" w:rsidRPr="0064655D" w:rsidTr="0064655D">
        <w:trPr>
          <w:trHeight w:val="19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«Обеспечение качественными жилищно-коммунальными услугами населения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6833,20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3931,60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3429,50</w:t>
            </w:r>
          </w:p>
        </w:tc>
      </w:tr>
      <w:tr w:rsidR="0064655D" w:rsidRPr="0064655D" w:rsidTr="0064655D">
        <w:trPr>
          <w:trHeight w:val="19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«Повышение удовлетворенности населения Каменоломненского городского поселения уровнем коммунального обслуживания»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6331,10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3499,80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2994,70</w:t>
            </w:r>
          </w:p>
        </w:tc>
      </w:tr>
      <w:tr w:rsidR="0064655D" w:rsidRPr="0064655D" w:rsidTr="0064655D">
        <w:trPr>
          <w:trHeight w:val="26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Возмещение предприятиям жилищно-коммунального хозяйства части платы граждан за коммунальные услуги по </w:t>
            </w:r>
            <w:proofErr w:type="spellStart"/>
            <w:r w:rsidRPr="0064655D">
              <w:rPr>
                <w:sz w:val="28"/>
                <w:szCs w:val="28"/>
              </w:rPr>
              <w:t>одоснабжению</w:t>
            </w:r>
            <w:proofErr w:type="spellEnd"/>
            <w:r w:rsidRPr="0064655D">
              <w:rPr>
                <w:sz w:val="28"/>
                <w:szCs w:val="28"/>
              </w:rPr>
              <w:t xml:space="preserve"> и водоотведению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03 S3660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6331,10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3499,80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2994,70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«Создание условий для обеспечения бесперебойности и роста качества жилищно-коммунальных услуг на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502,10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431,80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434,80</w:t>
            </w:r>
          </w:p>
        </w:tc>
      </w:tr>
      <w:tr w:rsidR="0064655D" w:rsidRPr="0064655D" w:rsidTr="0064655D">
        <w:trPr>
          <w:trHeight w:val="186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Расходы на приобретение коммунальной техники и  оборудования для объектов коммунального хозяйства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02 4 04 40030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r>
      <w:tr w:rsidR="0064655D" w:rsidRPr="0064655D" w:rsidTr="0064655D">
        <w:trPr>
          <w:trHeight w:val="22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Мероприятия по ремонту и содержанию сетей газоснабжения, а также газового оборудования находящегося в муниципальной собственности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02 4 04 40040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331,60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416,80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419,80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Реализация направления расходов муниципальных органов (Уплата налогов, сборов и иных платежей)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02 4 04 99990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15,00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15,00</w:t>
            </w:r>
          </w:p>
        </w:tc>
      </w:tr>
      <w:tr w:rsidR="0064655D" w:rsidRPr="0064655D" w:rsidTr="0064655D">
        <w:trPr>
          <w:trHeight w:val="1485"/>
        </w:trPr>
        <w:tc>
          <w:tcPr>
            <w:tcW w:w="20251" w:type="dxa"/>
            <w:tcBorders>
              <w:top w:val="nil"/>
              <w:left w:val="single" w:sz="4" w:space="0" w:color="auto"/>
              <w:bottom w:val="single" w:sz="4" w:space="0" w:color="auto"/>
              <w:right w:val="single" w:sz="4" w:space="0" w:color="auto"/>
            </w:tcBorders>
            <w:shd w:val="clear" w:color="auto" w:fill="auto"/>
            <w:vAlign w:val="bottom"/>
            <w:hideMark/>
          </w:tcPr>
          <w:p w:rsidR="0064655D" w:rsidRPr="0064655D" w:rsidRDefault="0064655D" w:rsidP="0064655D">
            <w:pPr>
              <w:rPr>
                <w:sz w:val="28"/>
                <w:szCs w:val="28"/>
              </w:rPr>
            </w:pPr>
            <w:r w:rsidRPr="0064655D">
              <w:rPr>
                <w:sz w:val="28"/>
                <w:szCs w:val="28"/>
              </w:rPr>
              <w:t>Муниципальный проект «</w:t>
            </w:r>
            <w:r w:rsidRPr="0064655D">
              <w:rPr>
                <w:color w:val="000000"/>
                <w:sz w:val="28"/>
                <w:szCs w:val="28"/>
              </w:rPr>
              <w:t xml:space="preserve">Ликвидация объектов накопленного вреда на территории </w:t>
            </w:r>
            <w:r w:rsidRPr="0064655D">
              <w:rPr>
                <w:sz w:val="28"/>
                <w:szCs w:val="28"/>
              </w:rPr>
              <w:t xml:space="preserve">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07 2 00 00000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498,60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r>
      <w:tr w:rsidR="0064655D" w:rsidRPr="0064655D" w:rsidTr="0064655D">
        <w:trPr>
          <w:trHeight w:val="30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2 03 S4810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498,60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1637,10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1642,00</w:t>
            </w:r>
          </w:p>
        </w:tc>
      </w:tr>
      <w:tr w:rsidR="0064655D" w:rsidRPr="0064655D" w:rsidTr="0064655D">
        <w:trPr>
          <w:trHeight w:val="91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«Охрана окружающей среды»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1637,10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1642,00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ликвидации несанкционированных свалок промышленных и бытовых отходов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07 4 03 20120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2464,90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1637,10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1642,00</w:t>
            </w:r>
          </w:p>
        </w:tc>
      </w:tr>
      <w:tr w:rsidR="0064655D" w:rsidRPr="0064655D" w:rsidTr="0064655D">
        <w:trPr>
          <w:trHeight w:val="4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Благоустройство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noWrap/>
            <w:vAlign w:val="bottom"/>
            <w:hideMark/>
          </w:tcPr>
          <w:p w:rsidR="0064655D" w:rsidRPr="0064655D" w:rsidRDefault="0064655D" w:rsidP="0064655D">
            <w:pPr>
              <w:rPr>
                <w:sz w:val="28"/>
                <w:szCs w:val="28"/>
              </w:rPr>
            </w:pPr>
            <w:r w:rsidRPr="0064655D">
              <w:rPr>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48186,90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42587,40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46790,60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07 0 00 00000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48186,90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42587,40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46790,60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«Благоустройство»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07 4 01 00000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48186,90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42587,40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46790,60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содержанию и ремонту сетей уличного освещения Каменоломненского городского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xml:space="preserve">05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07 4 01 20100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15036,30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16741,70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17661,80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Мероприятия по озеленению и содержанию зеленых насаждений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07 4 01 20160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9282,80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14235,80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14653,00</w:t>
            </w:r>
          </w:p>
        </w:tc>
      </w:tr>
      <w:tr w:rsidR="0064655D" w:rsidRPr="0064655D" w:rsidTr="0064655D">
        <w:trPr>
          <w:trHeight w:val="19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Расходы на содержание и уборку территорий </w:t>
            </w:r>
            <w:proofErr w:type="spellStart"/>
            <w:r w:rsidRPr="0064655D">
              <w:rPr>
                <w:sz w:val="28"/>
                <w:szCs w:val="28"/>
              </w:rPr>
              <w:t>общестсвенного</w:t>
            </w:r>
            <w:proofErr w:type="spellEnd"/>
            <w:r w:rsidRPr="0064655D">
              <w:rPr>
                <w:sz w:val="28"/>
                <w:szCs w:val="28"/>
              </w:rPr>
              <w:t xml:space="preserve"> пользования (парков, скверов, площадей)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right"/>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07 4 01 20280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5895,00</w:t>
            </w:r>
          </w:p>
        </w:tc>
        <w:tc>
          <w:tcPr>
            <w:tcW w:w="1220" w:type="dxa"/>
            <w:tcBorders>
              <w:top w:val="nil"/>
              <w:left w:val="nil"/>
              <w:bottom w:val="single" w:sz="4" w:space="0" w:color="auto"/>
              <w:right w:val="nil"/>
            </w:tcBorders>
            <w:shd w:val="clear" w:color="auto" w:fill="auto"/>
            <w:vAlign w:val="center"/>
            <w:hideMark/>
          </w:tcPr>
          <w:p w:rsidR="0064655D" w:rsidRPr="0064655D" w:rsidRDefault="0064655D" w:rsidP="0064655D">
            <w:pPr>
              <w:rPr>
                <w:sz w:val="28"/>
                <w:szCs w:val="28"/>
              </w:rPr>
            </w:pPr>
            <w:r w:rsidRPr="0064655D">
              <w:rPr>
                <w:sz w:val="28"/>
                <w:szCs w:val="28"/>
              </w:rPr>
              <w:t>6776,60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9412,10</w:t>
            </w:r>
          </w:p>
        </w:tc>
      </w:tr>
      <w:tr w:rsidR="0064655D" w:rsidRPr="0064655D" w:rsidTr="0064655D">
        <w:trPr>
          <w:trHeight w:val="190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Выполнение комплекса мероприятий по благоустройству территорий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right"/>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07 4 01 82040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8500,00</w:t>
            </w:r>
          </w:p>
        </w:tc>
        <w:tc>
          <w:tcPr>
            <w:tcW w:w="1220" w:type="dxa"/>
            <w:tcBorders>
              <w:top w:val="nil"/>
              <w:left w:val="nil"/>
              <w:bottom w:val="single" w:sz="4" w:space="0" w:color="auto"/>
              <w:right w:val="nil"/>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17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за счет средств резервного фонда Администрации Октябрьского района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right"/>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07 4 01 90700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5069,40</w:t>
            </w:r>
          </w:p>
        </w:tc>
        <w:tc>
          <w:tcPr>
            <w:tcW w:w="1220" w:type="dxa"/>
            <w:tcBorders>
              <w:top w:val="nil"/>
              <w:left w:val="nil"/>
              <w:bottom w:val="single" w:sz="4" w:space="0" w:color="auto"/>
              <w:right w:val="nil"/>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single" w:sz="4" w:space="0" w:color="auto"/>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4403,40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4833,30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5063,70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вопросы в области жилищно-коммунального хозяйства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jc w:val="both"/>
              <w:rPr>
                <w:sz w:val="28"/>
                <w:szCs w:val="28"/>
              </w:rPr>
            </w:pPr>
            <w:r w:rsidRPr="0064655D">
              <w:rPr>
                <w:sz w:val="28"/>
                <w:szCs w:val="28"/>
              </w:rPr>
              <w:lastRenderedPageBreak/>
              <w:t>Комплекс процессных мероприятий «Благоустройство»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07 4 01 99990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55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ОХРАНА ОКРУЖАЮЩЕЙ СРЕДЫ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ВОПРОСЫ В ОБЛАСТИ ОХРАНЫ ОКРУЖАЮЩЕЙ СРЕДЫ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«Охрана окружающей среды»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06</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07 4 03 99990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27,00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30,00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ОБРАЗОВАНИЕ</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120,00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Профессиональная подготовка, переподготовка и повышение квалификации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муниципальной службы»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70,00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Расходы на обеспечение функций органа местного самоуправления Каменоломненского городского поселения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04 4 02 00190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70,00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70,00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Муниципальная программа Каменоломненского городского поселения Октябрьского района «Молодежь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11 4 00 00000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lastRenderedPageBreak/>
              <w:t>Комплекс процессных мероприятий «Обеспечение реализации муниципальной программы и развитие инфраструктуры молодежной политики»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11 4 01 00000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50,00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Мероприятия на обеспечение деятельности молодежной политики Каменоломненского городского поселения  (Иные закупки товаров, работ и услуг для обеспечения государственных (муниципальных) нужд)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11 4 01 20270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КУЛЬТУРА, КИНЕМАТОГРАФИЯ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3135,30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3330,30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3601,40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Культура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3135,30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3330,30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3601,40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культуры»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564,90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240,80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«Обеспечение реализации муниципальной программы»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564,90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240,80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Обеспечены функции для реализации муниципальной программы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10 4 02 20170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564,90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193,80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240,80</w:t>
            </w:r>
          </w:p>
        </w:tc>
      </w:tr>
      <w:tr w:rsidR="0064655D" w:rsidRPr="0064655D" w:rsidTr="0064655D">
        <w:trPr>
          <w:trHeight w:val="52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2570,40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3136,50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3360,60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2570,40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3136,50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3360,60</w:t>
            </w:r>
          </w:p>
        </w:tc>
      </w:tr>
      <w:tr w:rsidR="0064655D" w:rsidRPr="0064655D" w:rsidTr="0064655D">
        <w:trPr>
          <w:trHeight w:val="30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по иным непрограммным мероприятиям (Иные межбюджетные трансферты)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08</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99 9 00 85010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540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2570,40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3136,50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3360,60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СОЦИАЛЬНАЯ ПОДДЕРЖКА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10 2  00000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b/>
                <w:bCs/>
                <w:color w:val="000000"/>
                <w:sz w:val="28"/>
                <w:szCs w:val="28"/>
              </w:rPr>
            </w:pPr>
            <w:r w:rsidRPr="0064655D">
              <w:rPr>
                <w:b/>
                <w:bCs/>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Пенсионное обеспечение</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10 2 01 00000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18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04 0 00 00000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75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муниципальной службы»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04 4 02 00000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150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lastRenderedPageBreak/>
              <w:t>Выплата государственной пенсии за выслугу лет лицам, замещавшим муниципальные должности и должности муниципальной служб</w:t>
            </w:r>
            <w:proofErr w:type="gramStart"/>
            <w:r w:rsidRPr="0064655D">
              <w:rPr>
                <w:sz w:val="28"/>
                <w:szCs w:val="28"/>
              </w:rPr>
              <w:t>ы(</w:t>
            </w:r>
            <w:proofErr w:type="gramEnd"/>
            <w:r w:rsidRPr="0064655D">
              <w:rPr>
                <w:sz w:val="28"/>
                <w:szCs w:val="28"/>
              </w:rPr>
              <w:t>Публичные нормативные социальные выплаты гражданам)</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04 4 02 10020</w:t>
            </w:r>
          </w:p>
        </w:tc>
        <w:tc>
          <w:tcPr>
            <w:tcW w:w="45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310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470,00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488,90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508,40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ФИЗИЧЕСКАЯ КУЛЬТУРА И СПОРТ</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b/>
                <w:bCs/>
                <w:color w:val="000000"/>
                <w:sz w:val="28"/>
                <w:szCs w:val="28"/>
              </w:rPr>
            </w:pPr>
            <w:r w:rsidRPr="0064655D">
              <w:rPr>
                <w:b/>
                <w:bCs/>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Физическая культура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10 2 01 00000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Муниципальная программа Каменоломненского городского поселения Октябрьского района «Развитие физической культуры и спорта»</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112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Комплекс процессных мероприятий «Развитие физической культуры и массового спорта Каменоломненского городского поселения»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05 4 02 00000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167,90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139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Физкультурные и массовые спортивные мероприятия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951</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05 4 02 20090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167,90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105,00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sz w:val="28"/>
                <w:szCs w:val="28"/>
              </w:rPr>
            </w:pPr>
            <w:r w:rsidRPr="0064655D">
              <w:rPr>
                <w:sz w:val="28"/>
                <w:szCs w:val="28"/>
              </w:rPr>
              <w:t>105,00</w:t>
            </w:r>
          </w:p>
        </w:tc>
      </w:tr>
      <w:tr w:rsidR="0064655D" w:rsidRPr="0064655D" w:rsidTr="0064655D">
        <w:trPr>
          <w:trHeight w:val="4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xml:space="preserve">Собрание депутатов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952</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r>
      <w:tr w:rsidR="0064655D" w:rsidRPr="0064655D" w:rsidTr="0064655D">
        <w:trPr>
          <w:trHeight w:val="4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Общегосударственные вопросы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952</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r>
      <w:tr w:rsidR="0064655D" w:rsidRPr="0064655D" w:rsidTr="0064655D">
        <w:trPr>
          <w:trHeight w:val="4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Другие общегосударственные вопросы</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952</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10 2 13 00000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r>
      <w:tr w:rsidR="0064655D" w:rsidRPr="0064655D" w:rsidTr="0064655D">
        <w:trPr>
          <w:trHeight w:val="615"/>
        </w:trPr>
        <w:tc>
          <w:tcPr>
            <w:tcW w:w="20251" w:type="dxa"/>
            <w:tcBorders>
              <w:top w:val="nil"/>
              <w:left w:val="single" w:sz="4" w:space="0" w:color="auto"/>
              <w:bottom w:val="single" w:sz="4" w:space="0" w:color="auto"/>
              <w:right w:val="single" w:sz="4" w:space="0" w:color="auto"/>
            </w:tcBorders>
            <w:shd w:val="clear" w:color="000000" w:fill="FFFFFF"/>
            <w:vAlign w:val="center"/>
            <w:hideMark/>
          </w:tcPr>
          <w:p w:rsidR="0064655D" w:rsidRPr="0064655D" w:rsidRDefault="0064655D" w:rsidP="0064655D">
            <w:pPr>
              <w:jc w:val="both"/>
              <w:rPr>
                <w:sz w:val="28"/>
                <w:szCs w:val="28"/>
              </w:rPr>
            </w:pPr>
            <w:r w:rsidRPr="0064655D">
              <w:rPr>
                <w:sz w:val="28"/>
                <w:szCs w:val="28"/>
              </w:rPr>
              <w:t>Реализация функций органа местного самоуправления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952</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99 0 00 00000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r>
      <w:tr w:rsidR="0064655D" w:rsidRPr="0064655D" w:rsidTr="0064655D">
        <w:trPr>
          <w:trHeight w:val="375"/>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Иные непрограммные мероприятия</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952</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99 9 00 00000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c>
          <w:tcPr>
            <w:tcW w:w="1220" w:type="dxa"/>
            <w:tcBorders>
              <w:top w:val="nil"/>
              <w:left w:val="nil"/>
              <w:bottom w:val="single" w:sz="4" w:space="0" w:color="auto"/>
              <w:right w:val="single" w:sz="4" w:space="0" w:color="auto"/>
            </w:tcBorders>
            <w:shd w:val="clear" w:color="auto" w:fill="auto"/>
            <w:noWrap/>
            <w:vAlign w:val="center"/>
            <w:hideMark/>
          </w:tcPr>
          <w:p w:rsidR="0064655D" w:rsidRPr="0064655D" w:rsidRDefault="0064655D" w:rsidP="0064655D">
            <w:pPr>
              <w:rPr>
                <w:color w:val="000000"/>
                <w:sz w:val="28"/>
                <w:szCs w:val="28"/>
              </w:rPr>
            </w:pPr>
            <w:r w:rsidRPr="0064655D">
              <w:rPr>
                <w:color w:val="000000"/>
                <w:sz w:val="28"/>
                <w:szCs w:val="28"/>
              </w:rPr>
              <w:t>150,00</w:t>
            </w:r>
          </w:p>
        </w:tc>
      </w:tr>
      <w:tr w:rsidR="0064655D" w:rsidRPr="0064655D" w:rsidTr="0064655D">
        <w:trPr>
          <w:trHeight w:val="168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Реализация направления расходов по иным непрограммным мероприятиям (Иные закупки товаров, работ и услуг для обеспечения государственных (муниципальных) нужд)</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jc w:val="center"/>
              <w:rPr>
                <w:sz w:val="28"/>
                <w:szCs w:val="28"/>
              </w:rPr>
            </w:pPr>
            <w:r w:rsidRPr="0064655D">
              <w:rPr>
                <w:sz w:val="28"/>
                <w:szCs w:val="28"/>
              </w:rPr>
              <w:t>952</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01</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99 9 00 99990</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240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150,0</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150,0</w:t>
            </w:r>
          </w:p>
        </w:tc>
      </w:tr>
      <w:tr w:rsidR="0064655D" w:rsidRPr="0064655D" w:rsidTr="0064655D">
        <w:trPr>
          <w:trHeight w:val="540"/>
        </w:trPr>
        <w:tc>
          <w:tcPr>
            <w:tcW w:w="20251" w:type="dxa"/>
            <w:tcBorders>
              <w:top w:val="nil"/>
              <w:left w:val="single" w:sz="4" w:space="0" w:color="auto"/>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ВСЕГО</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sz w:val="28"/>
                <w:szCs w:val="28"/>
              </w:rPr>
            </w:pPr>
            <w:r w:rsidRPr="0064655D">
              <w:rPr>
                <w:sz w:val="28"/>
                <w:szCs w:val="28"/>
              </w:rPr>
              <w:t> </w:t>
            </w:r>
          </w:p>
        </w:tc>
        <w:tc>
          <w:tcPr>
            <w:tcW w:w="314"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19"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45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 </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155448,8</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108123,1</w:t>
            </w:r>
          </w:p>
        </w:tc>
        <w:tc>
          <w:tcPr>
            <w:tcW w:w="1220" w:type="dxa"/>
            <w:tcBorders>
              <w:top w:val="nil"/>
              <w:left w:val="nil"/>
              <w:bottom w:val="single" w:sz="4" w:space="0" w:color="auto"/>
              <w:right w:val="single" w:sz="4" w:space="0" w:color="auto"/>
            </w:tcBorders>
            <w:shd w:val="clear" w:color="auto" w:fill="auto"/>
            <w:vAlign w:val="center"/>
            <w:hideMark/>
          </w:tcPr>
          <w:p w:rsidR="0064655D" w:rsidRPr="0064655D" w:rsidRDefault="0064655D" w:rsidP="0064655D">
            <w:pPr>
              <w:rPr>
                <w:color w:val="000000"/>
                <w:sz w:val="28"/>
                <w:szCs w:val="28"/>
              </w:rPr>
            </w:pPr>
            <w:r w:rsidRPr="0064655D">
              <w:rPr>
                <w:color w:val="000000"/>
                <w:sz w:val="28"/>
                <w:szCs w:val="28"/>
              </w:rPr>
              <w:t>117232,1</w:t>
            </w:r>
          </w:p>
        </w:tc>
      </w:tr>
    </w:tbl>
    <w:p w:rsidR="0064655D" w:rsidRDefault="0064655D" w:rsidP="00E46BC6">
      <w:pPr>
        <w:rPr>
          <w:b/>
          <w:sz w:val="28"/>
          <w:szCs w:val="28"/>
        </w:rPr>
      </w:pPr>
    </w:p>
    <w:tbl>
      <w:tblPr>
        <w:tblW w:w="16340" w:type="dxa"/>
        <w:tblInd w:w="93" w:type="dxa"/>
        <w:tblLook w:val="04A0" w:firstRow="1" w:lastRow="0" w:firstColumn="1" w:lastColumn="0" w:noHBand="0" w:noVBand="1"/>
      </w:tblPr>
      <w:tblGrid>
        <w:gridCol w:w="7440"/>
        <w:gridCol w:w="1821"/>
        <w:gridCol w:w="640"/>
        <w:gridCol w:w="600"/>
        <w:gridCol w:w="605"/>
        <w:gridCol w:w="1640"/>
        <w:gridCol w:w="1819"/>
        <w:gridCol w:w="1800"/>
      </w:tblGrid>
      <w:tr w:rsidR="0064655D" w:rsidTr="0064655D">
        <w:trPr>
          <w:trHeight w:val="375"/>
        </w:trPr>
        <w:tc>
          <w:tcPr>
            <w:tcW w:w="16340" w:type="dxa"/>
            <w:gridSpan w:val="8"/>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Приложение № 6</w:t>
            </w:r>
          </w:p>
        </w:tc>
      </w:tr>
      <w:tr w:rsidR="0064655D" w:rsidTr="0064655D">
        <w:trPr>
          <w:trHeight w:val="375"/>
        </w:trPr>
        <w:tc>
          <w:tcPr>
            <w:tcW w:w="16340" w:type="dxa"/>
            <w:gridSpan w:val="8"/>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к решению Собрания депутатов</w:t>
            </w:r>
          </w:p>
        </w:tc>
      </w:tr>
      <w:tr w:rsidR="0064655D" w:rsidTr="0064655D">
        <w:trPr>
          <w:trHeight w:val="375"/>
        </w:trPr>
        <w:tc>
          <w:tcPr>
            <w:tcW w:w="16340" w:type="dxa"/>
            <w:gridSpan w:val="8"/>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Каменоломненского городского поселения</w:t>
            </w:r>
          </w:p>
        </w:tc>
      </w:tr>
      <w:tr w:rsidR="0064655D" w:rsidTr="0064655D">
        <w:trPr>
          <w:trHeight w:val="375"/>
        </w:trPr>
        <w:tc>
          <w:tcPr>
            <w:tcW w:w="16340" w:type="dxa"/>
            <w:gridSpan w:val="8"/>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от 30.09.2026 № 10</w:t>
            </w:r>
          </w:p>
        </w:tc>
      </w:tr>
      <w:tr w:rsidR="0064655D" w:rsidTr="0064655D">
        <w:trPr>
          <w:trHeight w:val="1560"/>
        </w:trPr>
        <w:tc>
          <w:tcPr>
            <w:tcW w:w="16340" w:type="dxa"/>
            <w:gridSpan w:val="8"/>
            <w:tcBorders>
              <w:top w:val="nil"/>
              <w:left w:val="nil"/>
              <w:bottom w:val="nil"/>
              <w:right w:val="nil"/>
            </w:tcBorders>
            <w:shd w:val="clear" w:color="auto" w:fill="auto"/>
            <w:vAlign w:val="bottom"/>
            <w:hideMark/>
          </w:tcPr>
          <w:p w:rsidR="0064655D" w:rsidRDefault="0064655D">
            <w:pPr>
              <w:jc w:val="center"/>
              <w:rPr>
                <w:b/>
                <w:bCs/>
                <w:color w:val="000000"/>
                <w:sz w:val="28"/>
                <w:szCs w:val="28"/>
              </w:rPr>
            </w:pPr>
            <w:r>
              <w:rPr>
                <w:b/>
                <w:bCs/>
                <w:color w:val="000000"/>
                <w:sz w:val="28"/>
                <w:szCs w:val="28"/>
              </w:rPr>
              <w:t>Распределение бюджетных ассигнований по целевым статьям (муниципальным программам Каменоломненского городского поселения Октябрьского района и непрограммным направлениям деятельности), группам и подгруппам видов расходов, разделам, подразделам классификации расходов бюджета на 2026 год и на плановый период 2027 и 2028 годов</w:t>
            </w:r>
          </w:p>
        </w:tc>
      </w:tr>
      <w:tr w:rsidR="0064655D" w:rsidTr="0064655D">
        <w:trPr>
          <w:trHeight w:val="210"/>
        </w:trPr>
        <w:tc>
          <w:tcPr>
            <w:tcW w:w="7440"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1821"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640"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600"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580"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1640"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1819"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c>
          <w:tcPr>
            <w:tcW w:w="1800" w:type="dxa"/>
            <w:tcBorders>
              <w:top w:val="nil"/>
              <w:left w:val="nil"/>
              <w:bottom w:val="nil"/>
              <w:right w:val="nil"/>
            </w:tcBorders>
            <w:shd w:val="clear" w:color="auto" w:fill="auto"/>
            <w:vAlign w:val="bottom"/>
            <w:hideMark/>
          </w:tcPr>
          <w:p w:rsidR="0064655D" w:rsidRDefault="0064655D">
            <w:pPr>
              <w:jc w:val="center"/>
              <w:rPr>
                <w:b/>
                <w:bCs/>
                <w:color w:val="000000"/>
                <w:sz w:val="28"/>
                <w:szCs w:val="28"/>
              </w:rPr>
            </w:pPr>
          </w:p>
        </w:tc>
      </w:tr>
      <w:tr w:rsidR="0064655D" w:rsidTr="0064655D">
        <w:trPr>
          <w:trHeight w:val="420"/>
        </w:trPr>
        <w:tc>
          <w:tcPr>
            <w:tcW w:w="7440" w:type="dxa"/>
            <w:tcBorders>
              <w:top w:val="nil"/>
              <w:left w:val="nil"/>
              <w:bottom w:val="nil"/>
              <w:right w:val="nil"/>
            </w:tcBorders>
            <w:shd w:val="clear" w:color="auto" w:fill="auto"/>
            <w:vAlign w:val="center"/>
            <w:hideMark/>
          </w:tcPr>
          <w:p w:rsidR="0064655D" w:rsidRDefault="0064655D">
            <w:pPr>
              <w:jc w:val="center"/>
              <w:rPr>
                <w:b/>
                <w:bCs/>
                <w:sz w:val="28"/>
                <w:szCs w:val="28"/>
              </w:rPr>
            </w:pPr>
          </w:p>
        </w:tc>
        <w:tc>
          <w:tcPr>
            <w:tcW w:w="1821" w:type="dxa"/>
            <w:tcBorders>
              <w:top w:val="nil"/>
              <w:left w:val="nil"/>
              <w:bottom w:val="nil"/>
              <w:right w:val="nil"/>
            </w:tcBorders>
            <w:shd w:val="clear" w:color="auto" w:fill="auto"/>
            <w:noWrap/>
            <w:vAlign w:val="bottom"/>
            <w:hideMark/>
          </w:tcPr>
          <w:p w:rsidR="0064655D" w:rsidRDefault="0064655D">
            <w:pPr>
              <w:rPr>
                <w:sz w:val="28"/>
                <w:szCs w:val="28"/>
              </w:rPr>
            </w:pPr>
          </w:p>
        </w:tc>
        <w:tc>
          <w:tcPr>
            <w:tcW w:w="640" w:type="dxa"/>
            <w:tcBorders>
              <w:top w:val="nil"/>
              <w:left w:val="nil"/>
              <w:bottom w:val="nil"/>
              <w:right w:val="nil"/>
            </w:tcBorders>
            <w:shd w:val="clear" w:color="auto" w:fill="auto"/>
            <w:noWrap/>
            <w:vAlign w:val="center"/>
            <w:hideMark/>
          </w:tcPr>
          <w:p w:rsidR="0064655D" w:rsidRDefault="0064655D">
            <w:pPr>
              <w:rPr>
                <w:sz w:val="28"/>
                <w:szCs w:val="28"/>
              </w:rPr>
            </w:pPr>
          </w:p>
        </w:tc>
        <w:tc>
          <w:tcPr>
            <w:tcW w:w="600" w:type="dxa"/>
            <w:tcBorders>
              <w:top w:val="nil"/>
              <w:left w:val="nil"/>
              <w:bottom w:val="nil"/>
              <w:right w:val="nil"/>
            </w:tcBorders>
            <w:shd w:val="clear" w:color="auto" w:fill="auto"/>
            <w:vAlign w:val="center"/>
            <w:hideMark/>
          </w:tcPr>
          <w:p w:rsidR="0064655D" w:rsidRDefault="0064655D">
            <w:pPr>
              <w:jc w:val="center"/>
              <w:rPr>
                <w:b/>
                <w:bCs/>
                <w:sz w:val="28"/>
                <w:szCs w:val="28"/>
              </w:rPr>
            </w:pPr>
          </w:p>
        </w:tc>
        <w:tc>
          <w:tcPr>
            <w:tcW w:w="5839" w:type="dxa"/>
            <w:gridSpan w:val="4"/>
            <w:tcBorders>
              <w:top w:val="nil"/>
              <w:left w:val="nil"/>
              <w:bottom w:val="single" w:sz="4" w:space="0" w:color="auto"/>
              <w:right w:val="nil"/>
            </w:tcBorders>
            <w:shd w:val="clear" w:color="auto" w:fill="auto"/>
            <w:vAlign w:val="center"/>
            <w:hideMark/>
          </w:tcPr>
          <w:p w:rsidR="0064655D" w:rsidRDefault="0064655D">
            <w:pPr>
              <w:jc w:val="right"/>
              <w:rPr>
                <w:sz w:val="28"/>
                <w:szCs w:val="28"/>
              </w:rPr>
            </w:pPr>
            <w:r>
              <w:rPr>
                <w:sz w:val="28"/>
                <w:szCs w:val="28"/>
              </w:rPr>
              <w:t>(</w:t>
            </w:r>
            <w:proofErr w:type="spellStart"/>
            <w:r>
              <w:rPr>
                <w:sz w:val="28"/>
                <w:szCs w:val="28"/>
              </w:rPr>
              <w:t>тыс</w:t>
            </w:r>
            <w:proofErr w:type="gramStart"/>
            <w:r>
              <w:rPr>
                <w:sz w:val="28"/>
                <w:szCs w:val="28"/>
              </w:rPr>
              <w:t>.р</w:t>
            </w:r>
            <w:proofErr w:type="gramEnd"/>
            <w:r>
              <w:rPr>
                <w:sz w:val="28"/>
                <w:szCs w:val="28"/>
              </w:rPr>
              <w:t>ублей</w:t>
            </w:r>
            <w:proofErr w:type="spellEnd"/>
            <w:r>
              <w:rPr>
                <w:sz w:val="28"/>
                <w:szCs w:val="28"/>
              </w:rPr>
              <w:t>)</w:t>
            </w:r>
          </w:p>
        </w:tc>
      </w:tr>
      <w:tr w:rsidR="0064655D" w:rsidTr="0064655D">
        <w:trPr>
          <w:trHeight w:val="465"/>
        </w:trPr>
        <w:tc>
          <w:tcPr>
            <w:tcW w:w="7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sz w:val="28"/>
                <w:szCs w:val="28"/>
              </w:rPr>
            </w:pPr>
            <w:r>
              <w:rPr>
                <w:b/>
                <w:bCs/>
                <w:sz w:val="28"/>
                <w:szCs w:val="28"/>
              </w:rPr>
              <w:t xml:space="preserve">Наименование </w:t>
            </w:r>
          </w:p>
        </w:tc>
        <w:tc>
          <w:tcPr>
            <w:tcW w:w="18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sz w:val="28"/>
                <w:szCs w:val="28"/>
              </w:rPr>
            </w:pPr>
            <w:r>
              <w:rPr>
                <w:b/>
                <w:bCs/>
                <w:sz w:val="28"/>
                <w:szCs w:val="28"/>
              </w:rPr>
              <w:t xml:space="preserve"> ЦСР </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sz w:val="28"/>
                <w:szCs w:val="28"/>
              </w:rPr>
            </w:pPr>
            <w:r>
              <w:rPr>
                <w:b/>
                <w:bCs/>
                <w:sz w:val="28"/>
                <w:szCs w:val="28"/>
              </w:rPr>
              <w:t>ВР</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sz w:val="28"/>
                <w:szCs w:val="28"/>
              </w:rPr>
            </w:pPr>
            <w:proofErr w:type="spellStart"/>
            <w:r>
              <w:rPr>
                <w:b/>
                <w:bCs/>
                <w:sz w:val="28"/>
                <w:szCs w:val="28"/>
              </w:rPr>
              <w:t>Рз</w:t>
            </w:r>
            <w:proofErr w:type="spellEnd"/>
          </w:p>
        </w:tc>
        <w:tc>
          <w:tcPr>
            <w:tcW w:w="580" w:type="dxa"/>
            <w:vMerge w:val="restart"/>
            <w:tcBorders>
              <w:top w:val="nil"/>
              <w:left w:val="single" w:sz="4" w:space="0" w:color="auto"/>
              <w:bottom w:val="single" w:sz="4" w:space="0" w:color="auto"/>
              <w:right w:val="single" w:sz="4" w:space="0" w:color="auto"/>
            </w:tcBorders>
            <w:shd w:val="clear" w:color="auto" w:fill="auto"/>
            <w:vAlign w:val="center"/>
            <w:hideMark/>
          </w:tcPr>
          <w:p w:rsidR="0064655D" w:rsidRDefault="0064655D">
            <w:pPr>
              <w:jc w:val="center"/>
              <w:rPr>
                <w:b/>
                <w:bCs/>
                <w:sz w:val="28"/>
                <w:szCs w:val="28"/>
              </w:rPr>
            </w:pPr>
            <w:proofErr w:type="gramStart"/>
            <w:r>
              <w:rPr>
                <w:b/>
                <w:bCs/>
                <w:sz w:val="28"/>
                <w:szCs w:val="28"/>
              </w:rPr>
              <w:t>ПР</w:t>
            </w:r>
            <w:proofErr w:type="gramEnd"/>
          </w:p>
        </w:tc>
        <w:tc>
          <w:tcPr>
            <w:tcW w:w="1640" w:type="dxa"/>
            <w:vMerge w:val="restart"/>
            <w:tcBorders>
              <w:top w:val="nil"/>
              <w:left w:val="single" w:sz="4" w:space="0" w:color="auto"/>
              <w:bottom w:val="single" w:sz="4" w:space="0" w:color="000000"/>
              <w:right w:val="single" w:sz="4" w:space="0" w:color="auto"/>
            </w:tcBorders>
            <w:shd w:val="clear" w:color="auto" w:fill="auto"/>
            <w:vAlign w:val="center"/>
            <w:hideMark/>
          </w:tcPr>
          <w:p w:rsidR="0064655D" w:rsidRDefault="0064655D">
            <w:pPr>
              <w:jc w:val="center"/>
              <w:rPr>
                <w:b/>
                <w:bCs/>
                <w:sz w:val="28"/>
                <w:szCs w:val="28"/>
              </w:rPr>
            </w:pPr>
            <w:r>
              <w:rPr>
                <w:b/>
                <w:bCs/>
                <w:sz w:val="28"/>
                <w:szCs w:val="28"/>
              </w:rPr>
              <w:t>2026 год</w:t>
            </w:r>
          </w:p>
        </w:tc>
        <w:tc>
          <w:tcPr>
            <w:tcW w:w="1819" w:type="dxa"/>
            <w:vMerge w:val="restart"/>
            <w:tcBorders>
              <w:top w:val="nil"/>
              <w:left w:val="single" w:sz="4" w:space="0" w:color="auto"/>
              <w:bottom w:val="single" w:sz="4" w:space="0" w:color="000000"/>
              <w:right w:val="nil"/>
            </w:tcBorders>
            <w:shd w:val="clear" w:color="auto" w:fill="auto"/>
            <w:vAlign w:val="center"/>
            <w:hideMark/>
          </w:tcPr>
          <w:p w:rsidR="0064655D" w:rsidRDefault="0064655D">
            <w:pPr>
              <w:jc w:val="center"/>
              <w:rPr>
                <w:b/>
                <w:bCs/>
                <w:sz w:val="28"/>
                <w:szCs w:val="28"/>
              </w:rPr>
            </w:pPr>
            <w:r>
              <w:rPr>
                <w:b/>
                <w:bCs/>
                <w:sz w:val="28"/>
                <w:szCs w:val="28"/>
              </w:rPr>
              <w:t>2027 год</w:t>
            </w:r>
          </w:p>
        </w:tc>
        <w:tc>
          <w:tcPr>
            <w:tcW w:w="1800" w:type="dxa"/>
            <w:vMerge w:val="restart"/>
            <w:tcBorders>
              <w:top w:val="nil"/>
              <w:left w:val="single" w:sz="4" w:space="0" w:color="auto"/>
              <w:bottom w:val="single" w:sz="4" w:space="0" w:color="000000"/>
              <w:right w:val="single" w:sz="4" w:space="0" w:color="auto"/>
            </w:tcBorders>
            <w:shd w:val="clear" w:color="auto" w:fill="auto"/>
            <w:vAlign w:val="center"/>
            <w:hideMark/>
          </w:tcPr>
          <w:p w:rsidR="0064655D" w:rsidRDefault="0064655D">
            <w:pPr>
              <w:jc w:val="center"/>
              <w:rPr>
                <w:b/>
                <w:bCs/>
                <w:sz w:val="28"/>
                <w:szCs w:val="28"/>
              </w:rPr>
            </w:pPr>
            <w:r>
              <w:rPr>
                <w:b/>
                <w:bCs/>
                <w:sz w:val="28"/>
                <w:szCs w:val="28"/>
              </w:rPr>
              <w:t>2028 год</w:t>
            </w:r>
          </w:p>
        </w:tc>
      </w:tr>
      <w:tr w:rsidR="0064655D" w:rsidTr="0064655D">
        <w:trPr>
          <w:trHeight w:val="585"/>
        </w:trPr>
        <w:tc>
          <w:tcPr>
            <w:tcW w:w="7440"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sz w:val="28"/>
                <w:szCs w:val="28"/>
              </w:rPr>
            </w:pPr>
          </w:p>
        </w:tc>
        <w:tc>
          <w:tcPr>
            <w:tcW w:w="1821"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sz w:val="28"/>
                <w:szCs w:val="28"/>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sz w:val="28"/>
                <w:szCs w:val="28"/>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b/>
                <w:bCs/>
                <w:sz w:val="28"/>
                <w:szCs w:val="28"/>
              </w:rPr>
            </w:pPr>
          </w:p>
        </w:tc>
        <w:tc>
          <w:tcPr>
            <w:tcW w:w="580" w:type="dxa"/>
            <w:vMerge/>
            <w:tcBorders>
              <w:top w:val="nil"/>
              <w:left w:val="single" w:sz="4" w:space="0" w:color="auto"/>
              <w:bottom w:val="single" w:sz="4" w:space="0" w:color="auto"/>
              <w:right w:val="single" w:sz="4" w:space="0" w:color="auto"/>
            </w:tcBorders>
            <w:vAlign w:val="center"/>
            <w:hideMark/>
          </w:tcPr>
          <w:p w:rsidR="0064655D" w:rsidRDefault="0064655D">
            <w:pPr>
              <w:rPr>
                <w:b/>
                <w:bCs/>
                <w:sz w:val="28"/>
                <w:szCs w:val="28"/>
              </w:rPr>
            </w:pPr>
          </w:p>
        </w:tc>
        <w:tc>
          <w:tcPr>
            <w:tcW w:w="1640" w:type="dxa"/>
            <w:vMerge/>
            <w:tcBorders>
              <w:top w:val="nil"/>
              <w:left w:val="single" w:sz="4" w:space="0" w:color="auto"/>
              <w:bottom w:val="single" w:sz="4" w:space="0" w:color="000000"/>
              <w:right w:val="single" w:sz="4" w:space="0" w:color="auto"/>
            </w:tcBorders>
            <w:vAlign w:val="center"/>
            <w:hideMark/>
          </w:tcPr>
          <w:p w:rsidR="0064655D" w:rsidRDefault="0064655D">
            <w:pPr>
              <w:rPr>
                <w:b/>
                <w:bCs/>
                <w:sz w:val="28"/>
                <w:szCs w:val="28"/>
              </w:rPr>
            </w:pPr>
          </w:p>
        </w:tc>
        <w:tc>
          <w:tcPr>
            <w:tcW w:w="1819" w:type="dxa"/>
            <w:vMerge/>
            <w:tcBorders>
              <w:top w:val="nil"/>
              <w:left w:val="single" w:sz="4" w:space="0" w:color="auto"/>
              <w:bottom w:val="single" w:sz="4" w:space="0" w:color="000000"/>
              <w:right w:val="nil"/>
            </w:tcBorders>
            <w:vAlign w:val="center"/>
            <w:hideMark/>
          </w:tcPr>
          <w:p w:rsidR="0064655D" w:rsidRDefault="0064655D">
            <w:pPr>
              <w:rPr>
                <w:b/>
                <w:bCs/>
                <w:sz w:val="28"/>
                <w:szCs w:val="28"/>
              </w:rPr>
            </w:pPr>
          </w:p>
        </w:tc>
        <w:tc>
          <w:tcPr>
            <w:tcW w:w="1800" w:type="dxa"/>
            <w:vMerge/>
            <w:tcBorders>
              <w:top w:val="nil"/>
              <w:left w:val="single" w:sz="4" w:space="0" w:color="auto"/>
              <w:bottom w:val="single" w:sz="4" w:space="0" w:color="000000"/>
              <w:right w:val="single" w:sz="4" w:space="0" w:color="auto"/>
            </w:tcBorders>
            <w:vAlign w:val="center"/>
            <w:hideMark/>
          </w:tcPr>
          <w:p w:rsidR="0064655D" w:rsidRDefault="0064655D">
            <w:pPr>
              <w:rPr>
                <w:b/>
                <w:bCs/>
                <w:sz w:val="28"/>
                <w:szCs w:val="28"/>
              </w:rPr>
            </w:pPr>
          </w:p>
        </w:tc>
      </w:tr>
      <w:tr w:rsidR="0064655D" w:rsidTr="0064655D">
        <w:trPr>
          <w:trHeight w:val="3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1</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2</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3</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5</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6</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7</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8</w:t>
            </w:r>
          </w:p>
        </w:tc>
      </w:tr>
      <w:tr w:rsidR="0064655D" w:rsidTr="0064655D">
        <w:trPr>
          <w:trHeight w:val="187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Муниципальная программа Каменоломненского городского поселения Октябрьского района «Обеспечение качественными жилищно-коммунальными услугами населения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6891,40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4001,60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3499,50</w:t>
            </w:r>
          </w:p>
        </w:tc>
      </w:tr>
      <w:tr w:rsidR="0064655D" w:rsidTr="0064655D">
        <w:trPr>
          <w:trHeight w:val="187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02 4 02 00000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58,20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70,00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70,00</w:t>
            </w:r>
          </w:p>
        </w:tc>
      </w:tr>
      <w:tr w:rsidR="0064655D" w:rsidTr="0064655D">
        <w:trPr>
          <w:trHeight w:val="225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уплате взносов на капитальный ремонт общего имущества многоквартирных домов по помещениям, находящимся в собственности Каменоломненского городского поселения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02 4 02 20210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58,20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70,00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70,00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«Повышение удовлетворенности населения Каменоломненского городского поселения уровнем коммунального обслуживания»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02 4 03 00000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6331,10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3499,80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2994,70</w:t>
            </w:r>
          </w:p>
        </w:tc>
      </w:tr>
      <w:tr w:rsidR="0064655D" w:rsidTr="0064655D">
        <w:trPr>
          <w:trHeight w:val="26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Возмещение предприятиям жилищно-коммунального хозяйства части платы граждан за коммунальные услуги по водоснабжению и водоотведени</w:t>
            </w:r>
            <w:proofErr w:type="gramStart"/>
            <w:r>
              <w:rPr>
                <w:sz w:val="28"/>
                <w:szCs w:val="28"/>
              </w:rPr>
              <w:t>ю(</w:t>
            </w:r>
            <w:proofErr w:type="gramEnd"/>
            <w:r>
              <w:rPr>
                <w:sz w:val="28"/>
                <w:szCs w:val="2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03 S3660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810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6331,10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3499,80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2994,70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«Создание условий для обеспечения бесперебойности и роста качества жилищно-коммунальных услуг на территории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02 4 04 00000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502,10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431,80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434,80</w:t>
            </w:r>
          </w:p>
        </w:tc>
      </w:tr>
      <w:tr w:rsidR="0064655D" w:rsidTr="0064655D">
        <w:trPr>
          <w:trHeight w:val="205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Расходы на приобретение коммунальной техники и  оборудования для объектов коммунального хозяйства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02 4 04 40030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85,50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195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ремонту и содержанию сетей газоснабжения, а также газового оборудования находящегося в муниципальной собственности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02 4 04 40040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331,60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416,80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419,80</w:t>
            </w:r>
          </w:p>
        </w:tc>
      </w:tr>
      <w:tr w:rsidR="0064655D" w:rsidTr="0064655D">
        <w:trPr>
          <w:trHeight w:val="169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02 4 04 99990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70,00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108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Реализация направления расходов муниципальных органов (Уплата налогов, сборов и иных платежей)</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02 4 04 99990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850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15,00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15,00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15,00</w:t>
            </w:r>
          </w:p>
        </w:tc>
      </w:tr>
      <w:tr w:rsidR="0064655D" w:rsidTr="0064655D">
        <w:trPr>
          <w:trHeight w:val="1875"/>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t>Муниципальная программа Каменоломненского городского поселения Октябрьского района «Защита населения и территории от чрезвычайных ситуаций, обеспечение пожарной безопасности и безопасности людей на водных объектах»</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03 0 00 00000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1018,40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946,00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946,00</w:t>
            </w:r>
          </w:p>
        </w:tc>
      </w:tr>
      <w:tr w:rsidR="0064655D" w:rsidTr="0064655D">
        <w:trPr>
          <w:trHeight w:val="76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Комплекс процессных мероприятий </w:t>
            </w:r>
            <w:r>
              <w:rPr>
                <w:color w:val="000000"/>
                <w:sz w:val="28"/>
                <w:szCs w:val="28"/>
              </w:rPr>
              <w:t>«Пожарная безопасность»</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03 4 01 00000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66,00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66,00</w:t>
            </w:r>
          </w:p>
        </w:tc>
      </w:tr>
      <w:tr w:rsidR="0064655D" w:rsidTr="0064655D">
        <w:trPr>
          <w:trHeight w:val="163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обеспечению пожарной безопасности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03 4 01 20060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66,00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66,00</w:t>
            </w:r>
          </w:p>
        </w:tc>
      </w:tr>
      <w:tr w:rsidR="0064655D" w:rsidTr="0064655D">
        <w:trPr>
          <w:trHeight w:val="11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«Обеспечение функционирования аппаратно-программного комплекса «Безопасный город»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03 4 03 00000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1018,40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880,00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880,00</w:t>
            </w:r>
          </w:p>
        </w:tc>
      </w:tr>
      <w:tr w:rsidR="0064655D" w:rsidTr="0064655D">
        <w:trPr>
          <w:trHeight w:val="213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обеспечению функционирования аппаратно-программного комплекса «Безопасный город»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03 4 03 20260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1018,40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880,00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880,00</w:t>
            </w:r>
          </w:p>
        </w:tc>
      </w:tr>
      <w:tr w:rsidR="0064655D" w:rsidTr="0064655D">
        <w:trPr>
          <w:trHeight w:val="175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Муниципальная программа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24200,30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25455,90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25302,70</w:t>
            </w:r>
          </w:p>
        </w:tc>
      </w:tr>
      <w:tr w:rsidR="0064655D" w:rsidTr="0064655D">
        <w:trPr>
          <w:trHeight w:val="97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Комплекс процессных мероприятий </w:t>
            </w:r>
            <w:r>
              <w:rPr>
                <w:color w:val="000000"/>
                <w:sz w:val="28"/>
                <w:szCs w:val="28"/>
              </w:rPr>
              <w:t>«Развитие муниципальной службы»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24200,30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25455,90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25302,70</w:t>
            </w:r>
          </w:p>
        </w:tc>
      </w:tr>
      <w:tr w:rsidR="0064655D" w:rsidTr="0064655D">
        <w:trPr>
          <w:trHeight w:val="153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 Расходы на выплаты по оплате труда работников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04 4 02 00110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120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577,40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2086,00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2086,00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 Расходы на выплаты по оплате труда работников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04 4 02 00110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120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19383,80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18397,60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18398,30</w:t>
            </w:r>
          </w:p>
        </w:tc>
      </w:tr>
      <w:tr w:rsidR="0064655D" w:rsidTr="0064655D">
        <w:trPr>
          <w:trHeight w:val="165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на обеспечение функций органа местного самоуправления Каменоломненского городского поселения (Расходы на выплаты персоналу государственных (муниципальных) органов)</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04 4 02 00190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120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10,00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на обеспечение функций органа местного самоуправления Каменоломненского городского поселения 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04 4 02 00190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3667,10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4303,40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4130,00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на обеспечение функций органа местного самоуправления Каменоломненского городского поселения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04 4 02 00190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70,00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70,00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Выплата государственной пенсии за выслугу лет лицам, замещавшим муниципальные должности и должности муниципальной службы  (Публичные нормативные социальные выплаты гражданам)</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04 4 02 10020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310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470,00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488,90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508,40</w:t>
            </w:r>
          </w:p>
        </w:tc>
      </w:tr>
      <w:tr w:rsidR="0064655D" w:rsidTr="0064655D">
        <w:trPr>
          <w:trHeight w:val="2850"/>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t>Официальная публикация нормативно-правовых актов Администрации Каменоломненского городского поселения, проектов правовых актов Администрации Каменоломненского городского поселения и иных информационных материалов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04 4 02 20080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100,00</w:t>
            </w:r>
          </w:p>
        </w:tc>
      </w:tr>
      <w:tr w:rsidR="0064655D" w:rsidTr="0064655D">
        <w:trPr>
          <w:trHeight w:val="11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 xml:space="preserve">Муниципальная программа Каменоломненского городского поселения Октябрьского района «Развитие физической культуры и спорта»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167,90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105,00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105,00</w:t>
            </w:r>
          </w:p>
        </w:tc>
      </w:tr>
      <w:tr w:rsidR="0064655D" w:rsidTr="0064655D">
        <w:trPr>
          <w:trHeight w:val="1455"/>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t>Комплекс процессных мероприятий «Развитие физической культуры и массового спорта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05 4 02 00000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167,90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105,00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105,00</w:t>
            </w:r>
          </w:p>
        </w:tc>
      </w:tr>
      <w:tr w:rsidR="0064655D" w:rsidTr="0064655D">
        <w:trPr>
          <w:trHeight w:val="136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Физкультурные и массовые спортивные мероприятия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05 4 02 20090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167,90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105,00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105,00</w:t>
            </w:r>
          </w:p>
        </w:tc>
      </w:tr>
      <w:tr w:rsidR="0064655D" w:rsidTr="0064655D">
        <w:trPr>
          <w:trHeight w:val="11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Муниципальная программа Каменоломненского городского поселения Октябрьского района «Развитие транспортной системы»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06 0 00 00000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62732,30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22632,30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24684,70</w:t>
            </w:r>
          </w:p>
        </w:tc>
      </w:tr>
      <w:tr w:rsidR="0064655D" w:rsidTr="0064655D">
        <w:trPr>
          <w:trHeight w:val="11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Муниципальный проект "Региональная и местная дорожная сеть (Каменоломненское городское поселение)"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06 2 И8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r>
      <w:tr w:rsidR="0064655D" w:rsidTr="0064655D">
        <w:trPr>
          <w:trHeight w:val="375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Дополнительные расходы областного бюджета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достижения значения базового результата, установленного соглашением о предоставлении межбюджетных трансферто</w:t>
            </w:r>
            <w:proofErr w:type="gramStart"/>
            <w:r>
              <w:rPr>
                <w:sz w:val="28"/>
                <w:szCs w:val="28"/>
              </w:rPr>
              <w:t>в(</w:t>
            </w:r>
            <w:proofErr w:type="gramEnd"/>
            <w:r>
              <w:rPr>
                <w:sz w:val="28"/>
                <w:szCs w:val="28"/>
              </w:rPr>
              <w:t>Прочая закупка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06 2 И8 А4470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r>
      <w:tr w:rsidR="0064655D" w:rsidTr="0064655D">
        <w:trPr>
          <w:trHeight w:val="108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«Развитие транспортной системы»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06 4 01 00000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62708,70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22596,30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24648,70</w:t>
            </w:r>
          </w:p>
        </w:tc>
      </w:tr>
      <w:tr w:rsidR="0064655D" w:rsidTr="0064655D">
        <w:trPr>
          <w:trHeight w:val="168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Ремонт и содержание автомобильных дорог общего пользования местного значения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06 4 01 9Д061</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29904,00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2759,10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4000,00</w:t>
            </w:r>
          </w:p>
        </w:tc>
      </w:tr>
      <w:tr w:rsidR="0064655D" w:rsidTr="0064655D">
        <w:trPr>
          <w:trHeight w:val="163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на ремонт и содержание дорог Каменоломненского городского поселения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06 4 01 20150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32486,80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19337,20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20048,70</w:t>
            </w:r>
          </w:p>
        </w:tc>
      </w:tr>
      <w:tr w:rsidR="0064655D" w:rsidTr="0064655D">
        <w:trPr>
          <w:trHeight w:val="237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06 4 01 99990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317,90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600,00</w:t>
            </w:r>
          </w:p>
        </w:tc>
      </w:tr>
      <w:tr w:rsidR="0064655D" w:rsidTr="0064655D">
        <w:trPr>
          <w:trHeight w:val="17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«Повышение безопасности дорожного движения на территории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06 4 02 00000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23,60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36,00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36,00</w:t>
            </w:r>
          </w:p>
        </w:tc>
      </w:tr>
      <w:tr w:rsidR="0064655D" w:rsidTr="0064655D">
        <w:trPr>
          <w:trHeight w:val="154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оснащению средствами фото- и видео фиксации на дорогах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06 4 02 20300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09</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23,60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36,00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36,00</w:t>
            </w:r>
          </w:p>
        </w:tc>
      </w:tr>
      <w:tr w:rsidR="0064655D" w:rsidTr="0064655D">
        <w:trPr>
          <w:trHeight w:val="154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Муниципальная программа Каменоломненского городского поселения Октябрьского района  «Благоустройство территории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52097,40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44424,50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48632,60</w:t>
            </w:r>
          </w:p>
        </w:tc>
      </w:tr>
      <w:tr w:rsidR="0064655D" w:rsidTr="0064655D">
        <w:trPr>
          <w:trHeight w:val="1545"/>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t>Муниципальный проект «</w:t>
            </w:r>
            <w:r>
              <w:rPr>
                <w:color w:val="000000"/>
                <w:sz w:val="28"/>
                <w:szCs w:val="28"/>
              </w:rPr>
              <w:t xml:space="preserve">Ликвидация объектов накопленного вреда на территории </w:t>
            </w:r>
            <w:r>
              <w:rPr>
                <w:sz w:val="28"/>
                <w:szCs w:val="28"/>
              </w:rPr>
              <w:t xml:space="preserve">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07 2 00 00000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498,60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r>
      <w:tr w:rsidR="0064655D" w:rsidTr="0064655D">
        <w:trPr>
          <w:trHeight w:val="268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2 03 S4810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498,60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r>
      <w:tr w:rsidR="0064655D" w:rsidTr="0064655D">
        <w:trPr>
          <w:trHeight w:val="720"/>
        </w:trPr>
        <w:tc>
          <w:tcPr>
            <w:tcW w:w="7440" w:type="dxa"/>
            <w:tcBorders>
              <w:top w:val="nil"/>
              <w:left w:val="single" w:sz="4" w:space="0" w:color="auto"/>
              <w:bottom w:val="single" w:sz="4" w:space="0" w:color="auto"/>
              <w:right w:val="single" w:sz="4" w:space="0" w:color="auto"/>
            </w:tcBorders>
            <w:shd w:val="clear" w:color="auto" w:fill="auto"/>
            <w:noWrap/>
            <w:vAlign w:val="bottom"/>
            <w:hideMark/>
          </w:tcPr>
          <w:p w:rsidR="0064655D" w:rsidRDefault="0064655D">
            <w:pPr>
              <w:rPr>
                <w:sz w:val="28"/>
                <w:szCs w:val="28"/>
              </w:rPr>
            </w:pPr>
            <w:r>
              <w:rPr>
                <w:sz w:val="28"/>
                <w:szCs w:val="28"/>
              </w:rPr>
              <w:t>Комплекс процессных мероприятий «Благоустройство»</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48186,90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42637,40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46840,60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содержанию и ремонту сетей уличного освещения Каменоломненского городского поселения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07 4 01 20100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xml:space="preserve">05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15036,30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16741,70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17661,80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Мероприятия по озеленению и содержанию зеленых насаждений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07 4 01 20160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9282,80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14235,80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14653,00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 xml:space="preserve">Расходы на содержание и уборку территорий </w:t>
            </w:r>
            <w:proofErr w:type="spellStart"/>
            <w:r>
              <w:rPr>
                <w:sz w:val="28"/>
                <w:szCs w:val="28"/>
              </w:rPr>
              <w:t>общестсвенного</w:t>
            </w:r>
            <w:proofErr w:type="spellEnd"/>
            <w:r>
              <w:rPr>
                <w:sz w:val="28"/>
                <w:szCs w:val="28"/>
              </w:rPr>
              <w:t xml:space="preserve"> пользования (парков, скверов, площадей)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07 4 01 20280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5895,00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6776,60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9412,10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Выполнение комплекса мероприятий по благоустройству территорий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07 4 01 82040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8500,00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147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за счет средств резервного фонда Администрации Октябрьского района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07 4 01 90700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5073,40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166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4399,40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4833,30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5063,70</w:t>
            </w:r>
          </w:p>
        </w:tc>
      </w:tr>
      <w:tr w:rsidR="0064655D" w:rsidTr="0064655D">
        <w:trPr>
          <w:trHeight w:val="162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07 4 01 99990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50,00</w:t>
            </w:r>
          </w:p>
        </w:tc>
      </w:tr>
      <w:tr w:rsidR="0064655D" w:rsidTr="0064655D">
        <w:trPr>
          <w:trHeight w:val="12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«Проведение топографо-геодезических, картографических и землеустроительных работ»</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07 4 02 00000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920,00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120,00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120,00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Мероприятия по проведению топографо-геодезических, картографических и землеустроительных работ (Иные закупки товаров, работ и услуг для обеспечения муниципальных нужд)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07 4 02 20110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420,00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120,00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120,00</w:t>
            </w:r>
          </w:p>
        </w:tc>
      </w:tr>
      <w:tr w:rsidR="0064655D" w:rsidTr="0064655D">
        <w:trPr>
          <w:trHeight w:val="26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на подготовку проекта внесения изменений в Правила землепользования и застройки и проекта внесения изменений в генеральный план муниципальных образований в рамках непрограммных расходов муниципальных органов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07 4 02 81080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500,00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97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«Охрана окружающей среды»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07 4 03 00000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2491,90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1667,10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1672,00</w:t>
            </w:r>
          </w:p>
        </w:tc>
      </w:tr>
      <w:tr w:rsidR="0064655D" w:rsidTr="0064655D">
        <w:trPr>
          <w:trHeight w:val="166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Мероприятия по ликвидации несанкционированных свалок промышленных и бытовых отходов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07 4 03 20120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2464,90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1637,10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1642,00</w:t>
            </w:r>
          </w:p>
        </w:tc>
      </w:tr>
      <w:tr w:rsidR="0064655D" w:rsidTr="0064655D">
        <w:trPr>
          <w:trHeight w:val="166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Реализация направления расходов муниципальных органов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07 4 03 99990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06</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05</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27,00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30,00</w:t>
            </w:r>
          </w:p>
        </w:tc>
      </w:tr>
      <w:tr w:rsidR="0064655D" w:rsidTr="0064655D">
        <w:trPr>
          <w:trHeight w:val="130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Муниципальная программа Каменоломненского городского поселения Октябрьского района  «Развитие культуры»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564,90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193,80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240,80</w:t>
            </w:r>
          </w:p>
        </w:tc>
      </w:tr>
      <w:tr w:rsidR="0064655D" w:rsidTr="0064655D">
        <w:trPr>
          <w:trHeight w:val="9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Комплекс процессных мероприятий «Обеспечение реализации муниципальной программы»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10 4 02 00000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564,90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193,80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240,80</w:t>
            </w:r>
          </w:p>
        </w:tc>
      </w:tr>
      <w:tr w:rsidR="0064655D" w:rsidTr="0064655D">
        <w:trPr>
          <w:trHeight w:val="133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Обеспечены функции для реализации муниципальной программы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10 4 02 20170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08</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564,90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193,80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240,80</w:t>
            </w:r>
          </w:p>
        </w:tc>
      </w:tr>
      <w:tr w:rsidR="0064655D" w:rsidTr="0064655D">
        <w:trPr>
          <w:trHeight w:val="1410"/>
        </w:trPr>
        <w:tc>
          <w:tcPr>
            <w:tcW w:w="7440" w:type="dxa"/>
            <w:tcBorders>
              <w:top w:val="nil"/>
              <w:left w:val="single" w:sz="4" w:space="0" w:color="auto"/>
              <w:bottom w:val="single" w:sz="4" w:space="0" w:color="auto"/>
              <w:right w:val="single" w:sz="4" w:space="0" w:color="auto"/>
            </w:tcBorders>
            <w:shd w:val="clear" w:color="000000" w:fill="FFFFFF"/>
            <w:vAlign w:val="center"/>
            <w:hideMark/>
          </w:tcPr>
          <w:p w:rsidR="0064655D" w:rsidRDefault="0064655D">
            <w:pPr>
              <w:jc w:val="both"/>
              <w:rPr>
                <w:sz w:val="28"/>
                <w:szCs w:val="28"/>
              </w:rPr>
            </w:pPr>
            <w:r>
              <w:rPr>
                <w:sz w:val="28"/>
                <w:szCs w:val="28"/>
              </w:rPr>
              <w:t>Муниципальная программа Каменоломненского городского поселения Октябрьского района «Молодежь Каменоломненского городского поселения»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11 0 00 00000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w:t>
            </w:r>
          </w:p>
        </w:tc>
      </w:tr>
      <w:tr w:rsidR="0064655D" w:rsidTr="0064655D">
        <w:trPr>
          <w:trHeight w:val="1470"/>
        </w:trPr>
        <w:tc>
          <w:tcPr>
            <w:tcW w:w="7440" w:type="dxa"/>
            <w:tcBorders>
              <w:top w:val="nil"/>
              <w:left w:val="single" w:sz="4" w:space="0" w:color="auto"/>
              <w:bottom w:val="single" w:sz="4" w:space="0" w:color="auto"/>
              <w:right w:val="single" w:sz="4" w:space="0" w:color="auto"/>
            </w:tcBorders>
            <w:shd w:val="clear" w:color="000000" w:fill="FFFFFF"/>
            <w:vAlign w:val="center"/>
            <w:hideMark/>
          </w:tcPr>
          <w:p w:rsidR="0064655D" w:rsidRDefault="0064655D">
            <w:pPr>
              <w:jc w:val="both"/>
              <w:rPr>
                <w:sz w:val="28"/>
                <w:szCs w:val="28"/>
              </w:rPr>
            </w:pPr>
            <w:r>
              <w:rPr>
                <w:sz w:val="28"/>
                <w:szCs w:val="28"/>
              </w:rPr>
              <w:t>Комплекс процессных мероприятий «Обеспечение реализации муниципальной программы и развитие инфраструктуры молодежной политики»</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11 4 01 00000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w:t>
            </w:r>
          </w:p>
        </w:tc>
      </w:tr>
      <w:tr w:rsidR="0064655D" w:rsidTr="0064655D">
        <w:trPr>
          <w:trHeight w:val="156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Мероприятия на обеспечение деятельности молодежной политики Каменоломненского городского поселения  (Иные закупки товаров, работ и услуг для обеспечения государственных (муниципальных) нужд)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11 4 01 20270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50,00</w:t>
            </w:r>
          </w:p>
        </w:tc>
      </w:tr>
      <w:tr w:rsidR="0064655D" w:rsidTr="0064655D">
        <w:trPr>
          <w:trHeight w:val="69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Реализация функций  органа местного самоуправления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99 0 00 00000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7776,20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10314,00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13770,80</w:t>
            </w:r>
          </w:p>
        </w:tc>
      </w:tr>
      <w:tr w:rsidR="0064655D" w:rsidTr="0064655D">
        <w:trPr>
          <w:trHeight w:val="6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Финансовое обеспечение непредвиденных расходов</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99 1 00 00000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500,00</w:t>
            </w:r>
          </w:p>
        </w:tc>
      </w:tr>
      <w:tr w:rsidR="0064655D" w:rsidTr="0064655D">
        <w:trPr>
          <w:trHeight w:val="21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xml:space="preserve">Резервный фонд Администрации Каменоломненского городского поселения на финансовое обеспечение непредвиденных расходов </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99 1 00 90700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870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500,00</w:t>
            </w:r>
          </w:p>
        </w:tc>
      </w:tr>
      <w:tr w:rsidR="0064655D" w:rsidTr="0064655D">
        <w:trPr>
          <w:trHeight w:val="6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Иные непрограммные мероприятия</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99 9 00 00000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7776,20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9814,00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13270,80</w:t>
            </w:r>
          </w:p>
        </w:tc>
      </w:tr>
      <w:tr w:rsidR="0064655D" w:rsidTr="0064655D">
        <w:trPr>
          <w:trHeight w:val="405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proofErr w:type="gramStart"/>
            <w:r>
              <w:rPr>
                <w:sz w:val="28"/>
                <w:szCs w:val="28"/>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по иным непрограммным мероприятиям в рамках непрограммного направления деятельности «Реализация функций органа местного самоуправления» (Иные закупки товаров, работ и услуг для обеспечения государственных (муниципальных) нужд)</w:t>
            </w:r>
            <w:proofErr w:type="gramEnd"/>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99 9 00 72390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0,20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0,20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0,20</w:t>
            </w:r>
          </w:p>
        </w:tc>
      </w:tr>
      <w:tr w:rsidR="0064655D" w:rsidTr="0064655D">
        <w:trPr>
          <w:trHeight w:val="283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99 9 00 85010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04</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324,20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337,10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351,10</w:t>
            </w:r>
          </w:p>
        </w:tc>
      </w:tr>
      <w:tr w:rsidR="0064655D" w:rsidTr="0064655D">
        <w:trPr>
          <w:trHeight w:val="291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99 9 00 85010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06</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561,00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579,40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343,00</w:t>
            </w:r>
          </w:p>
        </w:tc>
      </w:tr>
      <w:tr w:rsidR="0064655D" w:rsidTr="0064655D">
        <w:trPr>
          <w:trHeight w:val="225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99 9 00 85010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461,90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480,20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497,50</w:t>
            </w:r>
          </w:p>
        </w:tc>
      </w:tr>
      <w:tr w:rsidR="0064655D" w:rsidTr="0064655D">
        <w:trPr>
          <w:trHeight w:val="1425"/>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t>Реализация направления расходов по иным непрограммным мероприятиям «Реализация функций органа местного самоуправления» (Специальные расходы)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880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07</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1116,10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1470"/>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lastRenderedPageBreak/>
              <w:t>Реализация направления расходов по иным непрограммным мероприятиям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1432,50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1466,00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1666,00</w:t>
            </w:r>
          </w:p>
        </w:tc>
      </w:tr>
      <w:tr w:rsidR="0064655D" w:rsidTr="0064655D">
        <w:trPr>
          <w:trHeight w:val="960"/>
        </w:trPr>
        <w:tc>
          <w:tcPr>
            <w:tcW w:w="7440" w:type="dxa"/>
            <w:tcBorders>
              <w:top w:val="nil"/>
              <w:left w:val="single" w:sz="4" w:space="0" w:color="auto"/>
              <w:bottom w:val="single" w:sz="4" w:space="0" w:color="auto"/>
              <w:right w:val="single" w:sz="4" w:space="0" w:color="auto"/>
            </w:tcBorders>
            <w:shd w:val="clear" w:color="auto" w:fill="auto"/>
            <w:vAlign w:val="bottom"/>
            <w:hideMark/>
          </w:tcPr>
          <w:p w:rsidR="0064655D" w:rsidRDefault="0064655D">
            <w:pPr>
              <w:rPr>
                <w:sz w:val="28"/>
                <w:szCs w:val="28"/>
              </w:rPr>
            </w:pPr>
            <w:r>
              <w:rPr>
                <w:sz w:val="28"/>
                <w:szCs w:val="28"/>
              </w:rPr>
              <w:t>Реализация направления расходов по иным непрограммным мероприятиям (Исполнение судебных актов)</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830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140,60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12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Реализация направления расходов по иным непрограммным мероприятиям  (Уплата налогов, сборов и иных платежей)</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99 9 00 99990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850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60,60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80,00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80,00</w:t>
            </w:r>
          </w:p>
        </w:tc>
      </w:tr>
      <w:tr w:rsidR="0064655D" w:rsidTr="0064655D">
        <w:trPr>
          <w:trHeight w:val="127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Условно утвержденные расходы по иным непрограммным мероприятиям (Специальные расходы)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99 9 00 90110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880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2499,00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5403,00</w:t>
            </w:r>
          </w:p>
        </w:tc>
      </w:tr>
      <w:tr w:rsidR="0064655D" w:rsidTr="0064655D">
        <w:trPr>
          <w:trHeight w:val="1500"/>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Осуществление первичного воинского учета органами местного самоуправления поселений, муниципальных и городских округов (Расходы на выплаты персоналу государственных (муниципальных) органов)</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99 9 00 51180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120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1058,70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1235,60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1569,40</w:t>
            </w:r>
          </w:p>
        </w:tc>
      </w:tr>
      <w:tr w:rsidR="0064655D" w:rsidTr="0064655D">
        <w:trPr>
          <w:trHeight w:val="187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Осуществление первичного воинского учета органами местного самоуправления поселений, муниципальных и городских округов (Иные закупки товаров, работ и услуг для обеспечения государственных (муниципальных) нужд)</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99 9 00 51180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02</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03</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50,00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0,00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0,00</w:t>
            </w:r>
          </w:p>
        </w:tc>
      </w:tr>
      <w:tr w:rsidR="0064655D" w:rsidTr="0064655D">
        <w:trPr>
          <w:trHeight w:val="292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Межбюджетные трансферты, перечисляемые из бюджета   поселения бюджету Октябрьского района на финансирование расходов, связанных с передачей полномочий органами местного самоуправления Каменоломненского городского поселения органам местного самоуправления Октябрьского района (Иные межбюджетные трансферты)</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99 9 00 85010</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540</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08</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01</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28"/>
                <w:szCs w:val="28"/>
              </w:rPr>
            </w:pPr>
            <w:r>
              <w:rPr>
                <w:color w:val="000000"/>
                <w:sz w:val="28"/>
                <w:szCs w:val="28"/>
              </w:rPr>
              <w:t>2570,40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3136,50</w:t>
            </w:r>
          </w:p>
        </w:tc>
        <w:tc>
          <w:tcPr>
            <w:tcW w:w="1800" w:type="dxa"/>
            <w:tcBorders>
              <w:top w:val="nil"/>
              <w:left w:val="nil"/>
              <w:bottom w:val="single" w:sz="4" w:space="0" w:color="auto"/>
              <w:right w:val="single" w:sz="4" w:space="0" w:color="auto"/>
            </w:tcBorders>
            <w:shd w:val="clear" w:color="auto" w:fill="auto"/>
            <w:noWrap/>
            <w:vAlign w:val="center"/>
            <w:hideMark/>
          </w:tcPr>
          <w:p w:rsidR="0064655D" w:rsidRDefault="0064655D">
            <w:pPr>
              <w:rPr>
                <w:sz w:val="28"/>
                <w:szCs w:val="28"/>
              </w:rPr>
            </w:pPr>
            <w:r>
              <w:rPr>
                <w:sz w:val="28"/>
                <w:szCs w:val="28"/>
              </w:rPr>
              <w:t>3360,60</w:t>
            </w:r>
          </w:p>
        </w:tc>
      </w:tr>
      <w:tr w:rsidR="0064655D" w:rsidTr="0064655D">
        <w:trPr>
          <w:trHeight w:val="705"/>
        </w:trPr>
        <w:tc>
          <w:tcPr>
            <w:tcW w:w="744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rPr>
                <w:sz w:val="30"/>
                <w:szCs w:val="30"/>
              </w:rPr>
            </w:pPr>
            <w:r>
              <w:rPr>
                <w:sz w:val="30"/>
                <w:szCs w:val="30"/>
              </w:rPr>
              <w:t>ВСЕГО</w:t>
            </w:r>
          </w:p>
        </w:tc>
        <w:tc>
          <w:tcPr>
            <w:tcW w:w="1821"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 </w:t>
            </w:r>
          </w:p>
        </w:tc>
        <w:tc>
          <w:tcPr>
            <w:tcW w:w="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 </w:t>
            </w:r>
          </w:p>
        </w:tc>
        <w:tc>
          <w:tcPr>
            <w:tcW w:w="6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 </w:t>
            </w:r>
          </w:p>
        </w:tc>
        <w:tc>
          <w:tcPr>
            <w:tcW w:w="58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 </w:t>
            </w:r>
          </w:p>
        </w:tc>
        <w:tc>
          <w:tcPr>
            <w:tcW w:w="164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155448,80</w:t>
            </w:r>
          </w:p>
        </w:tc>
        <w:tc>
          <w:tcPr>
            <w:tcW w:w="1819"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108123,10</w:t>
            </w:r>
          </w:p>
        </w:tc>
        <w:tc>
          <w:tcPr>
            <w:tcW w:w="1800" w:type="dxa"/>
            <w:tcBorders>
              <w:top w:val="nil"/>
              <w:left w:val="nil"/>
              <w:bottom w:val="single" w:sz="4" w:space="0" w:color="auto"/>
              <w:right w:val="single" w:sz="4" w:space="0" w:color="auto"/>
            </w:tcBorders>
            <w:shd w:val="clear" w:color="auto" w:fill="auto"/>
            <w:vAlign w:val="center"/>
            <w:hideMark/>
          </w:tcPr>
          <w:p w:rsidR="0064655D" w:rsidRDefault="0064655D">
            <w:pPr>
              <w:rPr>
                <w:color w:val="000000"/>
                <w:sz w:val="30"/>
                <w:szCs w:val="30"/>
              </w:rPr>
            </w:pPr>
            <w:r>
              <w:rPr>
                <w:color w:val="000000"/>
                <w:sz w:val="30"/>
                <w:szCs w:val="30"/>
              </w:rPr>
              <w:t>117232,10</w:t>
            </w:r>
          </w:p>
        </w:tc>
      </w:tr>
      <w:tr w:rsidR="0064655D" w:rsidTr="0064655D">
        <w:trPr>
          <w:trHeight w:val="375"/>
        </w:trPr>
        <w:tc>
          <w:tcPr>
            <w:tcW w:w="744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1821"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64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60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58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164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1819"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1800" w:type="dxa"/>
            <w:tcBorders>
              <w:top w:val="nil"/>
              <w:left w:val="nil"/>
              <w:bottom w:val="nil"/>
              <w:right w:val="nil"/>
            </w:tcBorders>
            <w:shd w:val="clear" w:color="auto" w:fill="auto"/>
            <w:noWrap/>
            <w:vAlign w:val="bottom"/>
            <w:hideMark/>
          </w:tcPr>
          <w:p w:rsidR="0064655D" w:rsidRDefault="0064655D">
            <w:pPr>
              <w:rPr>
                <w:sz w:val="28"/>
                <w:szCs w:val="28"/>
              </w:rPr>
            </w:pPr>
          </w:p>
        </w:tc>
      </w:tr>
      <w:tr w:rsidR="0064655D" w:rsidTr="0064655D">
        <w:trPr>
          <w:trHeight w:val="375"/>
        </w:trPr>
        <w:tc>
          <w:tcPr>
            <w:tcW w:w="7440" w:type="dxa"/>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Начальник службы</w:t>
            </w:r>
          </w:p>
        </w:tc>
        <w:tc>
          <w:tcPr>
            <w:tcW w:w="1821" w:type="dxa"/>
            <w:tcBorders>
              <w:top w:val="nil"/>
              <w:left w:val="nil"/>
              <w:bottom w:val="nil"/>
              <w:right w:val="nil"/>
            </w:tcBorders>
            <w:shd w:val="clear" w:color="auto" w:fill="auto"/>
            <w:noWrap/>
            <w:vAlign w:val="bottom"/>
            <w:hideMark/>
          </w:tcPr>
          <w:p w:rsidR="0064655D" w:rsidRDefault="0064655D">
            <w:pPr>
              <w:rPr>
                <w:sz w:val="28"/>
                <w:szCs w:val="28"/>
              </w:rPr>
            </w:pPr>
          </w:p>
        </w:tc>
        <w:tc>
          <w:tcPr>
            <w:tcW w:w="640" w:type="dxa"/>
            <w:tcBorders>
              <w:top w:val="nil"/>
              <w:left w:val="nil"/>
              <w:bottom w:val="nil"/>
              <w:right w:val="nil"/>
            </w:tcBorders>
            <w:shd w:val="clear" w:color="auto" w:fill="auto"/>
            <w:noWrap/>
            <w:vAlign w:val="bottom"/>
            <w:hideMark/>
          </w:tcPr>
          <w:p w:rsidR="0064655D" w:rsidRDefault="0064655D">
            <w:pPr>
              <w:rPr>
                <w:sz w:val="28"/>
                <w:szCs w:val="28"/>
              </w:rPr>
            </w:pPr>
          </w:p>
        </w:tc>
        <w:tc>
          <w:tcPr>
            <w:tcW w:w="600" w:type="dxa"/>
            <w:tcBorders>
              <w:top w:val="nil"/>
              <w:left w:val="nil"/>
              <w:bottom w:val="nil"/>
              <w:right w:val="nil"/>
            </w:tcBorders>
            <w:shd w:val="clear" w:color="auto" w:fill="auto"/>
            <w:noWrap/>
            <w:vAlign w:val="bottom"/>
            <w:hideMark/>
          </w:tcPr>
          <w:p w:rsidR="0064655D" w:rsidRDefault="0064655D">
            <w:pPr>
              <w:rPr>
                <w:sz w:val="28"/>
                <w:szCs w:val="28"/>
              </w:rPr>
            </w:pPr>
          </w:p>
        </w:tc>
        <w:tc>
          <w:tcPr>
            <w:tcW w:w="5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640" w:type="dxa"/>
            <w:tcBorders>
              <w:top w:val="nil"/>
              <w:left w:val="nil"/>
              <w:bottom w:val="nil"/>
              <w:right w:val="nil"/>
            </w:tcBorders>
            <w:shd w:val="clear" w:color="auto" w:fill="auto"/>
            <w:noWrap/>
            <w:vAlign w:val="bottom"/>
            <w:hideMark/>
          </w:tcPr>
          <w:p w:rsidR="0064655D" w:rsidRDefault="0064655D">
            <w:pPr>
              <w:rPr>
                <w:sz w:val="28"/>
                <w:szCs w:val="28"/>
              </w:rPr>
            </w:pPr>
          </w:p>
        </w:tc>
        <w:tc>
          <w:tcPr>
            <w:tcW w:w="1819" w:type="dxa"/>
            <w:tcBorders>
              <w:top w:val="nil"/>
              <w:left w:val="nil"/>
              <w:bottom w:val="nil"/>
              <w:right w:val="nil"/>
            </w:tcBorders>
            <w:shd w:val="clear" w:color="auto" w:fill="auto"/>
            <w:noWrap/>
            <w:vAlign w:val="bottom"/>
            <w:hideMark/>
          </w:tcPr>
          <w:p w:rsidR="0064655D" w:rsidRDefault="0064655D">
            <w:pPr>
              <w:rPr>
                <w:sz w:val="28"/>
                <w:szCs w:val="28"/>
              </w:rPr>
            </w:pPr>
          </w:p>
        </w:tc>
        <w:tc>
          <w:tcPr>
            <w:tcW w:w="1800" w:type="dxa"/>
            <w:tcBorders>
              <w:top w:val="nil"/>
              <w:left w:val="nil"/>
              <w:bottom w:val="nil"/>
              <w:right w:val="nil"/>
            </w:tcBorders>
            <w:shd w:val="clear" w:color="auto" w:fill="auto"/>
            <w:vAlign w:val="bottom"/>
            <w:hideMark/>
          </w:tcPr>
          <w:p w:rsidR="0064655D" w:rsidRDefault="0064655D">
            <w:pPr>
              <w:rPr>
                <w:sz w:val="28"/>
                <w:szCs w:val="28"/>
              </w:rPr>
            </w:pPr>
          </w:p>
        </w:tc>
      </w:tr>
      <w:tr w:rsidR="0064655D" w:rsidTr="0064655D">
        <w:trPr>
          <w:trHeight w:val="375"/>
        </w:trPr>
        <w:tc>
          <w:tcPr>
            <w:tcW w:w="7440" w:type="dxa"/>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экономики и финансов</w:t>
            </w:r>
          </w:p>
        </w:tc>
        <w:tc>
          <w:tcPr>
            <w:tcW w:w="1821" w:type="dxa"/>
            <w:tcBorders>
              <w:top w:val="nil"/>
              <w:left w:val="nil"/>
              <w:bottom w:val="nil"/>
              <w:right w:val="nil"/>
            </w:tcBorders>
            <w:shd w:val="clear" w:color="auto" w:fill="auto"/>
            <w:noWrap/>
            <w:vAlign w:val="bottom"/>
            <w:hideMark/>
          </w:tcPr>
          <w:p w:rsidR="0064655D" w:rsidRDefault="0064655D">
            <w:pPr>
              <w:rPr>
                <w:sz w:val="28"/>
                <w:szCs w:val="28"/>
              </w:rPr>
            </w:pPr>
          </w:p>
        </w:tc>
        <w:tc>
          <w:tcPr>
            <w:tcW w:w="640" w:type="dxa"/>
            <w:tcBorders>
              <w:top w:val="nil"/>
              <w:left w:val="nil"/>
              <w:bottom w:val="nil"/>
              <w:right w:val="nil"/>
            </w:tcBorders>
            <w:shd w:val="clear" w:color="auto" w:fill="auto"/>
            <w:noWrap/>
            <w:vAlign w:val="bottom"/>
            <w:hideMark/>
          </w:tcPr>
          <w:p w:rsidR="0064655D" w:rsidRDefault="0064655D">
            <w:pPr>
              <w:rPr>
                <w:sz w:val="28"/>
                <w:szCs w:val="28"/>
              </w:rPr>
            </w:pPr>
          </w:p>
        </w:tc>
        <w:tc>
          <w:tcPr>
            <w:tcW w:w="600" w:type="dxa"/>
            <w:tcBorders>
              <w:top w:val="nil"/>
              <w:left w:val="nil"/>
              <w:bottom w:val="nil"/>
              <w:right w:val="nil"/>
            </w:tcBorders>
            <w:shd w:val="clear" w:color="auto" w:fill="auto"/>
            <w:noWrap/>
            <w:vAlign w:val="bottom"/>
            <w:hideMark/>
          </w:tcPr>
          <w:p w:rsidR="0064655D" w:rsidRDefault="0064655D">
            <w:pPr>
              <w:rPr>
                <w:sz w:val="28"/>
                <w:szCs w:val="28"/>
              </w:rPr>
            </w:pPr>
          </w:p>
        </w:tc>
        <w:tc>
          <w:tcPr>
            <w:tcW w:w="5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640" w:type="dxa"/>
            <w:tcBorders>
              <w:top w:val="nil"/>
              <w:left w:val="nil"/>
              <w:bottom w:val="nil"/>
              <w:right w:val="nil"/>
            </w:tcBorders>
            <w:shd w:val="clear" w:color="auto" w:fill="auto"/>
            <w:noWrap/>
            <w:vAlign w:val="bottom"/>
            <w:hideMark/>
          </w:tcPr>
          <w:p w:rsidR="0064655D" w:rsidRDefault="0064655D">
            <w:pPr>
              <w:rPr>
                <w:sz w:val="28"/>
                <w:szCs w:val="28"/>
              </w:rPr>
            </w:pPr>
          </w:p>
        </w:tc>
        <w:tc>
          <w:tcPr>
            <w:tcW w:w="1819" w:type="dxa"/>
            <w:tcBorders>
              <w:top w:val="nil"/>
              <w:left w:val="nil"/>
              <w:bottom w:val="nil"/>
              <w:right w:val="nil"/>
            </w:tcBorders>
            <w:shd w:val="clear" w:color="auto" w:fill="auto"/>
            <w:noWrap/>
            <w:vAlign w:val="bottom"/>
            <w:hideMark/>
          </w:tcPr>
          <w:p w:rsidR="0064655D" w:rsidRDefault="0064655D">
            <w:pPr>
              <w:jc w:val="center"/>
              <w:rPr>
                <w:sz w:val="28"/>
                <w:szCs w:val="28"/>
              </w:rPr>
            </w:pPr>
            <w:r>
              <w:rPr>
                <w:sz w:val="28"/>
                <w:szCs w:val="28"/>
              </w:rPr>
              <w:t>Н.А. Томилова</w:t>
            </w:r>
          </w:p>
        </w:tc>
        <w:tc>
          <w:tcPr>
            <w:tcW w:w="1800" w:type="dxa"/>
            <w:tcBorders>
              <w:top w:val="nil"/>
              <w:left w:val="nil"/>
              <w:bottom w:val="nil"/>
              <w:right w:val="nil"/>
            </w:tcBorders>
            <w:shd w:val="clear" w:color="auto" w:fill="auto"/>
            <w:vAlign w:val="bottom"/>
            <w:hideMark/>
          </w:tcPr>
          <w:p w:rsidR="0064655D" w:rsidRDefault="0064655D">
            <w:pPr>
              <w:rPr>
                <w:sz w:val="28"/>
                <w:szCs w:val="28"/>
              </w:rPr>
            </w:pPr>
          </w:p>
        </w:tc>
      </w:tr>
    </w:tbl>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tbl>
      <w:tblPr>
        <w:tblW w:w="17061" w:type="dxa"/>
        <w:tblInd w:w="93" w:type="dxa"/>
        <w:tblLook w:val="04A0" w:firstRow="1" w:lastRow="0" w:firstColumn="1" w:lastColumn="0" w:noHBand="0" w:noVBand="1"/>
      </w:tblPr>
      <w:tblGrid>
        <w:gridCol w:w="520"/>
        <w:gridCol w:w="860"/>
        <w:gridCol w:w="920"/>
        <w:gridCol w:w="880"/>
        <w:gridCol w:w="1244"/>
        <w:gridCol w:w="1992"/>
        <w:gridCol w:w="1500"/>
        <w:gridCol w:w="1871"/>
        <w:gridCol w:w="1600"/>
        <w:gridCol w:w="738"/>
        <w:gridCol w:w="240"/>
        <w:gridCol w:w="560"/>
        <w:gridCol w:w="723"/>
        <w:gridCol w:w="589"/>
        <w:gridCol w:w="1600"/>
        <w:gridCol w:w="1596"/>
      </w:tblGrid>
      <w:tr w:rsidR="0064655D" w:rsidTr="0064655D">
        <w:trPr>
          <w:trHeight w:val="375"/>
        </w:trPr>
        <w:tc>
          <w:tcPr>
            <w:tcW w:w="17061" w:type="dxa"/>
            <w:gridSpan w:val="16"/>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Приложение № 8</w:t>
            </w:r>
          </w:p>
        </w:tc>
      </w:tr>
      <w:tr w:rsidR="0064655D" w:rsidTr="0064655D">
        <w:trPr>
          <w:trHeight w:val="375"/>
        </w:trPr>
        <w:tc>
          <w:tcPr>
            <w:tcW w:w="17061" w:type="dxa"/>
            <w:gridSpan w:val="16"/>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 решению Собрания депутатов</w:t>
            </w:r>
          </w:p>
        </w:tc>
      </w:tr>
      <w:tr w:rsidR="0064655D" w:rsidTr="0064655D">
        <w:trPr>
          <w:trHeight w:val="375"/>
        </w:trPr>
        <w:tc>
          <w:tcPr>
            <w:tcW w:w="17061" w:type="dxa"/>
            <w:gridSpan w:val="16"/>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lastRenderedPageBreak/>
              <w:t xml:space="preserve">                                                       Каменоломненского городского поселения</w:t>
            </w:r>
          </w:p>
        </w:tc>
      </w:tr>
      <w:tr w:rsidR="0064655D" w:rsidTr="0064655D">
        <w:trPr>
          <w:trHeight w:val="375"/>
        </w:trPr>
        <w:tc>
          <w:tcPr>
            <w:tcW w:w="17061" w:type="dxa"/>
            <w:gridSpan w:val="16"/>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от 30.09.2026  № 10</w:t>
            </w:r>
          </w:p>
        </w:tc>
      </w:tr>
      <w:tr w:rsidR="0064655D" w:rsidTr="0064655D">
        <w:trPr>
          <w:trHeight w:val="1575"/>
        </w:trPr>
        <w:tc>
          <w:tcPr>
            <w:tcW w:w="17061" w:type="dxa"/>
            <w:gridSpan w:val="16"/>
            <w:tcBorders>
              <w:top w:val="nil"/>
              <w:left w:val="nil"/>
              <w:bottom w:val="nil"/>
              <w:right w:val="nil"/>
            </w:tcBorders>
            <w:shd w:val="clear" w:color="auto" w:fill="auto"/>
            <w:vAlign w:val="center"/>
            <w:hideMark/>
          </w:tcPr>
          <w:p w:rsidR="0064655D" w:rsidRDefault="0064655D">
            <w:pPr>
              <w:jc w:val="center"/>
              <w:rPr>
                <w:b/>
                <w:bCs/>
                <w:sz w:val="28"/>
                <w:szCs w:val="28"/>
              </w:rPr>
            </w:pPr>
            <w:r>
              <w:rPr>
                <w:b/>
                <w:bCs/>
                <w:sz w:val="28"/>
                <w:szCs w:val="28"/>
              </w:rPr>
              <w:t xml:space="preserve">Распределение межбюджетных  трансфертов для </w:t>
            </w:r>
            <w:proofErr w:type="spellStart"/>
            <w:r>
              <w:rPr>
                <w:b/>
                <w:bCs/>
                <w:sz w:val="28"/>
                <w:szCs w:val="28"/>
              </w:rPr>
              <w:t>софинансирования</w:t>
            </w:r>
            <w:proofErr w:type="spellEnd"/>
            <w:r>
              <w:rPr>
                <w:b/>
                <w:bCs/>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r>
              <w:rPr>
                <w:b/>
                <w:bCs/>
                <w:sz w:val="28"/>
                <w:szCs w:val="28"/>
              </w:rPr>
              <w:br/>
              <w:t xml:space="preserve"> на 2026 год и на плановый период 2027 и 2028 годов</w:t>
            </w:r>
          </w:p>
        </w:tc>
      </w:tr>
      <w:tr w:rsidR="0064655D" w:rsidTr="0064655D">
        <w:trPr>
          <w:trHeight w:val="480"/>
        </w:trPr>
        <w:tc>
          <w:tcPr>
            <w:tcW w:w="52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86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92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88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244"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806"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50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685"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60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738"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24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56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312" w:type="dxa"/>
            <w:gridSpan w:val="2"/>
            <w:tcBorders>
              <w:top w:val="nil"/>
              <w:left w:val="nil"/>
              <w:bottom w:val="nil"/>
              <w:right w:val="nil"/>
            </w:tcBorders>
            <w:shd w:val="clear" w:color="auto" w:fill="auto"/>
            <w:vAlign w:val="bottom"/>
            <w:hideMark/>
          </w:tcPr>
          <w:p w:rsidR="0064655D" w:rsidRDefault="0064655D">
            <w:pPr>
              <w:jc w:val="center"/>
              <w:rPr>
                <w:sz w:val="28"/>
                <w:szCs w:val="28"/>
              </w:rPr>
            </w:pPr>
          </w:p>
        </w:tc>
        <w:tc>
          <w:tcPr>
            <w:tcW w:w="3196" w:type="dxa"/>
            <w:gridSpan w:val="2"/>
            <w:tcBorders>
              <w:top w:val="nil"/>
              <w:left w:val="nil"/>
              <w:bottom w:val="single" w:sz="4" w:space="0" w:color="auto"/>
              <w:right w:val="nil"/>
            </w:tcBorders>
            <w:shd w:val="clear" w:color="auto" w:fill="auto"/>
            <w:vAlign w:val="bottom"/>
            <w:hideMark/>
          </w:tcPr>
          <w:p w:rsidR="0064655D" w:rsidRDefault="0064655D">
            <w:pPr>
              <w:jc w:val="right"/>
              <w:rPr>
                <w:sz w:val="28"/>
                <w:szCs w:val="28"/>
              </w:rPr>
            </w:pPr>
            <w:r>
              <w:rPr>
                <w:sz w:val="28"/>
                <w:szCs w:val="28"/>
              </w:rPr>
              <w:t>тыс. рублей</w:t>
            </w:r>
          </w:p>
        </w:tc>
      </w:tr>
      <w:tr w:rsidR="0064655D" w:rsidTr="0064655D">
        <w:trPr>
          <w:trHeight w:val="480"/>
        </w:trPr>
        <w:tc>
          <w:tcPr>
            <w:tcW w:w="4424"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 xml:space="preserve">Наименование </w:t>
            </w:r>
          </w:p>
        </w:tc>
        <w:tc>
          <w:tcPr>
            <w:tcW w:w="18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Главные распорядители</w:t>
            </w:r>
          </w:p>
        </w:tc>
        <w:tc>
          <w:tcPr>
            <w:tcW w:w="4785"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4655D" w:rsidRDefault="0064655D">
            <w:pPr>
              <w:jc w:val="center"/>
              <w:rPr>
                <w:sz w:val="28"/>
                <w:szCs w:val="28"/>
              </w:rPr>
            </w:pPr>
            <w:r>
              <w:rPr>
                <w:sz w:val="28"/>
                <w:szCs w:val="28"/>
              </w:rPr>
              <w:t>2026 год</w:t>
            </w:r>
          </w:p>
        </w:tc>
        <w:tc>
          <w:tcPr>
            <w:tcW w:w="285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4655D" w:rsidRDefault="0064655D">
            <w:pPr>
              <w:jc w:val="center"/>
              <w:rPr>
                <w:sz w:val="28"/>
                <w:szCs w:val="28"/>
              </w:rPr>
            </w:pPr>
            <w:r>
              <w:rPr>
                <w:sz w:val="28"/>
                <w:szCs w:val="28"/>
              </w:rPr>
              <w:t>2027 год</w:t>
            </w:r>
          </w:p>
        </w:tc>
        <w:tc>
          <w:tcPr>
            <w:tcW w:w="3196" w:type="dxa"/>
            <w:gridSpan w:val="2"/>
            <w:vMerge w:val="restart"/>
            <w:tcBorders>
              <w:top w:val="single" w:sz="4" w:space="0" w:color="auto"/>
              <w:left w:val="nil"/>
              <w:bottom w:val="single" w:sz="4" w:space="0" w:color="000000"/>
              <w:right w:val="single" w:sz="4" w:space="0" w:color="000000"/>
            </w:tcBorders>
            <w:shd w:val="clear" w:color="auto" w:fill="auto"/>
            <w:noWrap/>
            <w:vAlign w:val="center"/>
            <w:hideMark/>
          </w:tcPr>
          <w:p w:rsidR="0064655D" w:rsidRDefault="0064655D">
            <w:pPr>
              <w:jc w:val="center"/>
              <w:rPr>
                <w:sz w:val="28"/>
                <w:szCs w:val="28"/>
              </w:rPr>
            </w:pPr>
            <w:r>
              <w:rPr>
                <w:sz w:val="28"/>
                <w:szCs w:val="28"/>
              </w:rPr>
              <w:t>2028 год</w:t>
            </w:r>
          </w:p>
        </w:tc>
      </w:tr>
      <w:tr w:rsidR="0064655D" w:rsidTr="0064655D">
        <w:trPr>
          <w:trHeight w:val="555"/>
        </w:trPr>
        <w:tc>
          <w:tcPr>
            <w:tcW w:w="4424" w:type="dxa"/>
            <w:gridSpan w:val="5"/>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1806"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4785" w:type="dxa"/>
            <w:gridSpan w:val="3"/>
            <w:vMerge/>
            <w:tcBorders>
              <w:top w:val="single" w:sz="4" w:space="0" w:color="auto"/>
              <w:left w:val="single" w:sz="4" w:space="0" w:color="auto"/>
              <w:bottom w:val="single" w:sz="4" w:space="0" w:color="000000"/>
              <w:right w:val="single" w:sz="4" w:space="0" w:color="000000"/>
            </w:tcBorders>
            <w:vAlign w:val="center"/>
            <w:hideMark/>
          </w:tcPr>
          <w:p w:rsidR="0064655D" w:rsidRDefault="0064655D">
            <w:pPr>
              <w:rPr>
                <w:sz w:val="28"/>
                <w:szCs w:val="28"/>
              </w:rPr>
            </w:pPr>
          </w:p>
        </w:tc>
        <w:tc>
          <w:tcPr>
            <w:tcW w:w="2850" w:type="dxa"/>
            <w:gridSpan w:val="5"/>
            <w:vMerge/>
            <w:tcBorders>
              <w:top w:val="single" w:sz="4" w:space="0" w:color="auto"/>
              <w:left w:val="single" w:sz="4" w:space="0" w:color="auto"/>
              <w:bottom w:val="single" w:sz="4" w:space="0" w:color="000000"/>
              <w:right w:val="single" w:sz="4" w:space="0" w:color="000000"/>
            </w:tcBorders>
            <w:vAlign w:val="center"/>
            <w:hideMark/>
          </w:tcPr>
          <w:p w:rsidR="0064655D" w:rsidRDefault="0064655D">
            <w:pPr>
              <w:rPr>
                <w:sz w:val="28"/>
                <w:szCs w:val="28"/>
              </w:rPr>
            </w:pPr>
          </w:p>
        </w:tc>
        <w:tc>
          <w:tcPr>
            <w:tcW w:w="3196" w:type="dxa"/>
            <w:gridSpan w:val="2"/>
            <w:vMerge/>
            <w:tcBorders>
              <w:top w:val="single" w:sz="4" w:space="0" w:color="auto"/>
              <w:left w:val="nil"/>
              <w:bottom w:val="single" w:sz="4" w:space="0" w:color="000000"/>
              <w:right w:val="single" w:sz="4" w:space="0" w:color="000000"/>
            </w:tcBorders>
            <w:vAlign w:val="center"/>
            <w:hideMark/>
          </w:tcPr>
          <w:p w:rsidR="0064655D" w:rsidRDefault="0064655D">
            <w:pPr>
              <w:rPr>
                <w:sz w:val="28"/>
                <w:szCs w:val="28"/>
              </w:rPr>
            </w:pPr>
          </w:p>
        </w:tc>
      </w:tr>
      <w:tr w:rsidR="0064655D" w:rsidTr="0064655D">
        <w:trPr>
          <w:trHeight w:val="960"/>
        </w:trPr>
        <w:tc>
          <w:tcPr>
            <w:tcW w:w="4424" w:type="dxa"/>
            <w:gridSpan w:val="5"/>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1806"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10831" w:type="dxa"/>
            <w:gridSpan w:val="10"/>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p>
        </w:tc>
      </w:tr>
      <w:tr w:rsidR="0064655D" w:rsidTr="0064655D">
        <w:trPr>
          <w:trHeight w:val="1050"/>
        </w:trPr>
        <w:tc>
          <w:tcPr>
            <w:tcW w:w="4424" w:type="dxa"/>
            <w:gridSpan w:val="5"/>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1806" w:type="dxa"/>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15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областной бюджет</w:t>
            </w:r>
          </w:p>
        </w:tc>
        <w:tc>
          <w:tcPr>
            <w:tcW w:w="1685"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бюджет Октябрьского района</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местный бюджет</w:t>
            </w:r>
          </w:p>
        </w:tc>
        <w:tc>
          <w:tcPr>
            <w:tcW w:w="1538" w:type="dxa"/>
            <w:gridSpan w:val="3"/>
            <w:tcBorders>
              <w:top w:val="single" w:sz="4" w:space="0" w:color="auto"/>
              <w:left w:val="nil"/>
              <w:bottom w:val="single" w:sz="4" w:space="0" w:color="auto"/>
              <w:right w:val="single" w:sz="4" w:space="0" w:color="000000"/>
            </w:tcBorders>
            <w:shd w:val="clear" w:color="auto" w:fill="auto"/>
            <w:vAlign w:val="bottom"/>
            <w:hideMark/>
          </w:tcPr>
          <w:p w:rsidR="0064655D" w:rsidRDefault="0064655D">
            <w:pPr>
              <w:jc w:val="center"/>
              <w:rPr>
                <w:sz w:val="28"/>
                <w:szCs w:val="28"/>
              </w:rPr>
            </w:pPr>
            <w:r>
              <w:rPr>
                <w:sz w:val="28"/>
                <w:szCs w:val="28"/>
              </w:rPr>
              <w:t>областной бюджет</w:t>
            </w:r>
          </w:p>
        </w:tc>
        <w:tc>
          <w:tcPr>
            <w:tcW w:w="1312" w:type="dxa"/>
            <w:gridSpan w:val="2"/>
            <w:tcBorders>
              <w:top w:val="single" w:sz="4" w:space="0" w:color="auto"/>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местный бюджет</w:t>
            </w:r>
          </w:p>
        </w:tc>
        <w:tc>
          <w:tcPr>
            <w:tcW w:w="1600"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областной бюджет</w:t>
            </w:r>
          </w:p>
        </w:tc>
        <w:tc>
          <w:tcPr>
            <w:tcW w:w="1596" w:type="dxa"/>
            <w:tcBorders>
              <w:top w:val="nil"/>
              <w:left w:val="nil"/>
              <w:bottom w:val="single" w:sz="4" w:space="0" w:color="auto"/>
              <w:right w:val="single" w:sz="4" w:space="0" w:color="auto"/>
            </w:tcBorders>
            <w:shd w:val="clear" w:color="auto" w:fill="auto"/>
            <w:vAlign w:val="bottom"/>
            <w:hideMark/>
          </w:tcPr>
          <w:p w:rsidR="0064655D" w:rsidRDefault="0064655D">
            <w:pPr>
              <w:jc w:val="center"/>
              <w:rPr>
                <w:sz w:val="28"/>
                <w:szCs w:val="28"/>
              </w:rPr>
            </w:pPr>
            <w:r>
              <w:rPr>
                <w:sz w:val="28"/>
                <w:szCs w:val="28"/>
              </w:rPr>
              <w:t>местный бюджет</w:t>
            </w:r>
          </w:p>
        </w:tc>
      </w:tr>
      <w:tr w:rsidR="0064655D" w:rsidTr="0064655D">
        <w:trPr>
          <w:trHeight w:val="345"/>
        </w:trPr>
        <w:tc>
          <w:tcPr>
            <w:tcW w:w="442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w:t>
            </w:r>
          </w:p>
        </w:tc>
        <w:tc>
          <w:tcPr>
            <w:tcW w:w="18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2</w:t>
            </w:r>
          </w:p>
        </w:tc>
        <w:tc>
          <w:tcPr>
            <w:tcW w:w="15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3</w:t>
            </w:r>
          </w:p>
        </w:tc>
        <w:tc>
          <w:tcPr>
            <w:tcW w:w="168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w:t>
            </w:r>
          </w:p>
        </w:tc>
        <w:tc>
          <w:tcPr>
            <w:tcW w:w="1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4</w:t>
            </w:r>
          </w:p>
        </w:tc>
        <w:tc>
          <w:tcPr>
            <w:tcW w:w="1538" w:type="dxa"/>
            <w:gridSpan w:val="3"/>
            <w:tcBorders>
              <w:top w:val="single" w:sz="4" w:space="0" w:color="auto"/>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5</w:t>
            </w:r>
          </w:p>
        </w:tc>
        <w:tc>
          <w:tcPr>
            <w:tcW w:w="1312" w:type="dxa"/>
            <w:gridSpan w:val="2"/>
            <w:tcBorders>
              <w:top w:val="single" w:sz="4" w:space="0" w:color="auto"/>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6</w:t>
            </w:r>
          </w:p>
        </w:tc>
        <w:tc>
          <w:tcPr>
            <w:tcW w:w="1600"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7</w:t>
            </w:r>
          </w:p>
        </w:tc>
        <w:tc>
          <w:tcPr>
            <w:tcW w:w="1596"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8</w:t>
            </w:r>
          </w:p>
        </w:tc>
      </w:tr>
      <w:tr w:rsidR="0064655D" w:rsidTr="0064655D">
        <w:trPr>
          <w:trHeight w:val="1515"/>
        </w:trPr>
        <w:tc>
          <w:tcPr>
            <w:tcW w:w="442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Возмещение предприятиям жилищно-коммунального хозяйства части платы граждан за коммунальные услуги</w:t>
            </w:r>
          </w:p>
        </w:tc>
        <w:tc>
          <w:tcPr>
            <w:tcW w:w="18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proofErr w:type="spellStart"/>
            <w:r>
              <w:rPr>
                <w:sz w:val="28"/>
                <w:szCs w:val="28"/>
              </w:rPr>
              <w:t>МинЖКХ</w:t>
            </w:r>
            <w:proofErr w:type="spellEnd"/>
          </w:p>
        </w:tc>
        <w:tc>
          <w:tcPr>
            <w:tcW w:w="15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5 983,9   </w:t>
            </w:r>
          </w:p>
        </w:tc>
        <w:tc>
          <w:tcPr>
            <w:tcW w:w="1685" w:type="dxa"/>
            <w:tcBorders>
              <w:top w:val="nil"/>
              <w:left w:val="nil"/>
              <w:bottom w:val="nil"/>
              <w:right w:val="nil"/>
            </w:tcBorders>
            <w:shd w:val="clear" w:color="auto" w:fill="auto"/>
            <w:noWrap/>
            <w:vAlign w:val="center"/>
            <w:hideMark/>
          </w:tcPr>
          <w:p w:rsidR="0064655D" w:rsidRDefault="0064655D">
            <w:pPr>
              <w:jc w:val="center"/>
              <w:rPr>
                <w:rFonts w:ascii="Arial Cyr" w:hAnsi="Arial Cyr"/>
                <w:sz w:val="28"/>
                <w:szCs w:val="28"/>
              </w:rPr>
            </w:pPr>
            <w:r>
              <w:rPr>
                <w:rFonts w:ascii="Arial Cyr" w:hAnsi="Arial Cyr"/>
                <w:sz w:val="28"/>
                <w:szCs w:val="28"/>
              </w:rPr>
              <w:t>-</w:t>
            </w: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347,2   </w:t>
            </w:r>
          </w:p>
        </w:tc>
        <w:tc>
          <w:tcPr>
            <w:tcW w:w="1538" w:type="dxa"/>
            <w:gridSpan w:val="3"/>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3198,8</w:t>
            </w:r>
          </w:p>
        </w:tc>
        <w:tc>
          <w:tcPr>
            <w:tcW w:w="1312" w:type="dxa"/>
            <w:gridSpan w:val="2"/>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301,0</w:t>
            </w:r>
          </w:p>
        </w:tc>
        <w:tc>
          <w:tcPr>
            <w:tcW w:w="1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2569,4</w:t>
            </w:r>
          </w:p>
        </w:tc>
        <w:tc>
          <w:tcPr>
            <w:tcW w:w="1596"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425,3</w:t>
            </w:r>
          </w:p>
        </w:tc>
      </w:tr>
      <w:tr w:rsidR="0064655D" w:rsidTr="0064655D">
        <w:trPr>
          <w:trHeight w:val="3045"/>
        </w:trPr>
        <w:tc>
          <w:tcPr>
            <w:tcW w:w="442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18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proofErr w:type="spellStart"/>
            <w:r>
              <w:rPr>
                <w:sz w:val="28"/>
                <w:szCs w:val="28"/>
              </w:rPr>
              <w:t>МинЖКХ</w:t>
            </w:r>
            <w:proofErr w:type="spellEnd"/>
          </w:p>
        </w:tc>
        <w:tc>
          <w:tcPr>
            <w:tcW w:w="15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498,6   </w:t>
            </w:r>
          </w:p>
        </w:tc>
        <w:tc>
          <w:tcPr>
            <w:tcW w:w="1685" w:type="dxa"/>
            <w:tcBorders>
              <w:top w:val="single" w:sz="4" w:space="0" w:color="auto"/>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     </w:t>
            </w:r>
          </w:p>
        </w:tc>
        <w:tc>
          <w:tcPr>
            <w:tcW w:w="1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1538" w:type="dxa"/>
            <w:gridSpan w:val="3"/>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312" w:type="dxa"/>
            <w:gridSpan w:val="2"/>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596"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r>
      <w:tr w:rsidR="0064655D" w:rsidTr="0064655D">
        <w:trPr>
          <w:trHeight w:val="1890"/>
        </w:trPr>
        <w:tc>
          <w:tcPr>
            <w:tcW w:w="442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Ремонт дороги по пер. Шоссейный п. Каменоломни Октябрьского района Ростовской области</w:t>
            </w:r>
          </w:p>
        </w:tc>
        <w:tc>
          <w:tcPr>
            <w:tcW w:w="18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Министерство транспорта</w:t>
            </w:r>
          </w:p>
        </w:tc>
        <w:tc>
          <w:tcPr>
            <w:tcW w:w="15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     </w:t>
            </w:r>
          </w:p>
        </w:tc>
        <w:tc>
          <w:tcPr>
            <w:tcW w:w="168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     </w:t>
            </w:r>
          </w:p>
        </w:tc>
        <w:tc>
          <w:tcPr>
            <w:tcW w:w="1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w:t>
            </w:r>
          </w:p>
        </w:tc>
        <w:tc>
          <w:tcPr>
            <w:tcW w:w="1538" w:type="dxa"/>
            <w:gridSpan w:val="3"/>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312" w:type="dxa"/>
            <w:gridSpan w:val="2"/>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596"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r>
      <w:tr w:rsidR="0064655D" w:rsidTr="0064655D">
        <w:trPr>
          <w:trHeight w:val="1485"/>
        </w:trPr>
        <w:tc>
          <w:tcPr>
            <w:tcW w:w="442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t>Ремонт участка дороги по ул. Ленина в п. Каменоломни Октябрьского района Ростовской области</w:t>
            </w:r>
          </w:p>
        </w:tc>
        <w:tc>
          <w:tcPr>
            <w:tcW w:w="18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Министерство транспорта</w:t>
            </w:r>
          </w:p>
        </w:tc>
        <w:tc>
          <w:tcPr>
            <w:tcW w:w="15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3 616,7   </w:t>
            </w:r>
          </w:p>
        </w:tc>
        <w:tc>
          <w:tcPr>
            <w:tcW w:w="168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36,6   </w:t>
            </w:r>
          </w:p>
        </w:tc>
        <w:tc>
          <w:tcPr>
            <w:tcW w:w="1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w:t>
            </w:r>
          </w:p>
        </w:tc>
        <w:tc>
          <w:tcPr>
            <w:tcW w:w="1538" w:type="dxa"/>
            <w:gridSpan w:val="3"/>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312" w:type="dxa"/>
            <w:gridSpan w:val="2"/>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596"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r>
      <w:tr w:rsidR="0064655D" w:rsidTr="0064655D">
        <w:trPr>
          <w:trHeight w:val="1485"/>
        </w:trPr>
        <w:tc>
          <w:tcPr>
            <w:tcW w:w="4424"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64655D" w:rsidRDefault="0064655D">
            <w:pPr>
              <w:rPr>
                <w:sz w:val="28"/>
                <w:szCs w:val="28"/>
              </w:rPr>
            </w:pPr>
            <w:r>
              <w:rPr>
                <w:sz w:val="28"/>
                <w:szCs w:val="28"/>
              </w:rPr>
              <w:lastRenderedPageBreak/>
              <w:t xml:space="preserve">Ремонт участка дороги по ул. </w:t>
            </w:r>
            <w:proofErr w:type="gramStart"/>
            <w:r>
              <w:rPr>
                <w:sz w:val="28"/>
                <w:szCs w:val="28"/>
              </w:rPr>
              <w:t>Красноармейская</w:t>
            </w:r>
            <w:proofErr w:type="gramEnd"/>
            <w:r>
              <w:rPr>
                <w:sz w:val="28"/>
                <w:szCs w:val="28"/>
              </w:rPr>
              <w:t xml:space="preserve"> в </w:t>
            </w:r>
            <w:proofErr w:type="spellStart"/>
            <w:r>
              <w:rPr>
                <w:sz w:val="28"/>
                <w:szCs w:val="28"/>
              </w:rPr>
              <w:t>р.п</w:t>
            </w:r>
            <w:proofErr w:type="spellEnd"/>
            <w:r>
              <w:rPr>
                <w:sz w:val="28"/>
                <w:szCs w:val="28"/>
              </w:rPr>
              <w:t>. Каменоломни Октябрьского района Ростовской области</w:t>
            </w:r>
          </w:p>
        </w:tc>
        <w:tc>
          <w:tcPr>
            <w:tcW w:w="18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Министерство транспорта</w:t>
            </w:r>
          </w:p>
        </w:tc>
        <w:tc>
          <w:tcPr>
            <w:tcW w:w="15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9 125,6   </w:t>
            </w:r>
          </w:p>
        </w:tc>
        <w:tc>
          <w:tcPr>
            <w:tcW w:w="1685"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92,2   </w:t>
            </w:r>
          </w:p>
        </w:tc>
        <w:tc>
          <w:tcPr>
            <w:tcW w:w="160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w:t>
            </w:r>
          </w:p>
        </w:tc>
        <w:tc>
          <w:tcPr>
            <w:tcW w:w="1538" w:type="dxa"/>
            <w:gridSpan w:val="3"/>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312" w:type="dxa"/>
            <w:gridSpan w:val="2"/>
            <w:tcBorders>
              <w:top w:val="single" w:sz="4" w:space="0" w:color="auto"/>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60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c>
          <w:tcPr>
            <w:tcW w:w="1596"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w:t>
            </w:r>
          </w:p>
        </w:tc>
      </w:tr>
      <w:tr w:rsidR="0064655D" w:rsidTr="0064655D">
        <w:trPr>
          <w:trHeight w:val="495"/>
        </w:trPr>
        <w:tc>
          <w:tcPr>
            <w:tcW w:w="520" w:type="dxa"/>
            <w:tcBorders>
              <w:top w:val="nil"/>
              <w:left w:val="nil"/>
              <w:bottom w:val="nil"/>
              <w:right w:val="nil"/>
            </w:tcBorders>
            <w:shd w:val="clear" w:color="auto" w:fill="auto"/>
            <w:vAlign w:val="center"/>
            <w:hideMark/>
          </w:tcPr>
          <w:p w:rsidR="0064655D" w:rsidRDefault="0064655D">
            <w:pPr>
              <w:rPr>
                <w:sz w:val="28"/>
                <w:szCs w:val="28"/>
              </w:rPr>
            </w:pPr>
          </w:p>
        </w:tc>
        <w:tc>
          <w:tcPr>
            <w:tcW w:w="860" w:type="dxa"/>
            <w:tcBorders>
              <w:top w:val="nil"/>
              <w:left w:val="nil"/>
              <w:bottom w:val="nil"/>
              <w:right w:val="nil"/>
            </w:tcBorders>
            <w:shd w:val="clear" w:color="auto" w:fill="auto"/>
            <w:vAlign w:val="center"/>
            <w:hideMark/>
          </w:tcPr>
          <w:p w:rsidR="0064655D" w:rsidRDefault="0064655D">
            <w:pPr>
              <w:rPr>
                <w:sz w:val="28"/>
                <w:szCs w:val="28"/>
              </w:rPr>
            </w:pPr>
          </w:p>
        </w:tc>
        <w:tc>
          <w:tcPr>
            <w:tcW w:w="920" w:type="dxa"/>
            <w:tcBorders>
              <w:top w:val="nil"/>
              <w:left w:val="nil"/>
              <w:bottom w:val="nil"/>
              <w:right w:val="nil"/>
            </w:tcBorders>
            <w:shd w:val="clear" w:color="auto" w:fill="auto"/>
            <w:vAlign w:val="center"/>
            <w:hideMark/>
          </w:tcPr>
          <w:p w:rsidR="0064655D" w:rsidRDefault="0064655D">
            <w:pPr>
              <w:rPr>
                <w:sz w:val="28"/>
                <w:szCs w:val="28"/>
              </w:rPr>
            </w:pPr>
          </w:p>
        </w:tc>
        <w:tc>
          <w:tcPr>
            <w:tcW w:w="880" w:type="dxa"/>
            <w:tcBorders>
              <w:top w:val="nil"/>
              <w:left w:val="nil"/>
              <w:bottom w:val="nil"/>
              <w:right w:val="nil"/>
            </w:tcBorders>
            <w:shd w:val="clear" w:color="auto" w:fill="auto"/>
            <w:vAlign w:val="center"/>
            <w:hideMark/>
          </w:tcPr>
          <w:p w:rsidR="0064655D" w:rsidRDefault="0064655D">
            <w:pPr>
              <w:rPr>
                <w:sz w:val="28"/>
                <w:szCs w:val="28"/>
              </w:rPr>
            </w:pPr>
          </w:p>
        </w:tc>
        <w:tc>
          <w:tcPr>
            <w:tcW w:w="1244" w:type="dxa"/>
            <w:tcBorders>
              <w:top w:val="nil"/>
              <w:left w:val="nil"/>
              <w:bottom w:val="nil"/>
              <w:right w:val="nil"/>
            </w:tcBorders>
            <w:shd w:val="clear" w:color="auto" w:fill="auto"/>
            <w:vAlign w:val="center"/>
            <w:hideMark/>
          </w:tcPr>
          <w:p w:rsidR="0064655D" w:rsidRDefault="0064655D">
            <w:pPr>
              <w:rPr>
                <w:sz w:val="28"/>
                <w:szCs w:val="28"/>
              </w:rPr>
            </w:pPr>
          </w:p>
        </w:tc>
        <w:tc>
          <w:tcPr>
            <w:tcW w:w="18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1500"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1685"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1600"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38"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560"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23"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58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160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1596"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r w:rsidR="0064655D" w:rsidTr="0064655D">
        <w:trPr>
          <w:trHeight w:val="375"/>
        </w:trPr>
        <w:tc>
          <w:tcPr>
            <w:tcW w:w="6230" w:type="dxa"/>
            <w:gridSpan w:val="6"/>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Начальник службы экономики и финансов</w:t>
            </w:r>
          </w:p>
        </w:tc>
        <w:tc>
          <w:tcPr>
            <w:tcW w:w="1500" w:type="dxa"/>
            <w:tcBorders>
              <w:top w:val="nil"/>
              <w:left w:val="nil"/>
              <w:bottom w:val="nil"/>
              <w:right w:val="nil"/>
            </w:tcBorders>
            <w:shd w:val="clear" w:color="auto" w:fill="auto"/>
            <w:noWrap/>
            <w:vAlign w:val="bottom"/>
            <w:hideMark/>
          </w:tcPr>
          <w:p w:rsidR="0064655D" w:rsidRDefault="0064655D">
            <w:pPr>
              <w:rPr>
                <w:sz w:val="28"/>
                <w:szCs w:val="28"/>
              </w:rPr>
            </w:pPr>
          </w:p>
        </w:tc>
        <w:tc>
          <w:tcPr>
            <w:tcW w:w="1685" w:type="dxa"/>
            <w:tcBorders>
              <w:top w:val="nil"/>
              <w:left w:val="nil"/>
              <w:bottom w:val="nil"/>
              <w:right w:val="nil"/>
            </w:tcBorders>
            <w:shd w:val="clear" w:color="auto" w:fill="auto"/>
            <w:noWrap/>
            <w:vAlign w:val="bottom"/>
            <w:hideMark/>
          </w:tcPr>
          <w:p w:rsidR="0064655D" w:rsidRDefault="0064655D">
            <w:pPr>
              <w:rPr>
                <w:sz w:val="28"/>
                <w:szCs w:val="28"/>
              </w:rPr>
            </w:pPr>
          </w:p>
        </w:tc>
        <w:tc>
          <w:tcPr>
            <w:tcW w:w="1600" w:type="dxa"/>
            <w:tcBorders>
              <w:top w:val="nil"/>
              <w:left w:val="nil"/>
              <w:bottom w:val="nil"/>
              <w:right w:val="nil"/>
            </w:tcBorders>
            <w:shd w:val="clear" w:color="auto" w:fill="auto"/>
            <w:noWrap/>
            <w:vAlign w:val="bottom"/>
            <w:hideMark/>
          </w:tcPr>
          <w:p w:rsidR="0064655D" w:rsidRDefault="0064655D">
            <w:pPr>
              <w:rPr>
                <w:sz w:val="28"/>
                <w:szCs w:val="28"/>
              </w:rPr>
            </w:pPr>
          </w:p>
        </w:tc>
        <w:tc>
          <w:tcPr>
            <w:tcW w:w="738" w:type="dxa"/>
            <w:tcBorders>
              <w:top w:val="nil"/>
              <w:left w:val="nil"/>
              <w:bottom w:val="nil"/>
              <w:right w:val="nil"/>
            </w:tcBorders>
            <w:shd w:val="clear" w:color="auto" w:fill="auto"/>
            <w:vAlign w:val="bottom"/>
            <w:hideMark/>
          </w:tcPr>
          <w:p w:rsidR="0064655D" w:rsidRDefault="0064655D">
            <w:pPr>
              <w:rPr>
                <w:sz w:val="28"/>
                <w:szCs w:val="28"/>
              </w:rPr>
            </w:pPr>
          </w:p>
        </w:tc>
        <w:tc>
          <w:tcPr>
            <w:tcW w:w="240" w:type="dxa"/>
            <w:tcBorders>
              <w:top w:val="nil"/>
              <w:left w:val="nil"/>
              <w:bottom w:val="nil"/>
              <w:right w:val="nil"/>
            </w:tcBorders>
            <w:shd w:val="clear" w:color="auto" w:fill="auto"/>
            <w:vAlign w:val="bottom"/>
            <w:hideMark/>
          </w:tcPr>
          <w:p w:rsidR="0064655D" w:rsidRDefault="0064655D">
            <w:pPr>
              <w:rPr>
                <w:sz w:val="28"/>
                <w:szCs w:val="28"/>
              </w:rPr>
            </w:pPr>
          </w:p>
        </w:tc>
        <w:tc>
          <w:tcPr>
            <w:tcW w:w="560" w:type="dxa"/>
            <w:tcBorders>
              <w:top w:val="nil"/>
              <w:left w:val="nil"/>
              <w:bottom w:val="nil"/>
              <w:right w:val="nil"/>
            </w:tcBorders>
            <w:shd w:val="clear" w:color="auto" w:fill="auto"/>
            <w:vAlign w:val="bottom"/>
            <w:hideMark/>
          </w:tcPr>
          <w:p w:rsidR="0064655D" w:rsidRDefault="0064655D">
            <w:pPr>
              <w:rPr>
                <w:sz w:val="28"/>
                <w:szCs w:val="28"/>
              </w:rPr>
            </w:pPr>
          </w:p>
        </w:tc>
        <w:tc>
          <w:tcPr>
            <w:tcW w:w="723"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589"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3196" w:type="dxa"/>
            <w:gridSpan w:val="2"/>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 Томилова</w:t>
            </w:r>
          </w:p>
        </w:tc>
      </w:tr>
      <w:tr w:rsidR="0064655D" w:rsidTr="0064655D">
        <w:trPr>
          <w:trHeight w:val="375"/>
        </w:trPr>
        <w:tc>
          <w:tcPr>
            <w:tcW w:w="520" w:type="dxa"/>
            <w:tcBorders>
              <w:top w:val="nil"/>
              <w:left w:val="nil"/>
              <w:bottom w:val="nil"/>
              <w:right w:val="nil"/>
            </w:tcBorders>
            <w:shd w:val="clear" w:color="auto" w:fill="auto"/>
            <w:noWrap/>
            <w:vAlign w:val="bottom"/>
            <w:hideMark/>
          </w:tcPr>
          <w:p w:rsidR="0064655D" w:rsidRDefault="0064655D">
            <w:pPr>
              <w:rPr>
                <w:sz w:val="28"/>
                <w:szCs w:val="28"/>
              </w:rPr>
            </w:pPr>
          </w:p>
        </w:tc>
        <w:tc>
          <w:tcPr>
            <w:tcW w:w="860" w:type="dxa"/>
            <w:tcBorders>
              <w:top w:val="nil"/>
              <w:left w:val="nil"/>
              <w:bottom w:val="nil"/>
              <w:right w:val="nil"/>
            </w:tcBorders>
            <w:shd w:val="clear" w:color="auto" w:fill="auto"/>
            <w:noWrap/>
            <w:vAlign w:val="bottom"/>
            <w:hideMark/>
          </w:tcPr>
          <w:p w:rsidR="0064655D" w:rsidRDefault="0064655D">
            <w:pPr>
              <w:rPr>
                <w:sz w:val="28"/>
                <w:szCs w:val="28"/>
              </w:rPr>
            </w:pPr>
          </w:p>
        </w:tc>
        <w:tc>
          <w:tcPr>
            <w:tcW w:w="920" w:type="dxa"/>
            <w:tcBorders>
              <w:top w:val="nil"/>
              <w:left w:val="nil"/>
              <w:bottom w:val="nil"/>
              <w:right w:val="nil"/>
            </w:tcBorders>
            <w:shd w:val="clear" w:color="auto" w:fill="auto"/>
            <w:noWrap/>
            <w:vAlign w:val="bottom"/>
            <w:hideMark/>
          </w:tcPr>
          <w:p w:rsidR="0064655D" w:rsidRDefault="0064655D">
            <w:pPr>
              <w:rPr>
                <w:sz w:val="28"/>
                <w:szCs w:val="28"/>
              </w:rPr>
            </w:pPr>
          </w:p>
        </w:tc>
        <w:tc>
          <w:tcPr>
            <w:tcW w:w="880" w:type="dxa"/>
            <w:tcBorders>
              <w:top w:val="nil"/>
              <w:left w:val="nil"/>
              <w:bottom w:val="nil"/>
              <w:right w:val="nil"/>
            </w:tcBorders>
            <w:shd w:val="clear" w:color="auto" w:fill="auto"/>
            <w:noWrap/>
            <w:vAlign w:val="bottom"/>
            <w:hideMark/>
          </w:tcPr>
          <w:p w:rsidR="0064655D" w:rsidRDefault="0064655D">
            <w:pPr>
              <w:rPr>
                <w:sz w:val="28"/>
                <w:szCs w:val="28"/>
              </w:rPr>
            </w:pPr>
          </w:p>
        </w:tc>
        <w:tc>
          <w:tcPr>
            <w:tcW w:w="1244" w:type="dxa"/>
            <w:tcBorders>
              <w:top w:val="nil"/>
              <w:left w:val="nil"/>
              <w:bottom w:val="nil"/>
              <w:right w:val="nil"/>
            </w:tcBorders>
            <w:shd w:val="clear" w:color="auto" w:fill="auto"/>
            <w:noWrap/>
            <w:vAlign w:val="bottom"/>
            <w:hideMark/>
          </w:tcPr>
          <w:p w:rsidR="0064655D" w:rsidRDefault="0064655D">
            <w:pPr>
              <w:rPr>
                <w:sz w:val="28"/>
                <w:szCs w:val="28"/>
              </w:rPr>
            </w:pPr>
          </w:p>
        </w:tc>
        <w:tc>
          <w:tcPr>
            <w:tcW w:w="1806"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50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685"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60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738" w:type="dxa"/>
            <w:tcBorders>
              <w:top w:val="nil"/>
              <w:left w:val="nil"/>
              <w:bottom w:val="nil"/>
              <w:right w:val="nil"/>
            </w:tcBorders>
            <w:shd w:val="clear" w:color="auto" w:fill="auto"/>
            <w:vAlign w:val="bottom"/>
            <w:hideMark/>
          </w:tcPr>
          <w:p w:rsidR="0064655D" w:rsidRDefault="0064655D">
            <w:pPr>
              <w:rPr>
                <w:sz w:val="28"/>
                <w:szCs w:val="28"/>
              </w:rPr>
            </w:pPr>
          </w:p>
        </w:tc>
        <w:tc>
          <w:tcPr>
            <w:tcW w:w="24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560" w:type="dxa"/>
            <w:tcBorders>
              <w:top w:val="nil"/>
              <w:left w:val="nil"/>
              <w:bottom w:val="nil"/>
              <w:right w:val="nil"/>
            </w:tcBorders>
            <w:shd w:val="clear" w:color="auto" w:fill="auto"/>
            <w:vAlign w:val="bottom"/>
            <w:hideMark/>
          </w:tcPr>
          <w:p w:rsidR="0064655D" w:rsidRDefault="0064655D">
            <w:pPr>
              <w:rPr>
                <w:sz w:val="28"/>
                <w:szCs w:val="28"/>
              </w:rPr>
            </w:pPr>
          </w:p>
        </w:tc>
        <w:tc>
          <w:tcPr>
            <w:tcW w:w="723"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589"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160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1596"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bl>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tbl>
      <w:tblPr>
        <w:tblW w:w="17970" w:type="dxa"/>
        <w:tblInd w:w="93" w:type="dxa"/>
        <w:tblLook w:val="04A0" w:firstRow="1" w:lastRow="0" w:firstColumn="1" w:lastColumn="0" w:noHBand="0" w:noVBand="1"/>
      </w:tblPr>
      <w:tblGrid>
        <w:gridCol w:w="416"/>
        <w:gridCol w:w="670"/>
        <w:gridCol w:w="715"/>
        <w:gridCol w:w="685"/>
        <w:gridCol w:w="1507"/>
        <w:gridCol w:w="2529"/>
        <w:gridCol w:w="2606"/>
        <w:gridCol w:w="874"/>
        <w:gridCol w:w="267"/>
        <w:gridCol w:w="667"/>
        <w:gridCol w:w="966"/>
        <w:gridCol w:w="905"/>
        <w:gridCol w:w="2544"/>
        <w:gridCol w:w="2990"/>
      </w:tblGrid>
      <w:tr w:rsidR="0064655D" w:rsidTr="0064655D">
        <w:trPr>
          <w:trHeight w:val="375"/>
        </w:trPr>
        <w:tc>
          <w:tcPr>
            <w:tcW w:w="17970" w:type="dxa"/>
            <w:gridSpan w:val="14"/>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w:t>
            </w:r>
            <w:bookmarkStart w:id="7" w:name="RANGE!A1:N32"/>
            <w:r>
              <w:rPr>
                <w:sz w:val="28"/>
                <w:szCs w:val="28"/>
              </w:rPr>
              <w:t>Приложение № 9</w:t>
            </w:r>
            <w:bookmarkEnd w:id="7"/>
          </w:p>
        </w:tc>
      </w:tr>
      <w:tr w:rsidR="0064655D" w:rsidTr="0064655D">
        <w:trPr>
          <w:trHeight w:val="375"/>
        </w:trPr>
        <w:tc>
          <w:tcPr>
            <w:tcW w:w="17970" w:type="dxa"/>
            <w:gridSpan w:val="14"/>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 решению Собрания депутатов</w:t>
            </w:r>
          </w:p>
        </w:tc>
      </w:tr>
      <w:tr w:rsidR="0064655D" w:rsidTr="0064655D">
        <w:trPr>
          <w:trHeight w:val="375"/>
        </w:trPr>
        <w:tc>
          <w:tcPr>
            <w:tcW w:w="17970" w:type="dxa"/>
            <w:gridSpan w:val="14"/>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 xml:space="preserve">                                                       Каменоломненского городского поселения</w:t>
            </w:r>
          </w:p>
        </w:tc>
      </w:tr>
      <w:tr w:rsidR="0064655D" w:rsidTr="0064655D">
        <w:trPr>
          <w:trHeight w:val="375"/>
        </w:trPr>
        <w:tc>
          <w:tcPr>
            <w:tcW w:w="17970" w:type="dxa"/>
            <w:gridSpan w:val="14"/>
            <w:tcBorders>
              <w:top w:val="nil"/>
              <w:left w:val="nil"/>
              <w:bottom w:val="nil"/>
              <w:right w:val="nil"/>
            </w:tcBorders>
            <w:shd w:val="clear" w:color="auto" w:fill="auto"/>
            <w:noWrap/>
            <w:vAlign w:val="bottom"/>
            <w:hideMark/>
          </w:tcPr>
          <w:p w:rsidR="0064655D" w:rsidRDefault="0064655D">
            <w:pPr>
              <w:jc w:val="right"/>
              <w:rPr>
                <w:sz w:val="28"/>
                <w:szCs w:val="28"/>
              </w:rPr>
            </w:pPr>
            <w:r>
              <w:rPr>
                <w:sz w:val="28"/>
                <w:szCs w:val="28"/>
              </w:rPr>
              <w:t>от 30.09.2026 № 10</w:t>
            </w:r>
          </w:p>
        </w:tc>
      </w:tr>
      <w:tr w:rsidR="0064655D" w:rsidTr="0064655D">
        <w:trPr>
          <w:trHeight w:val="1155"/>
        </w:trPr>
        <w:tc>
          <w:tcPr>
            <w:tcW w:w="17970" w:type="dxa"/>
            <w:gridSpan w:val="14"/>
            <w:tcBorders>
              <w:top w:val="nil"/>
              <w:left w:val="nil"/>
              <w:bottom w:val="nil"/>
              <w:right w:val="nil"/>
            </w:tcBorders>
            <w:shd w:val="clear" w:color="auto" w:fill="auto"/>
            <w:vAlign w:val="center"/>
            <w:hideMark/>
          </w:tcPr>
          <w:p w:rsidR="0064655D" w:rsidRDefault="0064655D">
            <w:pPr>
              <w:jc w:val="center"/>
              <w:rPr>
                <w:b/>
                <w:bCs/>
                <w:sz w:val="28"/>
                <w:szCs w:val="28"/>
              </w:rPr>
            </w:pPr>
            <w:r>
              <w:rPr>
                <w:b/>
                <w:bCs/>
                <w:sz w:val="28"/>
                <w:szCs w:val="28"/>
              </w:rPr>
              <w:t>Распределение иных межбюджетных  трансфертов на 2026 год и на плановый период 2027 и 2028 годов</w:t>
            </w:r>
          </w:p>
        </w:tc>
      </w:tr>
      <w:tr w:rsidR="0064655D" w:rsidTr="0064655D">
        <w:trPr>
          <w:trHeight w:val="480"/>
        </w:trPr>
        <w:tc>
          <w:tcPr>
            <w:tcW w:w="416"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67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715"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685"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507"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2529"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2606"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784"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240"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599" w:type="dxa"/>
            <w:tcBorders>
              <w:top w:val="nil"/>
              <w:left w:val="nil"/>
              <w:bottom w:val="nil"/>
              <w:right w:val="nil"/>
            </w:tcBorders>
            <w:shd w:val="clear" w:color="auto" w:fill="auto"/>
            <w:vAlign w:val="bottom"/>
            <w:hideMark/>
          </w:tcPr>
          <w:p w:rsidR="0064655D" w:rsidRDefault="0064655D">
            <w:pPr>
              <w:jc w:val="center"/>
              <w:rPr>
                <w:b/>
                <w:bCs/>
                <w:sz w:val="28"/>
                <w:szCs w:val="28"/>
              </w:rPr>
            </w:pPr>
          </w:p>
        </w:tc>
        <w:tc>
          <w:tcPr>
            <w:tcW w:w="1685" w:type="dxa"/>
            <w:gridSpan w:val="2"/>
            <w:tcBorders>
              <w:top w:val="nil"/>
              <w:left w:val="nil"/>
              <w:bottom w:val="nil"/>
              <w:right w:val="nil"/>
            </w:tcBorders>
            <w:shd w:val="clear" w:color="auto" w:fill="auto"/>
            <w:vAlign w:val="bottom"/>
            <w:hideMark/>
          </w:tcPr>
          <w:p w:rsidR="0064655D" w:rsidRDefault="0064655D">
            <w:pPr>
              <w:jc w:val="center"/>
              <w:rPr>
                <w:sz w:val="28"/>
                <w:szCs w:val="28"/>
              </w:rPr>
            </w:pPr>
          </w:p>
        </w:tc>
        <w:tc>
          <w:tcPr>
            <w:tcW w:w="5534" w:type="dxa"/>
            <w:gridSpan w:val="2"/>
            <w:tcBorders>
              <w:top w:val="nil"/>
              <w:left w:val="nil"/>
              <w:bottom w:val="single" w:sz="4" w:space="0" w:color="auto"/>
              <w:right w:val="nil"/>
            </w:tcBorders>
            <w:shd w:val="clear" w:color="auto" w:fill="auto"/>
            <w:vAlign w:val="bottom"/>
            <w:hideMark/>
          </w:tcPr>
          <w:p w:rsidR="0064655D" w:rsidRDefault="0064655D">
            <w:pPr>
              <w:jc w:val="right"/>
              <w:rPr>
                <w:sz w:val="28"/>
                <w:szCs w:val="28"/>
              </w:rPr>
            </w:pPr>
            <w:r>
              <w:rPr>
                <w:sz w:val="28"/>
                <w:szCs w:val="28"/>
              </w:rPr>
              <w:t>тыс. рублей</w:t>
            </w:r>
          </w:p>
        </w:tc>
      </w:tr>
      <w:tr w:rsidR="0064655D" w:rsidTr="0064655D">
        <w:trPr>
          <w:trHeight w:val="480"/>
        </w:trPr>
        <w:tc>
          <w:tcPr>
            <w:tcW w:w="3993"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 xml:space="preserve">Наименование </w:t>
            </w:r>
          </w:p>
        </w:tc>
        <w:tc>
          <w:tcPr>
            <w:tcW w:w="513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4655D" w:rsidRDefault="0064655D">
            <w:pPr>
              <w:jc w:val="center"/>
              <w:rPr>
                <w:sz w:val="28"/>
                <w:szCs w:val="28"/>
              </w:rPr>
            </w:pPr>
            <w:r>
              <w:rPr>
                <w:sz w:val="28"/>
                <w:szCs w:val="28"/>
              </w:rPr>
              <w:t>2026 год</w:t>
            </w:r>
          </w:p>
        </w:tc>
        <w:tc>
          <w:tcPr>
            <w:tcW w:w="3308"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4655D" w:rsidRDefault="0064655D">
            <w:pPr>
              <w:jc w:val="center"/>
              <w:rPr>
                <w:sz w:val="28"/>
                <w:szCs w:val="28"/>
              </w:rPr>
            </w:pPr>
            <w:r>
              <w:rPr>
                <w:sz w:val="28"/>
                <w:szCs w:val="28"/>
              </w:rPr>
              <w:t>2027 год</w:t>
            </w:r>
          </w:p>
        </w:tc>
        <w:tc>
          <w:tcPr>
            <w:tcW w:w="5534" w:type="dxa"/>
            <w:gridSpan w:val="2"/>
            <w:vMerge w:val="restart"/>
            <w:tcBorders>
              <w:top w:val="single" w:sz="4" w:space="0" w:color="auto"/>
              <w:left w:val="nil"/>
              <w:bottom w:val="single" w:sz="4" w:space="0" w:color="000000"/>
              <w:right w:val="single" w:sz="4" w:space="0" w:color="000000"/>
            </w:tcBorders>
            <w:shd w:val="clear" w:color="auto" w:fill="auto"/>
            <w:noWrap/>
            <w:vAlign w:val="center"/>
            <w:hideMark/>
          </w:tcPr>
          <w:p w:rsidR="0064655D" w:rsidRDefault="0064655D">
            <w:pPr>
              <w:jc w:val="center"/>
              <w:rPr>
                <w:sz w:val="28"/>
                <w:szCs w:val="28"/>
              </w:rPr>
            </w:pPr>
            <w:r>
              <w:rPr>
                <w:sz w:val="28"/>
                <w:szCs w:val="28"/>
              </w:rPr>
              <w:t>2028 год</w:t>
            </w:r>
          </w:p>
        </w:tc>
      </w:tr>
      <w:tr w:rsidR="0064655D" w:rsidTr="0064655D">
        <w:trPr>
          <w:trHeight w:val="555"/>
        </w:trPr>
        <w:tc>
          <w:tcPr>
            <w:tcW w:w="3993" w:type="dxa"/>
            <w:gridSpan w:val="5"/>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5135" w:type="dxa"/>
            <w:gridSpan w:val="2"/>
            <w:vMerge/>
            <w:tcBorders>
              <w:top w:val="single" w:sz="4" w:space="0" w:color="auto"/>
              <w:left w:val="single" w:sz="4" w:space="0" w:color="auto"/>
              <w:bottom w:val="single" w:sz="4" w:space="0" w:color="000000"/>
              <w:right w:val="single" w:sz="4" w:space="0" w:color="000000"/>
            </w:tcBorders>
            <w:vAlign w:val="center"/>
            <w:hideMark/>
          </w:tcPr>
          <w:p w:rsidR="0064655D" w:rsidRDefault="0064655D">
            <w:pPr>
              <w:rPr>
                <w:sz w:val="28"/>
                <w:szCs w:val="28"/>
              </w:rPr>
            </w:pPr>
          </w:p>
        </w:tc>
        <w:tc>
          <w:tcPr>
            <w:tcW w:w="3308" w:type="dxa"/>
            <w:gridSpan w:val="5"/>
            <w:vMerge/>
            <w:tcBorders>
              <w:top w:val="single" w:sz="4" w:space="0" w:color="auto"/>
              <w:left w:val="single" w:sz="4" w:space="0" w:color="auto"/>
              <w:bottom w:val="single" w:sz="4" w:space="0" w:color="000000"/>
              <w:right w:val="single" w:sz="4" w:space="0" w:color="000000"/>
            </w:tcBorders>
            <w:vAlign w:val="center"/>
            <w:hideMark/>
          </w:tcPr>
          <w:p w:rsidR="0064655D" w:rsidRDefault="0064655D">
            <w:pPr>
              <w:rPr>
                <w:sz w:val="28"/>
                <w:szCs w:val="28"/>
              </w:rPr>
            </w:pPr>
          </w:p>
        </w:tc>
        <w:tc>
          <w:tcPr>
            <w:tcW w:w="5534" w:type="dxa"/>
            <w:gridSpan w:val="2"/>
            <w:vMerge/>
            <w:tcBorders>
              <w:top w:val="single" w:sz="4" w:space="0" w:color="auto"/>
              <w:left w:val="nil"/>
              <w:bottom w:val="single" w:sz="4" w:space="0" w:color="000000"/>
              <w:right w:val="single" w:sz="4" w:space="0" w:color="000000"/>
            </w:tcBorders>
            <w:vAlign w:val="center"/>
            <w:hideMark/>
          </w:tcPr>
          <w:p w:rsidR="0064655D" w:rsidRDefault="0064655D">
            <w:pPr>
              <w:rPr>
                <w:sz w:val="28"/>
                <w:szCs w:val="28"/>
              </w:rPr>
            </w:pPr>
          </w:p>
        </w:tc>
      </w:tr>
      <w:tr w:rsidR="0064655D" w:rsidTr="0064655D">
        <w:trPr>
          <w:trHeight w:val="1200"/>
        </w:trPr>
        <w:tc>
          <w:tcPr>
            <w:tcW w:w="3993" w:type="dxa"/>
            <w:gridSpan w:val="5"/>
            <w:vMerge/>
            <w:tcBorders>
              <w:top w:val="single" w:sz="4" w:space="0" w:color="auto"/>
              <w:left w:val="single" w:sz="4" w:space="0" w:color="auto"/>
              <w:bottom w:val="single" w:sz="4" w:space="0" w:color="auto"/>
              <w:right w:val="single" w:sz="4" w:space="0" w:color="auto"/>
            </w:tcBorders>
            <w:vAlign w:val="center"/>
            <w:hideMark/>
          </w:tcPr>
          <w:p w:rsidR="0064655D" w:rsidRDefault="0064655D">
            <w:pPr>
              <w:rPr>
                <w:sz w:val="28"/>
                <w:szCs w:val="28"/>
              </w:rPr>
            </w:pP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федеральный бюджет</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бюджет Октябрьского района</w:t>
            </w:r>
          </w:p>
        </w:tc>
        <w:tc>
          <w:tcPr>
            <w:tcW w:w="1623" w:type="dxa"/>
            <w:gridSpan w:val="3"/>
            <w:tcBorders>
              <w:top w:val="single" w:sz="4" w:space="0" w:color="auto"/>
              <w:left w:val="nil"/>
              <w:bottom w:val="single" w:sz="4" w:space="0" w:color="auto"/>
              <w:right w:val="single" w:sz="4" w:space="0" w:color="000000"/>
            </w:tcBorders>
            <w:shd w:val="clear" w:color="auto" w:fill="auto"/>
            <w:vAlign w:val="center"/>
            <w:hideMark/>
          </w:tcPr>
          <w:p w:rsidR="0064655D" w:rsidRDefault="0064655D">
            <w:pPr>
              <w:jc w:val="center"/>
              <w:rPr>
                <w:sz w:val="28"/>
                <w:szCs w:val="28"/>
              </w:rPr>
            </w:pPr>
            <w:r>
              <w:rPr>
                <w:sz w:val="28"/>
                <w:szCs w:val="28"/>
              </w:rPr>
              <w:t>федеральный бюджет</w:t>
            </w:r>
          </w:p>
        </w:tc>
        <w:tc>
          <w:tcPr>
            <w:tcW w:w="1685" w:type="dxa"/>
            <w:gridSpan w:val="2"/>
            <w:tcBorders>
              <w:top w:val="single" w:sz="4" w:space="0" w:color="auto"/>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бюджет Октябрьского района</w:t>
            </w:r>
          </w:p>
        </w:tc>
        <w:tc>
          <w:tcPr>
            <w:tcW w:w="2544"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федеральный бюджет</w:t>
            </w:r>
          </w:p>
        </w:tc>
        <w:tc>
          <w:tcPr>
            <w:tcW w:w="2990"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бюджет Октябрьского района</w:t>
            </w:r>
          </w:p>
        </w:tc>
      </w:tr>
      <w:tr w:rsidR="0064655D" w:rsidTr="0064655D">
        <w:trPr>
          <w:trHeight w:val="345"/>
        </w:trPr>
        <w:tc>
          <w:tcPr>
            <w:tcW w:w="399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3</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4</w:t>
            </w:r>
          </w:p>
        </w:tc>
        <w:tc>
          <w:tcPr>
            <w:tcW w:w="1623" w:type="dxa"/>
            <w:gridSpan w:val="3"/>
            <w:tcBorders>
              <w:top w:val="single" w:sz="4" w:space="0" w:color="auto"/>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5</w:t>
            </w:r>
          </w:p>
        </w:tc>
        <w:tc>
          <w:tcPr>
            <w:tcW w:w="1685" w:type="dxa"/>
            <w:gridSpan w:val="2"/>
            <w:tcBorders>
              <w:top w:val="single" w:sz="4" w:space="0" w:color="auto"/>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6</w:t>
            </w:r>
          </w:p>
        </w:tc>
        <w:tc>
          <w:tcPr>
            <w:tcW w:w="2544"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7</w:t>
            </w:r>
          </w:p>
        </w:tc>
        <w:tc>
          <w:tcPr>
            <w:tcW w:w="2990" w:type="dxa"/>
            <w:tcBorders>
              <w:top w:val="nil"/>
              <w:left w:val="nil"/>
              <w:bottom w:val="single" w:sz="4" w:space="0" w:color="auto"/>
              <w:right w:val="single" w:sz="4" w:space="0" w:color="auto"/>
            </w:tcBorders>
            <w:shd w:val="clear" w:color="auto" w:fill="auto"/>
            <w:noWrap/>
            <w:vAlign w:val="bottom"/>
            <w:hideMark/>
          </w:tcPr>
          <w:p w:rsidR="0064655D" w:rsidRDefault="0064655D">
            <w:pPr>
              <w:jc w:val="center"/>
              <w:rPr>
                <w:sz w:val="28"/>
                <w:szCs w:val="28"/>
              </w:rPr>
            </w:pPr>
            <w:r>
              <w:rPr>
                <w:sz w:val="28"/>
                <w:szCs w:val="28"/>
              </w:rPr>
              <w:t>8</w:t>
            </w:r>
          </w:p>
        </w:tc>
      </w:tr>
      <w:tr w:rsidR="0064655D" w:rsidTr="0064655D">
        <w:trPr>
          <w:trHeight w:val="705"/>
        </w:trPr>
        <w:tc>
          <w:tcPr>
            <w:tcW w:w="3993"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 xml:space="preserve"> Ликвидация свалочных очагов </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2 464,9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1003,5</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1042,00</w:t>
            </w:r>
          </w:p>
        </w:tc>
      </w:tr>
      <w:tr w:rsidR="0064655D" w:rsidTr="0064655D">
        <w:trPr>
          <w:trHeight w:val="1125"/>
        </w:trPr>
        <w:tc>
          <w:tcPr>
            <w:tcW w:w="3993" w:type="dxa"/>
            <w:gridSpan w:val="5"/>
            <w:tcBorders>
              <w:top w:val="single" w:sz="4" w:space="0" w:color="auto"/>
              <w:left w:val="single" w:sz="8" w:space="0" w:color="auto"/>
              <w:bottom w:val="single" w:sz="4" w:space="0" w:color="auto"/>
              <w:right w:val="single" w:sz="4" w:space="0" w:color="000000"/>
            </w:tcBorders>
            <w:shd w:val="clear" w:color="auto" w:fill="auto"/>
            <w:vAlign w:val="center"/>
            <w:hideMark/>
          </w:tcPr>
          <w:p w:rsidR="0064655D" w:rsidRDefault="0064655D">
            <w:pPr>
              <w:rPr>
                <w:sz w:val="28"/>
                <w:szCs w:val="28"/>
              </w:rPr>
            </w:pPr>
            <w:r>
              <w:rPr>
                <w:sz w:val="28"/>
                <w:szCs w:val="28"/>
              </w:rPr>
              <w:t xml:space="preserve"> Расходы на дорожное хозяйство Каменоломненского городского поселения </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17 032,9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2759,1</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4000,00</w:t>
            </w:r>
          </w:p>
        </w:tc>
      </w:tr>
      <w:tr w:rsidR="0064655D" w:rsidTr="0064655D">
        <w:trPr>
          <w:trHeight w:val="1890"/>
        </w:trPr>
        <w:tc>
          <w:tcPr>
            <w:tcW w:w="399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 xml:space="preserve">Погашение </w:t>
            </w:r>
            <w:proofErr w:type="spellStart"/>
            <w:r>
              <w:rPr>
                <w:sz w:val="28"/>
                <w:szCs w:val="28"/>
              </w:rPr>
              <w:t>частиной</w:t>
            </w:r>
            <w:proofErr w:type="spellEnd"/>
            <w:r>
              <w:rPr>
                <w:sz w:val="28"/>
                <w:szCs w:val="28"/>
              </w:rPr>
              <w:t xml:space="preserve"> кредиторской задолженности по содержанию зеленных насаждений и озеленению территории Каменоломненского городского поселения</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4 073,4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r>
      <w:tr w:rsidR="0064655D" w:rsidTr="0064655D">
        <w:trPr>
          <w:trHeight w:val="2340"/>
        </w:trPr>
        <w:tc>
          <w:tcPr>
            <w:tcW w:w="399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lastRenderedPageBreak/>
              <w:t xml:space="preserve">Погашение </w:t>
            </w:r>
            <w:proofErr w:type="spellStart"/>
            <w:r>
              <w:rPr>
                <w:sz w:val="28"/>
                <w:szCs w:val="28"/>
              </w:rPr>
              <w:t>частиной</w:t>
            </w:r>
            <w:proofErr w:type="spellEnd"/>
            <w:r>
              <w:rPr>
                <w:sz w:val="28"/>
                <w:szCs w:val="28"/>
              </w:rPr>
              <w:t xml:space="preserve"> кредиторской задолженности по содержанию и ремонту сетей уличного освещения на территории Каменоломненского городского поселения Октябрьского района Ростовской области в 2026 году</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1 000,0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r>
      <w:tr w:rsidR="0064655D" w:rsidTr="0064655D">
        <w:trPr>
          <w:trHeight w:val="2385"/>
        </w:trPr>
        <w:tc>
          <w:tcPr>
            <w:tcW w:w="399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Расходы на подготовку проекта внесения изменений в Правила землепользования и застройки и проекта внесения изменений в генеральный план муниципальных образований в рамках непрограммных расходов муниципальных органов</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500,0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r>
      <w:tr w:rsidR="0064655D" w:rsidTr="0064655D">
        <w:trPr>
          <w:trHeight w:val="900"/>
        </w:trPr>
        <w:tc>
          <w:tcPr>
            <w:tcW w:w="399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Выполнение комплекса мероприятий по благоустройству территорий</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8 500,0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r>
      <w:tr w:rsidR="0064655D" w:rsidTr="0064655D">
        <w:trPr>
          <w:trHeight w:val="375"/>
        </w:trPr>
        <w:tc>
          <w:tcPr>
            <w:tcW w:w="399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4655D" w:rsidRDefault="0064655D">
            <w:pPr>
              <w:rPr>
                <w:sz w:val="28"/>
                <w:szCs w:val="28"/>
              </w:rPr>
            </w:pPr>
            <w:r>
              <w:rPr>
                <w:sz w:val="28"/>
                <w:szCs w:val="28"/>
              </w:rPr>
              <w:t>ИТОГО</w:t>
            </w:r>
          </w:p>
        </w:tc>
        <w:tc>
          <w:tcPr>
            <w:tcW w:w="2529"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0,0</w:t>
            </w:r>
          </w:p>
        </w:tc>
        <w:tc>
          <w:tcPr>
            <w:tcW w:w="2606" w:type="dxa"/>
            <w:tcBorders>
              <w:top w:val="nil"/>
              <w:left w:val="nil"/>
              <w:bottom w:val="single" w:sz="4" w:space="0" w:color="auto"/>
              <w:right w:val="single" w:sz="4" w:space="0" w:color="auto"/>
            </w:tcBorders>
            <w:shd w:val="clear" w:color="auto" w:fill="auto"/>
            <w:vAlign w:val="center"/>
            <w:hideMark/>
          </w:tcPr>
          <w:p w:rsidR="0064655D" w:rsidRDefault="0064655D">
            <w:pPr>
              <w:jc w:val="center"/>
              <w:rPr>
                <w:sz w:val="28"/>
                <w:szCs w:val="28"/>
              </w:rPr>
            </w:pPr>
            <w:r>
              <w:rPr>
                <w:sz w:val="28"/>
                <w:szCs w:val="28"/>
              </w:rPr>
              <w:t xml:space="preserve">      33 571,2   </w:t>
            </w:r>
          </w:p>
        </w:tc>
        <w:tc>
          <w:tcPr>
            <w:tcW w:w="162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0,0</w:t>
            </w:r>
          </w:p>
        </w:tc>
        <w:tc>
          <w:tcPr>
            <w:tcW w:w="16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4655D" w:rsidRDefault="0064655D">
            <w:pPr>
              <w:jc w:val="center"/>
              <w:rPr>
                <w:sz w:val="28"/>
                <w:szCs w:val="28"/>
              </w:rPr>
            </w:pPr>
            <w:r>
              <w:rPr>
                <w:sz w:val="28"/>
                <w:szCs w:val="28"/>
              </w:rPr>
              <w:t>3762,6</w:t>
            </w:r>
          </w:p>
        </w:tc>
        <w:tc>
          <w:tcPr>
            <w:tcW w:w="2544"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0,0</w:t>
            </w:r>
          </w:p>
        </w:tc>
        <w:tc>
          <w:tcPr>
            <w:tcW w:w="2990" w:type="dxa"/>
            <w:tcBorders>
              <w:top w:val="nil"/>
              <w:left w:val="nil"/>
              <w:bottom w:val="single" w:sz="4" w:space="0" w:color="auto"/>
              <w:right w:val="single" w:sz="4" w:space="0" w:color="auto"/>
            </w:tcBorders>
            <w:shd w:val="clear" w:color="auto" w:fill="auto"/>
            <w:noWrap/>
            <w:vAlign w:val="center"/>
            <w:hideMark/>
          </w:tcPr>
          <w:p w:rsidR="0064655D" w:rsidRDefault="0064655D">
            <w:pPr>
              <w:jc w:val="center"/>
              <w:rPr>
                <w:sz w:val="28"/>
                <w:szCs w:val="28"/>
              </w:rPr>
            </w:pPr>
            <w:r>
              <w:rPr>
                <w:sz w:val="28"/>
                <w:szCs w:val="28"/>
              </w:rPr>
              <w:t>5042,0</w:t>
            </w: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416" w:type="dxa"/>
            <w:tcBorders>
              <w:top w:val="nil"/>
              <w:left w:val="nil"/>
              <w:bottom w:val="nil"/>
              <w:right w:val="nil"/>
            </w:tcBorders>
            <w:shd w:val="clear" w:color="auto" w:fill="auto"/>
            <w:vAlign w:val="bottom"/>
            <w:hideMark/>
          </w:tcPr>
          <w:p w:rsidR="0064655D" w:rsidRDefault="0064655D">
            <w:pPr>
              <w:rPr>
                <w:color w:val="FFFFFF"/>
                <w:sz w:val="28"/>
                <w:szCs w:val="28"/>
              </w:rPr>
            </w:pPr>
          </w:p>
        </w:tc>
        <w:tc>
          <w:tcPr>
            <w:tcW w:w="670" w:type="dxa"/>
            <w:tcBorders>
              <w:top w:val="nil"/>
              <w:left w:val="nil"/>
              <w:bottom w:val="nil"/>
              <w:right w:val="nil"/>
            </w:tcBorders>
            <w:shd w:val="clear" w:color="auto" w:fill="auto"/>
            <w:vAlign w:val="bottom"/>
            <w:hideMark/>
          </w:tcPr>
          <w:p w:rsidR="0064655D" w:rsidRDefault="0064655D">
            <w:pPr>
              <w:rPr>
                <w:sz w:val="28"/>
                <w:szCs w:val="28"/>
              </w:rPr>
            </w:pPr>
          </w:p>
        </w:tc>
        <w:tc>
          <w:tcPr>
            <w:tcW w:w="715" w:type="dxa"/>
            <w:tcBorders>
              <w:top w:val="nil"/>
              <w:left w:val="nil"/>
              <w:bottom w:val="nil"/>
              <w:right w:val="nil"/>
            </w:tcBorders>
            <w:shd w:val="clear" w:color="auto" w:fill="auto"/>
            <w:vAlign w:val="bottom"/>
            <w:hideMark/>
          </w:tcPr>
          <w:p w:rsidR="0064655D" w:rsidRDefault="0064655D">
            <w:pPr>
              <w:rPr>
                <w:sz w:val="28"/>
                <w:szCs w:val="28"/>
              </w:rPr>
            </w:pPr>
          </w:p>
        </w:tc>
        <w:tc>
          <w:tcPr>
            <w:tcW w:w="685" w:type="dxa"/>
            <w:tcBorders>
              <w:top w:val="nil"/>
              <w:left w:val="nil"/>
              <w:bottom w:val="nil"/>
              <w:right w:val="nil"/>
            </w:tcBorders>
            <w:shd w:val="clear" w:color="auto" w:fill="auto"/>
            <w:vAlign w:val="bottom"/>
            <w:hideMark/>
          </w:tcPr>
          <w:p w:rsidR="0064655D" w:rsidRDefault="0064655D">
            <w:pPr>
              <w:rPr>
                <w:sz w:val="28"/>
                <w:szCs w:val="28"/>
              </w:rPr>
            </w:pPr>
          </w:p>
        </w:tc>
        <w:tc>
          <w:tcPr>
            <w:tcW w:w="1507" w:type="dxa"/>
            <w:tcBorders>
              <w:top w:val="nil"/>
              <w:left w:val="nil"/>
              <w:bottom w:val="nil"/>
              <w:right w:val="nil"/>
            </w:tcBorders>
            <w:shd w:val="clear" w:color="auto" w:fill="auto"/>
            <w:vAlign w:val="bottom"/>
            <w:hideMark/>
          </w:tcPr>
          <w:p w:rsidR="0064655D" w:rsidRDefault="0064655D">
            <w:pPr>
              <w:rPr>
                <w:sz w:val="28"/>
                <w:szCs w:val="28"/>
              </w:rPr>
            </w:pPr>
          </w:p>
        </w:tc>
        <w:tc>
          <w:tcPr>
            <w:tcW w:w="2529"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2606" w:type="dxa"/>
            <w:tcBorders>
              <w:top w:val="nil"/>
              <w:left w:val="nil"/>
              <w:bottom w:val="nil"/>
              <w:right w:val="nil"/>
            </w:tcBorders>
            <w:shd w:val="clear" w:color="auto" w:fill="auto"/>
            <w:vAlign w:val="center"/>
            <w:hideMark/>
          </w:tcPr>
          <w:p w:rsidR="0064655D" w:rsidRDefault="0064655D">
            <w:pPr>
              <w:jc w:val="center"/>
              <w:rPr>
                <w:sz w:val="28"/>
                <w:szCs w:val="28"/>
              </w:rPr>
            </w:pPr>
          </w:p>
        </w:tc>
        <w:tc>
          <w:tcPr>
            <w:tcW w:w="78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4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599"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70"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815"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544" w:type="dxa"/>
            <w:tcBorders>
              <w:top w:val="nil"/>
              <w:left w:val="nil"/>
              <w:bottom w:val="nil"/>
              <w:right w:val="nil"/>
            </w:tcBorders>
            <w:shd w:val="clear" w:color="auto" w:fill="auto"/>
            <w:noWrap/>
            <w:vAlign w:val="center"/>
            <w:hideMark/>
          </w:tcPr>
          <w:p w:rsidR="0064655D" w:rsidRDefault="0064655D">
            <w:pPr>
              <w:jc w:val="center"/>
              <w:rPr>
                <w:sz w:val="28"/>
                <w:szCs w:val="28"/>
              </w:rPr>
            </w:pPr>
          </w:p>
        </w:tc>
        <w:tc>
          <w:tcPr>
            <w:tcW w:w="2990" w:type="dxa"/>
            <w:tcBorders>
              <w:top w:val="nil"/>
              <w:left w:val="nil"/>
              <w:bottom w:val="nil"/>
              <w:right w:val="nil"/>
            </w:tcBorders>
            <w:shd w:val="clear" w:color="auto" w:fill="auto"/>
            <w:noWrap/>
            <w:vAlign w:val="center"/>
            <w:hideMark/>
          </w:tcPr>
          <w:p w:rsidR="0064655D" w:rsidRDefault="0064655D">
            <w:pPr>
              <w:jc w:val="center"/>
              <w:rPr>
                <w:sz w:val="28"/>
                <w:szCs w:val="28"/>
              </w:rPr>
            </w:pPr>
          </w:p>
        </w:tc>
      </w:tr>
      <w:tr w:rsidR="0064655D" w:rsidTr="0064655D">
        <w:trPr>
          <w:trHeight w:val="375"/>
        </w:trPr>
        <w:tc>
          <w:tcPr>
            <w:tcW w:w="6522" w:type="dxa"/>
            <w:gridSpan w:val="6"/>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Начальник службы экономики и финансов</w:t>
            </w:r>
          </w:p>
        </w:tc>
        <w:tc>
          <w:tcPr>
            <w:tcW w:w="2606"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784" w:type="dxa"/>
            <w:tcBorders>
              <w:top w:val="nil"/>
              <w:left w:val="nil"/>
              <w:bottom w:val="nil"/>
              <w:right w:val="nil"/>
            </w:tcBorders>
            <w:shd w:val="clear" w:color="auto" w:fill="auto"/>
            <w:vAlign w:val="bottom"/>
            <w:hideMark/>
          </w:tcPr>
          <w:p w:rsidR="0064655D" w:rsidRDefault="0064655D">
            <w:pPr>
              <w:rPr>
                <w:sz w:val="28"/>
                <w:szCs w:val="28"/>
              </w:rPr>
            </w:pPr>
          </w:p>
        </w:tc>
        <w:tc>
          <w:tcPr>
            <w:tcW w:w="240"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599" w:type="dxa"/>
            <w:tcBorders>
              <w:top w:val="nil"/>
              <w:left w:val="nil"/>
              <w:bottom w:val="nil"/>
              <w:right w:val="nil"/>
            </w:tcBorders>
            <w:shd w:val="clear" w:color="auto" w:fill="auto"/>
            <w:vAlign w:val="bottom"/>
            <w:hideMark/>
          </w:tcPr>
          <w:p w:rsidR="0064655D" w:rsidRDefault="0064655D">
            <w:pPr>
              <w:rPr>
                <w:sz w:val="28"/>
                <w:szCs w:val="28"/>
              </w:rPr>
            </w:pPr>
          </w:p>
        </w:tc>
        <w:tc>
          <w:tcPr>
            <w:tcW w:w="87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815" w:type="dxa"/>
            <w:tcBorders>
              <w:top w:val="nil"/>
              <w:left w:val="nil"/>
              <w:bottom w:val="nil"/>
              <w:right w:val="nil"/>
            </w:tcBorders>
            <w:shd w:val="clear" w:color="auto" w:fill="auto"/>
            <w:noWrap/>
            <w:vAlign w:val="bottom"/>
            <w:hideMark/>
          </w:tcPr>
          <w:p w:rsidR="0064655D" w:rsidRDefault="0064655D">
            <w:pPr>
              <w:rPr>
                <w:rFonts w:ascii="Arial Cyr" w:hAnsi="Arial Cyr"/>
                <w:sz w:val="28"/>
                <w:szCs w:val="28"/>
              </w:rPr>
            </w:pPr>
          </w:p>
        </w:tc>
        <w:tc>
          <w:tcPr>
            <w:tcW w:w="2544"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2990" w:type="dxa"/>
            <w:tcBorders>
              <w:top w:val="nil"/>
              <w:left w:val="nil"/>
              <w:bottom w:val="nil"/>
              <w:right w:val="nil"/>
            </w:tcBorders>
            <w:shd w:val="clear" w:color="auto" w:fill="auto"/>
            <w:noWrap/>
            <w:vAlign w:val="bottom"/>
            <w:hideMark/>
          </w:tcPr>
          <w:p w:rsidR="0064655D" w:rsidRDefault="0064655D">
            <w:pPr>
              <w:rPr>
                <w:sz w:val="28"/>
                <w:szCs w:val="28"/>
              </w:rPr>
            </w:pPr>
            <w:r>
              <w:rPr>
                <w:sz w:val="28"/>
                <w:szCs w:val="28"/>
              </w:rPr>
              <w:t>Н.А. Томилова</w:t>
            </w:r>
          </w:p>
        </w:tc>
      </w:tr>
      <w:tr w:rsidR="0064655D" w:rsidTr="0064655D">
        <w:trPr>
          <w:trHeight w:val="375"/>
        </w:trPr>
        <w:tc>
          <w:tcPr>
            <w:tcW w:w="416" w:type="dxa"/>
            <w:tcBorders>
              <w:top w:val="nil"/>
              <w:left w:val="nil"/>
              <w:bottom w:val="nil"/>
              <w:right w:val="nil"/>
            </w:tcBorders>
            <w:shd w:val="clear" w:color="auto" w:fill="auto"/>
            <w:noWrap/>
            <w:vAlign w:val="bottom"/>
            <w:hideMark/>
          </w:tcPr>
          <w:p w:rsidR="0064655D" w:rsidRDefault="0064655D">
            <w:pPr>
              <w:rPr>
                <w:sz w:val="28"/>
                <w:szCs w:val="28"/>
              </w:rPr>
            </w:pPr>
          </w:p>
        </w:tc>
        <w:tc>
          <w:tcPr>
            <w:tcW w:w="670" w:type="dxa"/>
            <w:tcBorders>
              <w:top w:val="nil"/>
              <w:left w:val="nil"/>
              <w:bottom w:val="nil"/>
              <w:right w:val="nil"/>
            </w:tcBorders>
            <w:shd w:val="clear" w:color="auto" w:fill="auto"/>
            <w:noWrap/>
            <w:vAlign w:val="bottom"/>
            <w:hideMark/>
          </w:tcPr>
          <w:p w:rsidR="0064655D" w:rsidRDefault="0064655D">
            <w:pPr>
              <w:rPr>
                <w:sz w:val="28"/>
                <w:szCs w:val="28"/>
              </w:rPr>
            </w:pPr>
          </w:p>
        </w:tc>
        <w:tc>
          <w:tcPr>
            <w:tcW w:w="715"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685" w:type="dxa"/>
            <w:tcBorders>
              <w:top w:val="nil"/>
              <w:left w:val="nil"/>
              <w:bottom w:val="nil"/>
              <w:right w:val="nil"/>
            </w:tcBorders>
            <w:shd w:val="clear" w:color="auto" w:fill="auto"/>
            <w:noWrap/>
            <w:vAlign w:val="bottom"/>
            <w:hideMark/>
          </w:tcPr>
          <w:p w:rsidR="0064655D" w:rsidRDefault="0064655D">
            <w:pPr>
              <w:rPr>
                <w:b/>
                <w:bCs/>
                <w:sz w:val="28"/>
                <w:szCs w:val="28"/>
              </w:rPr>
            </w:pPr>
          </w:p>
        </w:tc>
        <w:tc>
          <w:tcPr>
            <w:tcW w:w="9950" w:type="dxa"/>
            <w:gridSpan w:val="8"/>
            <w:tcBorders>
              <w:top w:val="nil"/>
              <w:left w:val="nil"/>
              <w:bottom w:val="nil"/>
              <w:right w:val="nil"/>
            </w:tcBorders>
            <w:shd w:val="clear" w:color="auto" w:fill="auto"/>
            <w:noWrap/>
            <w:vAlign w:val="bottom"/>
            <w:hideMark/>
          </w:tcPr>
          <w:p w:rsidR="0064655D" w:rsidRDefault="0064655D">
            <w:pPr>
              <w:jc w:val="right"/>
              <w:rPr>
                <w:b/>
                <w:bCs/>
                <w:sz w:val="28"/>
                <w:szCs w:val="28"/>
              </w:rPr>
            </w:pPr>
          </w:p>
        </w:tc>
        <w:tc>
          <w:tcPr>
            <w:tcW w:w="2544"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c>
          <w:tcPr>
            <w:tcW w:w="2990" w:type="dxa"/>
            <w:tcBorders>
              <w:top w:val="nil"/>
              <w:left w:val="nil"/>
              <w:bottom w:val="nil"/>
              <w:right w:val="nil"/>
            </w:tcBorders>
            <w:shd w:val="clear" w:color="auto" w:fill="auto"/>
            <w:noWrap/>
            <w:vAlign w:val="bottom"/>
            <w:hideMark/>
          </w:tcPr>
          <w:p w:rsidR="0064655D" w:rsidRDefault="0064655D">
            <w:pPr>
              <w:rPr>
                <w:rFonts w:ascii="Arial Cyr" w:hAnsi="Arial Cyr"/>
                <w:sz w:val="20"/>
                <w:szCs w:val="20"/>
              </w:rPr>
            </w:pPr>
          </w:p>
        </w:tc>
      </w:tr>
    </w:tbl>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64655D">
      <w:pPr>
        <w:jc w:val="center"/>
        <w:rPr>
          <w:b/>
          <w:caps/>
          <w:sz w:val="32"/>
          <w:szCs w:val="32"/>
        </w:rPr>
      </w:pPr>
      <w:r>
        <w:rPr>
          <w:b/>
          <w:caps/>
          <w:noProof/>
          <w:sz w:val="32"/>
          <w:szCs w:val="32"/>
        </w:rPr>
        <w:lastRenderedPageBreak/>
        <w:drawing>
          <wp:inline distT="0" distB="0" distL="0" distR="0">
            <wp:extent cx="536575" cy="7924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792480"/>
                    </a:xfrm>
                    <a:prstGeom prst="rect">
                      <a:avLst/>
                    </a:prstGeom>
                    <a:noFill/>
                  </pic:spPr>
                </pic:pic>
              </a:graphicData>
            </a:graphic>
          </wp:inline>
        </w:drawing>
      </w:r>
    </w:p>
    <w:p w:rsidR="0064655D" w:rsidRPr="00FE6CC3" w:rsidRDefault="0064655D" w:rsidP="0064655D">
      <w:pPr>
        <w:jc w:val="center"/>
        <w:rPr>
          <w:b/>
          <w:bCs/>
          <w:caps/>
          <w:sz w:val="32"/>
          <w:szCs w:val="32"/>
        </w:rPr>
      </w:pPr>
      <w:r w:rsidRPr="00FE6CC3">
        <w:rPr>
          <w:b/>
          <w:caps/>
          <w:sz w:val="32"/>
          <w:szCs w:val="32"/>
        </w:rPr>
        <w:t>собрание депутатов</w:t>
      </w:r>
    </w:p>
    <w:p w:rsidR="0064655D" w:rsidRPr="00FE6CC3" w:rsidRDefault="0064655D" w:rsidP="0064655D">
      <w:pPr>
        <w:jc w:val="center"/>
        <w:rPr>
          <w:b/>
          <w:sz w:val="28"/>
          <w:szCs w:val="28"/>
        </w:rPr>
      </w:pPr>
      <w:r w:rsidRPr="00FE6CC3">
        <w:rPr>
          <w:b/>
          <w:sz w:val="28"/>
          <w:szCs w:val="28"/>
        </w:rPr>
        <w:t>Каменоломненского городского поселения</w:t>
      </w:r>
    </w:p>
    <w:p w:rsidR="0064655D" w:rsidRDefault="0064655D" w:rsidP="0064655D">
      <w:pPr>
        <w:jc w:val="center"/>
        <w:rPr>
          <w:b/>
          <w:sz w:val="28"/>
          <w:szCs w:val="28"/>
        </w:rPr>
      </w:pPr>
      <w:r w:rsidRPr="00FE6CC3">
        <w:rPr>
          <w:b/>
          <w:sz w:val="28"/>
          <w:szCs w:val="28"/>
        </w:rPr>
        <w:t>Октябрьского района Ростовской области</w:t>
      </w:r>
    </w:p>
    <w:p w:rsidR="0064655D" w:rsidRPr="00FE6CC3" w:rsidRDefault="0064655D" w:rsidP="0064655D">
      <w:pPr>
        <w:jc w:val="center"/>
        <w:rPr>
          <w:rFonts w:ascii="Georgia" w:hAnsi="Georgia"/>
          <w:b/>
          <w:sz w:val="28"/>
          <w:szCs w:val="28"/>
        </w:rPr>
      </w:pPr>
    </w:p>
    <w:p w:rsidR="0064655D" w:rsidRPr="00FE6CC3" w:rsidRDefault="0064655D" w:rsidP="0064655D">
      <w:pPr>
        <w:jc w:val="center"/>
        <w:rPr>
          <w:b/>
          <w:caps/>
          <w:sz w:val="46"/>
          <w:szCs w:val="46"/>
        </w:rPr>
      </w:pPr>
      <w:r w:rsidRPr="00FE6CC3">
        <w:rPr>
          <w:b/>
          <w:caps/>
          <w:sz w:val="46"/>
          <w:szCs w:val="46"/>
        </w:rPr>
        <w:t>решение</w:t>
      </w:r>
    </w:p>
    <w:p w:rsidR="0064655D" w:rsidRPr="004F10B3" w:rsidRDefault="0064655D" w:rsidP="0064655D">
      <w:pPr>
        <w:jc w:val="center"/>
        <w:rPr>
          <w:b/>
          <w:caps/>
        </w:rPr>
      </w:pPr>
    </w:p>
    <w:tbl>
      <w:tblPr>
        <w:tblW w:w="0" w:type="auto"/>
        <w:tblLook w:val="04A0" w:firstRow="1" w:lastRow="0" w:firstColumn="1" w:lastColumn="0" w:noHBand="0" w:noVBand="1"/>
      </w:tblPr>
      <w:tblGrid>
        <w:gridCol w:w="3298"/>
        <w:gridCol w:w="3212"/>
        <w:gridCol w:w="3343"/>
      </w:tblGrid>
      <w:tr w:rsidR="0064655D" w:rsidRPr="00FE6CC3" w:rsidTr="00651A1B">
        <w:tc>
          <w:tcPr>
            <w:tcW w:w="3473" w:type="dxa"/>
            <w:shd w:val="clear" w:color="auto" w:fill="auto"/>
            <w:vAlign w:val="center"/>
          </w:tcPr>
          <w:p w:rsidR="0064655D" w:rsidRPr="00FE6CC3" w:rsidRDefault="0064655D" w:rsidP="00651A1B">
            <w:pPr>
              <w:rPr>
                <w:b/>
                <w:sz w:val="28"/>
                <w:szCs w:val="28"/>
              </w:rPr>
            </w:pPr>
            <w:r>
              <w:rPr>
                <w:b/>
                <w:sz w:val="28"/>
                <w:szCs w:val="28"/>
              </w:rPr>
              <w:t>30.09.2026</w:t>
            </w:r>
          </w:p>
        </w:tc>
        <w:tc>
          <w:tcPr>
            <w:tcW w:w="3474" w:type="dxa"/>
            <w:shd w:val="clear" w:color="auto" w:fill="auto"/>
            <w:vAlign w:val="center"/>
          </w:tcPr>
          <w:p w:rsidR="0064655D" w:rsidRPr="00624F87" w:rsidRDefault="0064655D" w:rsidP="00651A1B">
            <w:pPr>
              <w:rPr>
                <w:b/>
                <w:sz w:val="28"/>
                <w:szCs w:val="28"/>
              </w:rPr>
            </w:pPr>
            <w:r w:rsidRPr="00FE6CC3">
              <w:rPr>
                <w:b/>
                <w:sz w:val="28"/>
                <w:szCs w:val="28"/>
              </w:rPr>
              <w:t xml:space="preserve">               № </w:t>
            </w:r>
            <w:r>
              <w:rPr>
                <w:b/>
                <w:sz w:val="28"/>
                <w:szCs w:val="28"/>
              </w:rPr>
              <w:t xml:space="preserve">11 </w:t>
            </w:r>
          </w:p>
        </w:tc>
        <w:tc>
          <w:tcPr>
            <w:tcW w:w="3474" w:type="dxa"/>
            <w:shd w:val="clear" w:color="auto" w:fill="auto"/>
            <w:vAlign w:val="center"/>
          </w:tcPr>
          <w:p w:rsidR="0064655D" w:rsidRPr="00FE6CC3" w:rsidRDefault="0064655D" w:rsidP="00651A1B">
            <w:pPr>
              <w:jc w:val="right"/>
              <w:rPr>
                <w:b/>
                <w:sz w:val="28"/>
                <w:szCs w:val="28"/>
              </w:rPr>
            </w:pPr>
            <w:proofErr w:type="spellStart"/>
            <w:r w:rsidRPr="00FE6CC3">
              <w:rPr>
                <w:b/>
                <w:sz w:val="28"/>
                <w:szCs w:val="28"/>
              </w:rPr>
              <w:t>р.п</w:t>
            </w:r>
            <w:proofErr w:type="spellEnd"/>
            <w:r w:rsidRPr="00FE6CC3">
              <w:rPr>
                <w:b/>
                <w:sz w:val="28"/>
                <w:szCs w:val="28"/>
              </w:rPr>
              <w:t>. Каменоломни</w:t>
            </w:r>
          </w:p>
        </w:tc>
      </w:tr>
    </w:tbl>
    <w:p w:rsidR="0064655D" w:rsidRPr="004F10B3" w:rsidRDefault="0064655D" w:rsidP="0064655D">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64655D" w:rsidRPr="00FE6CC3" w:rsidTr="00651A1B">
        <w:tc>
          <w:tcPr>
            <w:tcW w:w="4786" w:type="dxa"/>
            <w:tcBorders>
              <w:top w:val="nil"/>
              <w:left w:val="nil"/>
              <w:bottom w:val="nil"/>
              <w:right w:val="nil"/>
            </w:tcBorders>
            <w:shd w:val="clear" w:color="auto" w:fill="auto"/>
          </w:tcPr>
          <w:p w:rsidR="0064655D" w:rsidRPr="00FE6CC3" w:rsidRDefault="0064655D" w:rsidP="00651A1B">
            <w:pPr>
              <w:jc w:val="both"/>
              <w:rPr>
                <w:sz w:val="28"/>
                <w:szCs w:val="28"/>
              </w:rPr>
            </w:pPr>
            <w:r w:rsidRPr="00FE6CC3">
              <w:rPr>
                <w:sz w:val="28"/>
                <w:szCs w:val="28"/>
              </w:rPr>
              <w:t>О внесении изменений в решение собрания</w:t>
            </w:r>
            <w:r>
              <w:rPr>
                <w:sz w:val="28"/>
                <w:szCs w:val="28"/>
              </w:rPr>
              <w:t xml:space="preserve"> </w:t>
            </w:r>
            <w:r w:rsidRPr="00FE6CC3">
              <w:rPr>
                <w:sz w:val="28"/>
                <w:szCs w:val="28"/>
              </w:rPr>
              <w:t>депутатов Каменоломненского городского</w:t>
            </w:r>
            <w:r>
              <w:rPr>
                <w:sz w:val="28"/>
                <w:szCs w:val="28"/>
              </w:rPr>
              <w:t xml:space="preserve"> поселения от 16</w:t>
            </w:r>
            <w:r w:rsidRPr="00FE6CC3">
              <w:rPr>
                <w:sz w:val="28"/>
                <w:szCs w:val="28"/>
              </w:rPr>
              <w:t>.0</w:t>
            </w:r>
            <w:r>
              <w:rPr>
                <w:sz w:val="28"/>
                <w:szCs w:val="28"/>
              </w:rPr>
              <w:t>3</w:t>
            </w:r>
            <w:r w:rsidRPr="00FE6CC3">
              <w:rPr>
                <w:sz w:val="28"/>
                <w:szCs w:val="28"/>
              </w:rPr>
              <w:t>.20</w:t>
            </w:r>
            <w:r>
              <w:rPr>
                <w:sz w:val="28"/>
                <w:szCs w:val="28"/>
              </w:rPr>
              <w:t>21</w:t>
            </w:r>
            <w:r w:rsidRPr="00FE6CC3">
              <w:rPr>
                <w:sz w:val="28"/>
                <w:szCs w:val="28"/>
              </w:rPr>
              <w:t xml:space="preserve">г № </w:t>
            </w:r>
            <w:r>
              <w:rPr>
                <w:sz w:val="28"/>
                <w:szCs w:val="28"/>
              </w:rPr>
              <w:t>220</w:t>
            </w:r>
            <w:r w:rsidRPr="00FE6CC3">
              <w:rPr>
                <w:sz w:val="28"/>
                <w:szCs w:val="28"/>
              </w:rPr>
              <w:t xml:space="preserve">  «О муниципальном дорожном фонде Каменоломненского городского поселения»</w:t>
            </w:r>
          </w:p>
        </w:tc>
      </w:tr>
    </w:tbl>
    <w:p w:rsidR="0064655D" w:rsidRPr="00FE6CC3" w:rsidRDefault="0064655D" w:rsidP="0064655D">
      <w:pPr>
        <w:rPr>
          <w:szCs w:val="20"/>
        </w:rPr>
      </w:pPr>
    </w:p>
    <w:p w:rsidR="0064655D" w:rsidRPr="00FE6CC3" w:rsidRDefault="0064655D" w:rsidP="0064655D">
      <w:pPr>
        <w:ind w:firstLine="720"/>
        <w:jc w:val="both"/>
        <w:rPr>
          <w:sz w:val="28"/>
          <w:szCs w:val="28"/>
        </w:rPr>
      </w:pPr>
      <w:proofErr w:type="gramStart"/>
      <w:r w:rsidRPr="00FE6CC3">
        <w:rPr>
          <w:sz w:val="28"/>
          <w:szCs w:val="28"/>
        </w:rPr>
        <w:t>В целях реализации пункта 5 статьи 179.4 Бюджетного кодекса Российской Федерации от 31.07.1998 № 145-ФЗ, в соответствии с Федеральными законами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муниципального образования «</w:t>
      </w:r>
      <w:bookmarkStart w:id="8" w:name="_Hlk7431048"/>
      <w:r w:rsidRPr="00FE6CC3">
        <w:rPr>
          <w:sz w:val="28"/>
          <w:szCs w:val="28"/>
        </w:rPr>
        <w:t>Каменоломненское городское</w:t>
      </w:r>
      <w:proofErr w:type="gramEnd"/>
      <w:r w:rsidRPr="00FE6CC3">
        <w:rPr>
          <w:sz w:val="28"/>
          <w:szCs w:val="28"/>
        </w:rPr>
        <w:t xml:space="preserve"> поселение</w:t>
      </w:r>
      <w:bookmarkEnd w:id="8"/>
      <w:r w:rsidRPr="00FE6CC3">
        <w:rPr>
          <w:sz w:val="28"/>
          <w:szCs w:val="28"/>
        </w:rPr>
        <w:t xml:space="preserve">», </w:t>
      </w:r>
    </w:p>
    <w:p w:rsidR="0064655D" w:rsidRPr="00FE6CC3" w:rsidRDefault="0064655D" w:rsidP="0064655D">
      <w:pPr>
        <w:ind w:firstLine="720"/>
        <w:jc w:val="both"/>
        <w:rPr>
          <w:sz w:val="28"/>
          <w:szCs w:val="28"/>
        </w:rPr>
      </w:pPr>
    </w:p>
    <w:p w:rsidR="0064655D" w:rsidRPr="00FE6CC3" w:rsidRDefault="0064655D" w:rsidP="0064655D">
      <w:pPr>
        <w:shd w:val="clear" w:color="auto" w:fill="FFFFFF"/>
        <w:spacing w:line="274" w:lineRule="exact"/>
        <w:jc w:val="center"/>
        <w:rPr>
          <w:color w:val="000000"/>
          <w:spacing w:val="-1"/>
          <w:sz w:val="28"/>
          <w:szCs w:val="28"/>
        </w:rPr>
      </w:pPr>
      <w:r w:rsidRPr="00FE6CC3">
        <w:rPr>
          <w:color w:val="000000"/>
          <w:spacing w:val="-1"/>
          <w:sz w:val="28"/>
          <w:szCs w:val="28"/>
        </w:rPr>
        <w:t xml:space="preserve">Собрание депутатов Каменоломненского городского поселения </w:t>
      </w:r>
    </w:p>
    <w:p w:rsidR="0064655D" w:rsidRDefault="0064655D" w:rsidP="0064655D">
      <w:pPr>
        <w:shd w:val="clear" w:color="auto" w:fill="FFFFFF"/>
        <w:jc w:val="center"/>
        <w:rPr>
          <w:color w:val="000000"/>
          <w:spacing w:val="-1"/>
          <w:sz w:val="28"/>
          <w:szCs w:val="28"/>
        </w:rPr>
      </w:pPr>
      <w:r w:rsidRPr="00FE6CC3">
        <w:rPr>
          <w:color w:val="000000"/>
          <w:spacing w:val="-1"/>
          <w:sz w:val="28"/>
          <w:szCs w:val="28"/>
        </w:rPr>
        <w:t>решило:</w:t>
      </w:r>
    </w:p>
    <w:p w:rsidR="0064655D" w:rsidRDefault="0064655D" w:rsidP="0064655D">
      <w:pPr>
        <w:shd w:val="clear" w:color="auto" w:fill="FFFFFF"/>
        <w:jc w:val="center"/>
        <w:rPr>
          <w:color w:val="000000"/>
          <w:spacing w:val="-1"/>
          <w:sz w:val="28"/>
          <w:szCs w:val="28"/>
        </w:rPr>
      </w:pPr>
    </w:p>
    <w:p w:rsidR="0064655D" w:rsidRPr="007D1714" w:rsidRDefault="0064655D" w:rsidP="0064655D">
      <w:pPr>
        <w:shd w:val="clear" w:color="auto" w:fill="FFFFFF"/>
        <w:ind w:firstLine="709"/>
        <w:jc w:val="both"/>
        <w:rPr>
          <w:sz w:val="28"/>
          <w:szCs w:val="28"/>
        </w:rPr>
      </w:pPr>
      <w:bookmarkStart w:id="9" w:name="_Hlk27750569"/>
      <w:r>
        <w:rPr>
          <w:sz w:val="28"/>
          <w:szCs w:val="28"/>
        </w:rPr>
        <w:t>1</w:t>
      </w:r>
      <w:r w:rsidRPr="007D1714">
        <w:rPr>
          <w:sz w:val="28"/>
          <w:szCs w:val="28"/>
        </w:rPr>
        <w:t>.</w:t>
      </w:r>
      <w:r>
        <w:rPr>
          <w:sz w:val="28"/>
          <w:szCs w:val="28"/>
        </w:rPr>
        <w:t xml:space="preserve"> </w:t>
      </w:r>
      <w:bookmarkEnd w:id="9"/>
      <w:r>
        <w:rPr>
          <w:sz w:val="28"/>
          <w:szCs w:val="28"/>
        </w:rPr>
        <w:t>Абзац первый п</w:t>
      </w:r>
      <w:r w:rsidRPr="007D1714">
        <w:rPr>
          <w:sz w:val="28"/>
          <w:szCs w:val="28"/>
        </w:rPr>
        <w:t>одпункт</w:t>
      </w:r>
      <w:r>
        <w:rPr>
          <w:sz w:val="28"/>
          <w:szCs w:val="28"/>
        </w:rPr>
        <w:t>а</w:t>
      </w:r>
      <w:r w:rsidRPr="007D1714">
        <w:rPr>
          <w:sz w:val="28"/>
          <w:szCs w:val="28"/>
        </w:rPr>
        <w:t xml:space="preserve"> 14 пункта 2.1 статьи 2 Положения «О муниципальном дорожном</w:t>
      </w:r>
      <w:r>
        <w:rPr>
          <w:sz w:val="28"/>
          <w:szCs w:val="28"/>
        </w:rPr>
        <w:t xml:space="preserve"> </w:t>
      </w:r>
      <w:r w:rsidRPr="007D1714">
        <w:rPr>
          <w:sz w:val="28"/>
          <w:szCs w:val="28"/>
        </w:rPr>
        <w:t xml:space="preserve">фонде муниципального образования «Каменоломненское городское поселение» </w:t>
      </w:r>
      <w:r>
        <w:rPr>
          <w:sz w:val="28"/>
          <w:szCs w:val="28"/>
        </w:rPr>
        <w:t>изложить в следующей редакции</w:t>
      </w:r>
      <w:r w:rsidRPr="007D1714">
        <w:rPr>
          <w:sz w:val="28"/>
          <w:szCs w:val="28"/>
        </w:rPr>
        <w:t>:</w:t>
      </w:r>
    </w:p>
    <w:p w:rsidR="0064655D" w:rsidRDefault="0064655D" w:rsidP="0064655D">
      <w:pPr>
        <w:shd w:val="clear" w:color="auto" w:fill="FFFFFF"/>
        <w:ind w:firstLine="709"/>
        <w:jc w:val="both"/>
        <w:rPr>
          <w:sz w:val="28"/>
          <w:szCs w:val="28"/>
        </w:rPr>
      </w:pPr>
      <w:bookmarkStart w:id="10" w:name="_Hlk27750618"/>
      <w:proofErr w:type="gramStart"/>
      <w:r w:rsidRPr="007D1714">
        <w:rPr>
          <w:sz w:val="28"/>
          <w:szCs w:val="28"/>
        </w:rPr>
        <w:t>«</w:t>
      </w:r>
      <w:r>
        <w:rPr>
          <w:sz w:val="28"/>
          <w:szCs w:val="28"/>
        </w:rPr>
        <w:t xml:space="preserve">14) </w:t>
      </w:r>
      <w:r w:rsidRPr="00162C51">
        <w:rPr>
          <w:sz w:val="28"/>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w:t>
      </w:r>
      <w:proofErr w:type="gramEnd"/>
      <w:r w:rsidRPr="00162C51">
        <w:rPr>
          <w:sz w:val="28"/>
          <w:szCs w:val="28"/>
        </w:rPr>
        <w:t xml:space="preserve"> </w:t>
      </w:r>
      <w:proofErr w:type="gramStart"/>
      <w:r w:rsidRPr="00162C51">
        <w:rPr>
          <w:sz w:val="28"/>
          <w:szCs w:val="28"/>
        </w:rPr>
        <w:t>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bookmarkEnd w:id="10"/>
    <w:p w:rsidR="0064655D" w:rsidRPr="00842F70" w:rsidRDefault="0064655D" w:rsidP="0064655D">
      <w:pPr>
        <w:shd w:val="clear" w:color="auto" w:fill="FFFFFF"/>
        <w:ind w:firstLine="709"/>
        <w:jc w:val="both"/>
        <w:rPr>
          <w:color w:val="000000"/>
          <w:spacing w:val="-1"/>
          <w:sz w:val="28"/>
          <w:szCs w:val="28"/>
        </w:rPr>
      </w:pPr>
      <w:r w:rsidRPr="00842F70">
        <w:rPr>
          <w:color w:val="000000"/>
          <w:spacing w:val="-1"/>
          <w:sz w:val="28"/>
          <w:szCs w:val="28"/>
        </w:rPr>
        <w:lastRenderedPageBreak/>
        <w:t>- в 2019 году в размере 28,934043 процентов;</w:t>
      </w:r>
    </w:p>
    <w:p w:rsidR="0064655D" w:rsidRPr="00E23DB9" w:rsidRDefault="0064655D" w:rsidP="0064655D">
      <w:pPr>
        <w:shd w:val="clear" w:color="auto" w:fill="FFFFFF"/>
        <w:ind w:firstLine="709"/>
        <w:jc w:val="both"/>
        <w:rPr>
          <w:color w:val="000000"/>
          <w:spacing w:val="-1"/>
          <w:sz w:val="28"/>
          <w:szCs w:val="28"/>
        </w:rPr>
      </w:pPr>
      <w:r w:rsidRPr="00842F70">
        <w:rPr>
          <w:color w:val="000000"/>
          <w:spacing w:val="-1"/>
          <w:sz w:val="28"/>
          <w:szCs w:val="28"/>
        </w:rPr>
        <w:t>- в 2020 году в размере 2,688644 процентов:</w:t>
      </w:r>
    </w:p>
    <w:p w:rsidR="0064655D" w:rsidRDefault="0064655D" w:rsidP="0064655D">
      <w:pPr>
        <w:shd w:val="clear" w:color="auto" w:fill="FFFFFF"/>
        <w:ind w:firstLine="709"/>
        <w:jc w:val="both"/>
        <w:rPr>
          <w:color w:val="000000"/>
          <w:spacing w:val="-1"/>
          <w:sz w:val="28"/>
          <w:szCs w:val="28"/>
        </w:rPr>
      </w:pPr>
      <w:r w:rsidRPr="00E23DB9">
        <w:rPr>
          <w:color w:val="000000"/>
          <w:spacing w:val="-1"/>
          <w:sz w:val="28"/>
          <w:szCs w:val="28"/>
        </w:rPr>
        <w:t>- в 2021 году в размере 4,31618   процентов</w:t>
      </w:r>
      <w:r>
        <w:rPr>
          <w:color w:val="000000"/>
          <w:spacing w:val="-1"/>
          <w:sz w:val="28"/>
          <w:szCs w:val="28"/>
        </w:rPr>
        <w:t>;</w:t>
      </w:r>
    </w:p>
    <w:p w:rsidR="0064655D" w:rsidRDefault="0064655D" w:rsidP="0064655D">
      <w:pPr>
        <w:shd w:val="clear" w:color="auto" w:fill="FFFFFF"/>
        <w:ind w:firstLine="709"/>
        <w:jc w:val="both"/>
        <w:rPr>
          <w:color w:val="000000"/>
          <w:spacing w:val="-1"/>
          <w:sz w:val="28"/>
          <w:szCs w:val="28"/>
        </w:rPr>
      </w:pPr>
      <w:r>
        <w:rPr>
          <w:color w:val="000000"/>
          <w:spacing w:val="-1"/>
          <w:sz w:val="28"/>
          <w:szCs w:val="28"/>
        </w:rPr>
        <w:t>- в 2022 году в размере 10,83013 процента;</w:t>
      </w:r>
    </w:p>
    <w:p w:rsidR="0064655D" w:rsidRDefault="0064655D" w:rsidP="0064655D">
      <w:pPr>
        <w:shd w:val="clear" w:color="auto" w:fill="FFFFFF"/>
        <w:ind w:firstLine="709"/>
        <w:jc w:val="both"/>
        <w:rPr>
          <w:color w:val="000000"/>
          <w:spacing w:val="-1"/>
          <w:sz w:val="28"/>
          <w:szCs w:val="28"/>
        </w:rPr>
      </w:pPr>
      <w:r>
        <w:rPr>
          <w:color w:val="000000"/>
          <w:spacing w:val="-1"/>
          <w:sz w:val="28"/>
          <w:szCs w:val="28"/>
        </w:rPr>
        <w:t>- в 2026 году в размере 17,019 процента</w:t>
      </w:r>
      <w:proofErr w:type="gramStart"/>
      <w:r w:rsidRPr="00E23DB9">
        <w:rPr>
          <w:color w:val="000000"/>
          <w:spacing w:val="-1"/>
          <w:sz w:val="28"/>
          <w:szCs w:val="28"/>
        </w:rPr>
        <w:t>.»</w:t>
      </w:r>
      <w:r>
        <w:rPr>
          <w:color w:val="000000"/>
          <w:spacing w:val="-1"/>
          <w:sz w:val="28"/>
          <w:szCs w:val="28"/>
        </w:rPr>
        <w:t>.</w:t>
      </w:r>
      <w:r w:rsidRPr="00E23DB9">
        <w:rPr>
          <w:color w:val="000000"/>
          <w:spacing w:val="-1"/>
          <w:sz w:val="28"/>
          <w:szCs w:val="28"/>
        </w:rPr>
        <w:tab/>
      </w:r>
      <w:proofErr w:type="gramEnd"/>
    </w:p>
    <w:p w:rsidR="0064655D" w:rsidRPr="00112C51" w:rsidRDefault="0064655D" w:rsidP="0064655D">
      <w:pPr>
        <w:shd w:val="clear" w:color="auto" w:fill="FFFFFF"/>
        <w:ind w:firstLine="709"/>
        <w:jc w:val="both"/>
        <w:rPr>
          <w:color w:val="000000"/>
          <w:spacing w:val="-1"/>
          <w:sz w:val="28"/>
          <w:szCs w:val="28"/>
        </w:rPr>
      </w:pPr>
      <w:r>
        <w:rPr>
          <w:sz w:val="28"/>
          <w:szCs w:val="28"/>
        </w:rPr>
        <w:t xml:space="preserve">2. </w:t>
      </w:r>
      <w:r>
        <w:rPr>
          <w:color w:val="000000"/>
          <w:spacing w:val="-1"/>
          <w:sz w:val="28"/>
          <w:szCs w:val="28"/>
        </w:rPr>
        <w:t>Подпункт</w:t>
      </w:r>
      <w:r w:rsidRPr="00112C51">
        <w:rPr>
          <w:color w:val="000000"/>
          <w:spacing w:val="-1"/>
          <w:sz w:val="28"/>
          <w:szCs w:val="28"/>
        </w:rPr>
        <w:t xml:space="preserve"> 17 пункта 2.1 статьи 2 Положения «О муниципальном </w:t>
      </w:r>
      <w:r>
        <w:rPr>
          <w:color w:val="000000"/>
          <w:spacing w:val="-1"/>
          <w:sz w:val="28"/>
          <w:szCs w:val="28"/>
        </w:rPr>
        <w:t xml:space="preserve">дорожном </w:t>
      </w:r>
      <w:r w:rsidRPr="00112C51">
        <w:rPr>
          <w:color w:val="000000"/>
          <w:spacing w:val="-1"/>
          <w:sz w:val="28"/>
          <w:szCs w:val="28"/>
        </w:rPr>
        <w:t>фонде муниципального образования «Каменоломненское городское поселение» изложить в следующей редакции:</w:t>
      </w:r>
    </w:p>
    <w:p w:rsidR="0064655D" w:rsidRPr="00112C51" w:rsidRDefault="0064655D" w:rsidP="0064655D">
      <w:pPr>
        <w:tabs>
          <w:tab w:val="right" w:pos="851"/>
        </w:tabs>
        <w:ind w:firstLine="709"/>
        <w:jc w:val="both"/>
        <w:rPr>
          <w:color w:val="000000"/>
          <w:spacing w:val="-1"/>
          <w:sz w:val="28"/>
          <w:szCs w:val="28"/>
        </w:rPr>
      </w:pPr>
      <w:r>
        <w:rPr>
          <w:color w:val="000000"/>
          <w:spacing w:val="-1"/>
          <w:sz w:val="28"/>
          <w:szCs w:val="28"/>
        </w:rPr>
        <w:t>«</w:t>
      </w:r>
      <w:r w:rsidRPr="00112C51">
        <w:rPr>
          <w:color w:val="000000"/>
          <w:spacing w:val="-1"/>
          <w:sz w:val="28"/>
          <w:szCs w:val="28"/>
        </w:rPr>
        <w:t>17) нецелевых остатков денежных средств, сложившихся на начало очередного финансового года</w:t>
      </w:r>
    </w:p>
    <w:p w:rsidR="0064655D" w:rsidRPr="00112C51" w:rsidRDefault="0064655D" w:rsidP="0064655D">
      <w:pPr>
        <w:tabs>
          <w:tab w:val="right" w:pos="851"/>
        </w:tabs>
        <w:ind w:firstLine="709"/>
        <w:jc w:val="both"/>
        <w:rPr>
          <w:color w:val="000000"/>
          <w:spacing w:val="-1"/>
          <w:sz w:val="28"/>
          <w:szCs w:val="28"/>
        </w:rPr>
      </w:pPr>
      <w:r w:rsidRPr="00112C51">
        <w:rPr>
          <w:color w:val="000000"/>
          <w:spacing w:val="-1"/>
          <w:sz w:val="28"/>
          <w:szCs w:val="28"/>
        </w:rPr>
        <w:tab/>
        <w:t>- в 2022 году в размере 623,9 тыс. рублей;</w:t>
      </w:r>
    </w:p>
    <w:p w:rsidR="0064655D" w:rsidRDefault="0064655D" w:rsidP="0064655D">
      <w:pPr>
        <w:tabs>
          <w:tab w:val="right" w:pos="851"/>
        </w:tabs>
        <w:ind w:firstLine="709"/>
        <w:jc w:val="both"/>
        <w:rPr>
          <w:color w:val="000000"/>
          <w:spacing w:val="-1"/>
          <w:sz w:val="28"/>
          <w:szCs w:val="28"/>
        </w:rPr>
      </w:pPr>
      <w:r w:rsidRPr="00112C51">
        <w:rPr>
          <w:color w:val="000000"/>
          <w:spacing w:val="-1"/>
          <w:sz w:val="28"/>
          <w:szCs w:val="28"/>
        </w:rPr>
        <w:t>- в 2023 го</w:t>
      </w:r>
      <w:r>
        <w:rPr>
          <w:color w:val="000000"/>
          <w:spacing w:val="-1"/>
          <w:sz w:val="28"/>
          <w:szCs w:val="28"/>
        </w:rPr>
        <w:t>ду в размере 4 250,6 тыс. рублей;</w:t>
      </w:r>
    </w:p>
    <w:p w:rsidR="0064655D" w:rsidRDefault="0064655D" w:rsidP="0064655D">
      <w:pPr>
        <w:tabs>
          <w:tab w:val="right" w:pos="851"/>
        </w:tabs>
        <w:ind w:firstLine="709"/>
        <w:jc w:val="both"/>
        <w:rPr>
          <w:color w:val="000000"/>
          <w:spacing w:val="-1"/>
          <w:sz w:val="28"/>
          <w:szCs w:val="28"/>
        </w:rPr>
      </w:pPr>
      <w:r>
        <w:rPr>
          <w:color w:val="000000"/>
          <w:spacing w:val="-1"/>
          <w:sz w:val="28"/>
          <w:szCs w:val="28"/>
        </w:rPr>
        <w:t xml:space="preserve">- в 2024 году в </w:t>
      </w:r>
      <w:r w:rsidRPr="00BA3370">
        <w:rPr>
          <w:color w:val="000000"/>
          <w:spacing w:val="-1"/>
          <w:sz w:val="28"/>
          <w:szCs w:val="28"/>
        </w:rPr>
        <w:t xml:space="preserve">размере </w:t>
      </w:r>
      <w:r w:rsidRPr="00064878">
        <w:rPr>
          <w:color w:val="000000"/>
          <w:spacing w:val="-1"/>
          <w:sz w:val="28"/>
          <w:szCs w:val="28"/>
        </w:rPr>
        <w:t>15</w:t>
      </w:r>
      <w:r>
        <w:rPr>
          <w:color w:val="000000"/>
          <w:spacing w:val="-1"/>
          <w:sz w:val="28"/>
          <w:szCs w:val="28"/>
        </w:rPr>
        <w:t> 019,2</w:t>
      </w:r>
      <w:r w:rsidRPr="00BA3370">
        <w:rPr>
          <w:color w:val="000000"/>
          <w:spacing w:val="-1"/>
          <w:sz w:val="28"/>
          <w:szCs w:val="28"/>
        </w:rPr>
        <w:t xml:space="preserve"> тыс</w:t>
      </w:r>
      <w:r>
        <w:rPr>
          <w:color w:val="000000"/>
          <w:spacing w:val="-1"/>
          <w:sz w:val="28"/>
          <w:szCs w:val="28"/>
        </w:rPr>
        <w:t>. рублей;</w:t>
      </w:r>
    </w:p>
    <w:p w:rsidR="0064655D" w:rsidRDefault="0064655D" w:rsidP="0064655D">
      <w:pPr>
        <w:tabs>
          <w:tab w:val="right" w:pos="851"/>
        </w:tabs>
        <w:ind w:firstLine="709"/>
        <w:jc w:val="both"/>
        <w:rPr>
          <w:color w:val="000000"/>
          <w:spacing w:val="-1"/>
          <w:sz w:val="28"/>
          <w:szCs w:val="28"/>
        </w:rPr>
      </w:pPr>
      <w:r>
        <w:rPr>
          <w:color w:val="000000"/>
          <w:spacing w:val="-1"/>
          <w:sz w:val="28"/>
          <w:szCs w:val="28"/>
        </w:rPr>
        <w:t>- в 2025 году в размере 4 307,7 тыс. рублей;</w:t>
      </w:r>
    </w:p>
    <w:p w:rsidR="0064655D" w:rsidRDefault="0064655D" w:rsidP="0064655D">
      <w:pPr>
        <w:tabs>
          <w:tab w:val="right" w:pos="851"/>
        </w:tabs>
        <w:ind w:firstLine="709"/>
        <w:jc w:val="both"/>
        <w:rPr>
          <w:color w:val="000000"/>
          <w:spacing w:val="-1"/>
          <w:sz w:val="28"/>
          <w:szCs w:val="28"/>
        </w:rPr>
      </w:pPr>
      <w:r>
        <w:rPr>
          <w:color w:val="000000"/>
          <w:spacing w:val="-1"/>
          <w:sz w:val="28"/>
          <w:szCs w:val="28"/>
        </w:rPr>
        <w:t>- в 2026 году в размере 2 853,1 тыс. рублей».</w:t>
      </w:r>
      <w:r w:rsidRPr="00112C51">
        <w:rPr>
          <w:color w:val="000000"/>
          <w:spacing w:val="-1"/>
          <w:sz w:val="28"/>
          <w:szCs w:val="28"/>
        </w:rPr>
        <w:tab/>
      </w:r>
    </w:p>
    <w:p w:rsidR="0064655D" w:rsidRDefault="0064655D" w:rsidP="0064655D">
      <w:pPr>
        <w:tabs>
          <w:tab w:val="right" w:pos="851"/>
        </w:tabs>
        <w:ind w:firstLine="709"/>
        <w:jc w:val="both"/>
        <w:rPr>
          <w:rFonts w:ascii="Times New Roman CYR" w:hAnsi="Times New Roman CYR" w:cs="Times New Roman CYR"/>
          <w:sz w:val="28"/>
          <w:szCs w:val="28"/>
        </w:rPr>
      </w:pPr>
      <w:r>
        <w:rPr>
          <w:rFonts w:ascii="Times New Roman CYR" w:hAnsi="Times New Roman CYR" w:cs="Times New Roman CYR"/>
          <w:sz w:val="28"/>
          <w:szCs w:val="28"/>
        </w:rPr>
        <w:t>3</w:t>
      </w:r>
      <w:r w:rsidRPr="009B798E">
        <w:rPr>
          <w:rFonts w:ascii="Times New Roman CYR" w:hAnsi="Times New Roman CYR" w:cs="Times New Roman CYR"/>
          <w:sz w:val="28"/>
          <w:szCs w:val="28"/>
        </w:rPr>
        <w:t>.  Признать утратившими силу:</w:t>
      </w:r>
    </w:p>
    <w:p w:rsidR="0064655D" w:rsidRPr="009B798E" w:rsidRDefault="0064655D" w:rsidP="0064655D">
      <w:pPr>
        <w:tabs>
          <w:tab w:val="right" w:pos="851"/>
        </w:tabs>
        <w:ind w:firstLine="709"/>
        <w:jc w:val="both"/>
        <w:rPr>
          <w:rFonts w:ascii="Times New Roman CYR" w:hAnsi="Times New Roman CYR" w:cs="Times New Roman CYR"/>
          <w:sz w:val="28"/>
          <w:szCs w:val="28"/>
        </w:rPr>
      </w:pPr>
      <w:r>
        <w:rPr>
          <w:rFonts w:ascii="Times New Roman CYR" w:hAnsi="Times New Roman CYR" w:cs="Times New Roman CYR"/>
          <w:sz w:val="28"/>
          <w:szCs w:val="28"/>
        </w:rPr>
        <w:t>Решение</w:t>
      </w:r>
      <w:r w:rsidRPr="00C44E86">
        <w:rPr>
          <w:rFonts w:ascii="Times New Roman CYR" w:hAnsi="Times New Roman CYR" w:cs="Times New Roman CYR"/>
          <w:sz w:val="28"/>
          <w:szCs w:val="28"/>
        </w:rPr>
        <w:t xml:space="preserve"> Собрания депутатов Каменоломненского городског</w:t>
      </w:r>
      <w:r>
        <w:rPr>
          <w:rFonts w:ascii="Times New Roman CYR" w:hAnsi="Times New Roman CYR" w:cs="Times New Roman CYR"/>
          <w:sz w:val="28"/>
          <w:szCs w:val="28"/>
        </w:rPr>
        <w:t>о поселения от 08.07.2026 № 219</w:t>
      </w:r>
      <w:r w:rsidRPr="00C44E86">
        <w:rPr>
          <w:rFonts w:ascii="Times New Roman CYR" w:hAnsi="Times New Roman CYR" w:cs="Times New Roman CYR"/>
          <w:sz w:val="28"/>
          <w:szCs w:val="28"/>
        </w:rPr>
        <w:t xml:space="preserve"> «О внесении изменений в решение собрания депутатов Каменоломненского городского поселения от 16.03.2021</w:t>
      </w:r>
      <w:r>
        <w:rPr>
          <w:rFonts w:ascii="Times New Roman CYR" w:hAnsi="Times New Roman CYR" w:cs="Times New Roman CYR"/>
          <w:sz w:val="28"/>
          <w:szCs w:val="28"/>
        </w:rPr>
        <w:t>г.</w:t>
      </w:r>
      <w:r w:rsidRPr="00C44E86">
        <w:rPr>
          <w:rFonts w:ascii="Times New Roman CYR" w:hAnsi="Times New Roman CYR" w:cs="Times New Roman CYR"/>
          <w:sz w:val="28"/>
          <w:szCs w:val="28"/>
        </w:rPr>
        <w:t xml:space="preserve"> № 220 «О муниципальном дорожном фонде Каменоломненского городского поселения»</w:t>
      </w:r>
      <w:r>
        <w:rPr>
          <w:rFonts w:ascii="Times New Roman CYR" w:hAnsi="Times New Roman CYR" w:cs="Times New Roman CYR"/>
          <w:sz w:val="28"/>
          <w:szCs w:val="28"/>
        </w:rPr>
        <w:t>.</w:t>
      </w:r>
    </w:p>
    <w:p w:rsidR="0064655D" w:rsidRDefault="0064655D" w:rsidP="0064655D">
      <w:pPr>
        <w:tabs>
          <w:tab w:val="right" w:pos="851"/>
        </w:tabs>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4. </w:t>
      </w:r>
      <w:r w:rsidRPr="00E23DB9">
        <w:rPr>
          <w:rFonts w:ascii="Times New Roman CYR" w:hAnsi="Times New Roman CYR" w:cs="Times New Roman CYR"/>
          <w:sz w:val="28"/>
          <w:szCs w:val="28"/>
        </w:rPr>
        <w:t>Настоящее решение вступает в силу с момента его официального обнародования.</w:t>
      </w:r>
    </w:p>
    <w:p w:rsidR="0064655D" w:rsidRDefault="0064655D" w:rsidP="0064655D">
      <w:pPr>
        <w:tabs>
          <w:tab w:val="right" w:pos="851"/>
        </w:tabs>
        <w:ind w:left="720"/>
        <w:jc w:val="both"/>
        <w:rPr>
          <w:rFonts w:ascii="Times New Roman CYR" w:hAnsi="Times New Roman CYR" w:cs="Times New Roman CYR"/>
          <w:sz w:val="28"/>
          <w:szCs w:val="28"/>
        </w:rPr>
      </w:pPr>
    </w:p>
    <w:p w:rsidR="0064655D" w:rsidRDefault="0064655D" w:rsidP="0064655D">
      <w:pPr>
        <w:autoSpaceDE w:val="0"/>
        <w:autoSpaceDN w:val="0"/>
        <w:adjustRightInd w:val="0"/>
        <w:ind w:left="709" w:hanging="709"/>
        <w:jc w:val="both"/>
        <w:outlineLvl w:val="2"/>
        <w:rPr>
          <w:sz w:val="28"/>
          <w:szCs w:val="28"/>
        </w:rPr>
      </w:pPr>
      <w:r>
        <w:rPr>
          <w:sz w:val="28"/>
          <w:szCs w:val="28"/>
        </w:rPr>
        <w:t xml:space="preserve">Глава Каменоломненского </w:t>
      </w:r>
    </w:p>
    <w:p w:rsidR="0064655D" w:rsidRDefault="0064655D" w:rsidP="0064655D">
      <w:pPr>
        <w:autoSpaceDE w:val="0"/>
        <w:autoSpaceDN w:val="0"/>
        <w:adjustRightInd w:val="0"/>
        <w:ind w:left="709" w:hanging="709"/>
        <w:jc w:val="both"/>
        <w:outlineLvl w:val="2"/>
        <w:rPr>
          <w:sz w:val="28"/>
          <w:szCs w:val="28"/>
        </w:rPr>
      </w:pPr>
      <w:r>
        <w:rPr>
          <w:sz w:val="28"/>
          <w:szCs w:val="28"/>
        </w:rPr>
        <w:t xml:space="preserve">городского поселения                                                           </w:t>
      </w:r>
      <w:r>
        <w:rPr>
          <w:sz w:val="28"/>
          <w:szCs w:val="28"/>
        </w:rPr>
        <w:tab/>
      </w:r>
      <w:r>
        <w:rPr>
          <w:sz w:val="28"/>
          <w:szCs w:val="28"/>
        </w:rPr>
        <w:tab/>
        <w:t xml:space="preserve">  М.С. Симисенко</w:t>
      </w:r>
    </w:p>
    <w:p w:rsidR="0064655D" w:rsidRDefault="0064655D" w:rsidP="0064655D">
      <w:pPr>
        <w:autoSpaceDE w:val="0"/>
        <w:autoSpaceDN w:val="0"/>
        <w:adjustRightInd w:val="0"/>
        <w:ind w:left="709" w:hanging="709"/>
        <w:jc w:val="both"/>
        <w:outlineLvl w:val="2"/>
        <w:rPr>
          <w:sz w:val="28"/>
          <w:szCs w:val="28"/>
        </w:rPr>
      </w:pPr>
    </w:p>
    <w:p w:rsidR="0064655D" w:rsidRDefault="0064655D" w:rsidP="0064655D">
      <w:pPr>
        <w:autoSpaceDE w:val="0"/>
        <w:autoSpaceDN w:val="0"/>
        <w:adjustRightInd w:val="0"/>
        <w:ind w:left="709" w:hanging="709"/>
        <w:jc w:val="both"/>
        <w:outlineLvl w:val="2"/>
        <w:rPr>
          <w:sz w:val="28"/>
          <w:szCs w:val="28"/>
        </w:rPr>
      </w:pPr>
    </w:p>
    <w:p w:rsidR="0064655D" w:rsidRDefault="0064655D" w:rsidP="0064655D">
      <w:pPr>
        <w:autoSpaceDE w:val="0"/>
        <w:autoSpaceDN w:val="0"/>
        <w:adjustRightInd w:val="0"/>
        <w:ind w:left="709" w:hanging="709"/>
        <w:jc w:val="both"/>
        <w:outlineLvl w:val="2"/>
        <w:rPr>
          <w:sz w:val="28"/>
          <w:szCs w:val="28"/>
        </w:rPr>
      </w:pPr>
    </w:p>
    <w:p w:rsidR="0064655D" w:rsidRDefault="0064655D" w:rsidP="0064655D">
      <w:pPr>
        <w:autoSpaceDE w:val="0"/>
        <w:autoSpaceDN w:val="0"/>
        <w:adjustRightInd w:val="0"/>
        <w:ind w:left="709" w:hanging="709"/>
        <w:jc w:val="both"/>
        <w:outlineLvl w:val="2"/>
        <w:rPr>
          <w:sz w:val="28"/>
          <w:szCs w:val="28"/>
        </w:rPr>
      </w:pPr>
      <w:r w:rsidRPr="00FE6CC3">
        <w:rPr>
          <w:sz w:val="28"/>
          <w:szCs w:val="28"/>
        </w:rPr>
        <w:t>П</w:t>
      </w:r>
      <w:r>
        <w:rPr>
          <w:sz w:val="28"/>
          <w:szCs w:val="28"/>
        </w:rPr>
        <w:t xml:space="preserve">редседатель Собрания депутатов </w:t>
      </w:r>
    </w:p>
    <w:p w:rsidR="0064655D" w:rsidRPr="00FE6CC3" w:rsidRDefault="0064655D" w:rsidP="0064655D">
      <w:pPr>
        <w:autoSpaceDE w:val="0"/>
        <w:autoSpaceDN w:val="0"/>
        <w:adjustRightInd w:val="0"/>
        <w:ind w:left="709" w:hanging="709"/>
        <w:jc w:val="both"/>
        <w:outlineLvl w:val="2"/>
        <w:rPr>
          <w:sz w:val="28"/>
          <w:szCs w:val="28"/>
        </w:rPr>
      </w:pPr>
      <w:r w:rsidRPr="00FE6CC3">
        <w:rPr>
          <w:sz w:val="28"/>
          <w:szCs w:val="28"/>
        </w:rPr>
        <w:t xml:space="preserve">Каменоломненского </w:t>
      </w:r>
    </w:p>
    <w:p w:rsidR="0064655D" w:rsidRDefault="0064655D" w:rsidP="0064655D">
      <w:pPr>
        <w:autoSpaceDE w:val="0"/>
        <w:autoSpaceDN w:val="0"/>
        <w:adjustRightInd w:val="0"/>
        <w:ind w:left="709" w:hanging="709"/>
        <w:jc w:val="both"/>
        <w:outlineLvl w:val="2"/>
        <w:rPr>
          <w:sz w:val="28"/>
          <w:szCs w:val="28"/>
        </w:rPr>
      </w:pPr>
      <w:r w:rsidRPr="00FE6CC3">
        <w:rPr>
          <w:sz w:val="28"/>
          <w:szCs w:val="28"/>
        </w:rPr>
        <w:t xml:space="preserve">городского поселения    </w:t>
      </w:r>
      <w:r w:rsidRPr="00FE6CC3">
        <w:rPr>
          <w:sz w:val="28"/>
          <w:szCs w:val="28"/>
        </w:rPr>
        <w:tab/>
      </w:r>
      <w:r w:rsidRPr="00FE6CC3">
        <w:rPr>
          <w:sz w:val="28"/>
          <w:szCs w:val="28"/>
        </w:rPr>
        <w:tab/>
      </w:r>
      <w:r w:rsidRPr="00FE6CC3">
        <w:rPr>
          <w:sz w:val="28"/>
          <w:szCs w:val="28"/>
        </w:rPr>
        <w:tab/>
      </w:r>
      <w:r w:rsidRPr="00FE6CC3">
        <w:rPr>
          <w:sz w:val="28"/>
          <w:szCs w:val="28"/>
        </w:rPr>
        <w:tab/>
      </w:r>
      <w:r w:rsidRPr="00FE6CC3">
        <w:rPr>
          <w:sz w:val="28"/>
          <w:szCs w:val="28"/>
        </w:rPr>
        <w:tab/>
        <w:t xml:space="preserve">      </w:t>
      </w:r>
      <w:r>
        <w:rPr>
          <w:sz w:val="28"/>
          <w:szCs w:val="28"/>
        </w:rPr>
        <w:t xml:space="preserve">   </w:t>
      </w:r>
      <w:r>
        <w:rPr>
          <w:sz w:val="28"/>
          <w:szCs w:val="28"/>
        </w:rPr>
        <w:tab/>
      </w:r>
      <w:r>
        <w:rPr>
          <w:sz w:val="28"/>
          <w:szCs w:val="28"/>
        </w:rPr>
        <w:tab/>
        <w:t xml:space="preserve"> С.Ю. Пшеничников</w:t>
      </w:r>
    </w:p>
    <w:p w:rsidR="0064655D" w:rsidRDefault="0064655D" w:rsidP="0064655D">
      <w:pPr>
        <w:autoSpaceDE w:val="0"/>
        <w:autoSpaceDN w:val="0"/>
        <w:adjustRightInd w:val="0"/>
        <w:ind w:left="709"/>
        <w:jc w:val="both"/>
        <w:outlineLvl w:val="2"/>
        <w:rPr>
          <w:sz w:val="28"/>
          <w:szCs w:val="28"/>
        </w:rPr>
      </w:pPr>
    </w:p>
    <w:p w:rsidR="0064655D" w:rsidRDefault="0064655D" w:rsidP="0064655D">
      <w:pPr>
        <w:autoSpaceDE w:val="0"/>
        <w:autoSpaceDN w:val="0"/>
        <w:adjustRightInd w:val="0"/>
        <w:ind w:left="709"/>
        <w:jc w:val="both"/>
        <w:outlineLvl w:val="2"/>
        <w:rPr>
          <w:sz w:val="28"/>
          <w:szCs w:val="28"/>
        </w:rPr>
      </w:pPr>
    </w:p>
    <w:p w:rsidR="0064655D" w:rsidRDefault="0064655D" w:rsidP="00E46BC6">
      <w:pPr>
        <w:rPr>
          <w:b/>
          <w:sz w:val="28"/>
          <w:szCs w:val="28"/>
        </w:rPr>
      </w:pPr>
      <w:bookmarkStart w:id="11" w:name="_GoBack"/>
      <w:bookmarkEnd w:id="11"/>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p w:rsidR="0064655D" w:rsidRDefault="0064655D" w:rsidP="00E46BC6">
      <w:pPr>
        <w:rPr>
          <w:b/>
          <w:sz w:val="28"/>
          <w:szCs w:val="28"/>
        </w:rPr>
      </w:pPr>
    </w:p>
    <w:sectPr w:rsidR="0064655D" w:rsidSect="00E46BC6">
      <w:pgSz w:w="11906" w:h="16838"/>
      <w:pgMar w:top="851" w:right="851" w:bottom="568" w:left="1418" w:header="284"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384" w:rsidRDefault="00852384">
      <w:r>
        <w:separator/>
      </w:r>
    </w:p>
  </w:endnote>
  <w:endnote w:type="continuationSeparator" w:id="0">
    <w:p w:rsidR="00852384" w:rsidRDefault="00852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384" w:rsidRDefault="00852384">
      <w:r>
        <w:separator/>
      </w:r>
    </w:p>
  </w:footnote>
  <w:footnote w:type="continuationSeparator" w:id="0">
    <w:p w:rsidR="00852384" w:rsidRDefault="008523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20D3CD1"/>
    <w:multiLevelType w:val="multilevel"/>
    <w:tmpl w:val="B726A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315964"/>
    <w:multiLevelType w:val="multilevel"/>
    <w:tmpl w:val="3A228386"/>
    <w:lvl w:ilvl="0">
      <w:start w:val="1"/>
      <w:numFmt w:val="decimal"/>
      <w:lvlText w:val="%1."/>
      <w:lvlJc w:val="left"/>
      <w:pPr>
        <w:ind w:left="495" w:hanging="495"/>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3">
    <w:nsid w:val="178F01AB"/>
    <w:multiLevelType w:val="hybridMultilevel"/>
    <w:tmpl w:val="D5F8394C"/>
    <w:lvl w:ilvl="0" w:tplc="E74E2C6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63B5D5E"/>
    <w:multiLevelType w:val="hybridMultilevel"/>
    <w:tmpl w:val="A56CCA00"/>
    <w:lvl w:ilvl="0" w:tplc="DDACCDE8">
      <w:start w:val="1"/>
      <w:numFmt w:val="decimal"/>
      <w:lvlText w:val="%1."/>
      <w:lvlJc w:val="left"/>
      <w:pPr>
        <w:ind w:left="1155" w:hanging="435"/>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6B94291"/>
    <w:multiLevelType w:val="multilevel"/>
    <w:tmpl w:val="09E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BE31E9"/>
    <w:multiLevelType w:val="hybridMultilevel"/>
    <w:tmpl w:val="36A85E12"/>
    <w:lvl w:ilvl="0" w:tplc="3704E148">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E4C0205"/>
    <w:multiLevelType w:val="hybridMultilevel"/>
    <w:tmpl w:val="9B48C98A"/>
    <w:lvl w:ilvl="0" w:tplc="3B86F7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51B6707C"/>
    <w:multiLevelType w:val="hybridMultilevel"/>
    <w:tmpl w:val="688C5EAC"/>
    <w:lvl w:ilvl="0" w:tplc="050AA8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6750F93"/>
    <w:multiLevelType w:val="hybridMultilevel"/>
    <w:tmpl w:val="FEAEE8C8"/>
    <w:lvl w:ilvl="0" w:tplc="0736E372">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6972038"/>
    <w:multiLevelType w:val="hybridMultilevel"/>
    <w:tmpl w:val="926A648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28B1F49"/>
    <w:multiLevelType w:val="hybridMultilevel"/>
    <w:tmpl w:val="45F4FF5E"/>
    <w:lvl w:ilvl="0" w:tplc="476EBE12">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F7638BC"/>
    <w:multiLevelType w:val="hybridMultilevel"/>
    <w:tmpl w:val="8F9CDFF8"/>
    <w:lvl w:ilvl="0" w:tplc="1F8A3D7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2"/>
  </w:num>
  <w:num w:numId="13">
    <w:abstractNumId w:val="23"/>
  </w:num>
  <w:num w:numId="14">
    <w:abstractNumId w:val="10"/>
  </w:num>
  <w:num w:numId="15">
    <w:abstractNumId w:val="14"/>
  </w:num>
  <w:num w:numId="16">
    <w:abstractNumId w:val="11"/>
  </w:num>
  <w:num w:numId="17">
    <w:abstractNumId w:val="16"/>
  </w:num>
  <w:num w:numId="18">
    <w:abstractNumId w:val="1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2"/>
  </w:num>
  <w:num w:numId="22">
    <w:abstractNumId w:val="17"/>
  </w:num>
  <w:num w:numId="23">
    <w:abstractNumId w:val="21"/>
  </w:num>
  <w:num w:numId="24">
    <w:abstractNumId w:val="20"/>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255"/>
    <w:rsid w:val="0004600C"/>
    <w:rsid w:val="0006644A"/>
    <w:rsid w:val="000848A3"/>
    <w:rsid w:val="000A4FF0"/>
    <w:rsid w:val="000C3BB4"/>
    <w:rsid w:val="000C5AC3"/>
    <w:rsid w:val="000F23F5"/>
    <w:rsid w:val="000F6875"/>
    <w:rsid w:val="001F1249"/>
    <w:rsid w:val="001F548F"/>
    <w:rsid w:val="002425DF"/>
    <w:rsid w:val="0029201C"/>
    <w:rsid w:val="002D0283"/>
    <w:rsid w:val="002D4927"/>
    <w:rsid w:val="002F249B"/>
    <w:rsid w:val="002F3CA9"/>
    <w:rsid w:val="003836AF"/>
    <w:rsid w:val="003A7B5A"/>
    <w:rsid w:val="003F0BE2"/>
    <w:rsid w:val="00466692"/>
    <w:rsid w:val="004749E4"/>
    <w:rsid w:val="00485D90"/>
    <w:rsid w:val="0049187E"/>
    <w:rsid w:val="004C26DB"/>
    <w:rsid w:val="004D0A0C"/>
    <w:rsid w:val="004E137E"/>
    <w:rsid w:val="004F11A6"/>
    <w:rsid w:val="00506E68"/>
    <w:rsid w:val="00512DE5"/>
    <w:rsid w:val="005306EE"/>
    <w:rsid w:val="005521BC"/>
    <w:rsid w:val="00556E78"/>
    <w:rsid w:val="005929A3"/>
    <w:rsid w:val="005B42E1"/>
    <w:rsid w:val="005C7EED"/>
    <w:rsid w:val="005E0117"/>
    <w:rsid w:val="00643B1C"/>
    <w:rsid w:val="0064655D"/>
    <w:rsid w:val="00656A58"/>
    <w:rsid w:val="00696B92"/>
    <w:rsid w:val="00821377"/>
    <w:rsid w:val="0085087B"/>
    <w:rsid w:val="00852384"/>
    <w:rsid w:val="00861C18"/>
    <w:rsid w:val="00920AA3"/>
    <w:rsid w:val="009328F3"/>
    <w:rsid w:val="00933849"/>
    <w:rsid w:val="009833F6"/>
    <w:rsid w:val="009C5987"/>
    <w:rsid w:val="009D1870"/>
    <w:rsid w:val="00A37C89"/>
    <w:rsid w:val="00A607B8"/>
    <w:rsid w:val="00A6433C"/>
    <w:rsid w:val="00A84489"/>
    <w:rsid w:val="00AB51C2"/>
    <w:rsid w:val="00AC13EE"/>
    <w:rsid w:val="00AF4C8A"/>
    <w:rsid w:val="00B04A3E"/>
    <w:rsid w:val="00B840CE"/>
    <w:rsid w:val="00B93E03"/>
    <w:rsid w:val="00C02710"/>
    <w:rsid w:val="00C56FB7"/>
    <w:rsid w:val="00CA433F"/>
    <w:rsid w:val="00D4268A"/>
    <w:rsid w:val="00D51E5A"/>
    <w:rsid w:val="00D714F7"/>
    <w:rsid w:val="00DC10F1"/>
    <w:rsid w:val="00E46BC6"/>
    <w:rsid w:val="00E55E06"/>
    <w:rsid w:val="00EC439A"/>
    <w:rsid w:val="00EC7BAC"/>
    <w:rsid w:val="00ED78A6"/>
    <w:rsid w:val="00EE39B3"/>
    <w:rsid w:val="00F00090"/>
    <w:rsid w:val="00F04255"/>
    <w:rsid w:val="00F24092"/>
    <w:rsid w:val="00F25728"/>
    <w:rsid w:val="00F34D21"/>
    <w:rsid w:val="00F45DF2"/>
    <w:rsid w:val="00F54F7D"/>
    <w:rsid w:val="00F864AA"/>
    <w:rsid w:val="00FC55EA"/>
    <w:rsid w:val="00FF1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4255"/>
    <w:rPr>
      <w:sz w:val="24"/>
      <w:szCs w:val="24"/>
    </w:rPr>
  </w:style>
  <w:style w:type="paragraph" w:styleId="4">
    <w:name w:val="heading 4"/>
    <w:basedOn w:val="a"/>
    <w:next w:val="a"/>
    <w:link w:val="40"/>
    <w:qFormat/>
    <w:rsid w:val="0029201C"/>
    <w:pPr>
      <w:keepNext/>
      <w:numPr>
        <w:ilvl w:val="3"/>
        <w:numId w:val="14"/>
      </w:numPr>
      <w:suppressAutoHyphens/>
      <w:spacing w:after="120"/>
      <w:jc w:val="both"/>
      <w:outlineLvl w:val="3"/>
    </w:pPr>
    <w:rPr>
      <w:kern w:val="1"/>
      <w:sz w:val="28"/>
      <w:szCs w:val="20"/>
      <w:lang w:eastAsia="ar-SA"/>
    </w:rPr>
  </w:style>
  <w:style w:type="paragraph" w:styleId="5">
    <w:name w:val="heading 5"/>
    <w:basedOn w:val="a"/>
    <w:next w:val="a"/>
    <w:link w:val="50"/>
    <w:qFormat/>
    <w:rsid w:val="0029201C"/>
    <w:pPr>
      <w:keepNext/>
      <w:numPr>
        <w:ilvl w:val="4"/>
        <w:numId w:val="14"/>
      </w:numPr>
      <w:suppressAutoHyphens/>
      <w:spacing w:after="120"/>
      <w:outlineLvl w:val="4"/>
    </w:pPr>
    <w:rPr>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F24092"/>
    <w:rPr>
      <w:rFonts w:ascii="Segoe UI" w:hAnsi="Segoe UI" w:cs="Segoe UI"/>
      <w:sz w:val="18"/>
      <w:szCs w:val="18"/>
    </w:rPr>
  </w:style>
  <w:style w:type="character" w:customStyle="1" w:styleId="a4">
    <w:name w:val="Текст выноски Знак"/>
    <w:link w:val="a3"/>
    <w:uiPriority w:val="99"/>
    <w:rsid w:val="00F24092"/>
    <w:rPr>
      <w:rFonts w:ascii="Segoe UI" w:hAnsi="Segoe UI" w:cs="Segoe UI"/>
      <w:sz w:val="18"/>
      <w:szCs w:val="18"/>
    </w:rPr>
  </w:style>
  <w:style w:type="table" w:styleId="a5">
    <w:name w:val="Table Grid"/>
    <w:basedOn w:val="a1"/>
    <w:uiPriority w:val="59"/>
    <w:rsid w:val="00B840C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B840CE"/>
    <w:pPr>
      <w:widowControl w:val="0"/>
      <w:adjustRightInd w:val="0"/>
      <w:spacing w:after="160" w:line="240" w:lineRule="exact"/>
      <w:jc w:val="right"/>
    </w:pPr>
    <w:rPr>
      <w:sz w:val="20"/>
      <w:szCs w:val="20"/>
      <w:lang w:val="en-GB" w:eastAsia="en-US"/>
    </w:rPr>
  </w:style>
  <w:style w:type="numbering" w:customStyle="1" w:styleId="1">
    <w:name w:val="Нет списка1"/>
    <w:next w:val="a2"/>
    <w:uiPriority w:val="99"/>
    <w:semiHidden/>
    <w:unhideWhenUsed/>
    <w:rsid w:val="0006644A"/>
  </w:style>
  <w:style w:type="paragraph" w:styleId="a7">
    <w:name w:val="header"/>
    <w:basedOn w:val="a"/>
    <w:link w:val="a8"/>
    <w:uiPriority w:val="99"/>
    <w:rsid w:val="0006644A"/>
    <w:pPr>
      <w:widowControl w:val="0"/>
      <w:tabs>
        <w:tab w:val="center" w:pos="4677"/>
        <w:tab w:val="right" w:pos="9355"/>
      </w:tabs>
      <w:adjustRightInd w:val="0"/>
      <w:jc w:val="both"/>
      <w:textAlignment w:val="baseline"/>
    </w:pPr>
    <w:rPr>
      <w:sz w:val="22"/>
      <w:szCs w:val="22"/>
    </w:rPr>
  </w:style>
  <w:style w:type="character" w:customStyle="1" w:styleId="a8">
    <w:name w:val="Верхний колонтитул Знак"/>
    <w:link w:val="a7"/>
    <w:uiPriority w:val="99"/>
    <w:rsid w:val="0006644A"/>
    <w:rPr>
      <w:sz w:val="22"/>
      <w:szCs w:val="22"/>
    </w:rPr>
  </w:style>
  <w:style w:type="paragraph" w:styleId="a9">
    <w:name w:val="footer"/>
    <w:basedOn w:val="a"/>
    <w:link w:val="aa"/>
    <w:rsid w:val="0006644A"/>
    <w:pPr>
      <w:widowControl w:val="0"/>
      <w:tabs>
        <w:tab w:val="center" w:pos="4677"/>
        <w:tab w:val="right" w:pos="9355"/>
      </w:tabs>
      <w:adjustRightInd w:val="0"/>
      <w:jc w:val="both"/>
      <w:textAlignment w:val="baseline"/>
    </w:pPr>
    <w:rPr>
      <w:sz w:val="22"/>
      <w:szCs w:val="22"/>
    </w:rPr>
  </w:style>
  <w:style w:type="character" w:customStyle="1" w:styleId="aa">
    <w:name w:val="Нижний колонтитул Знак"/>
    <w:link w:val="a9"/>
    <w:uiPriority w:val="99"/>
    <w:rsid w:val="0006644A"/>
    <w:rPr>
      <w:sz w:val="22"/>
      <w:szCs w:val="22"/>
    </w:rPr>
  </w:style>
  <w:style w:type="paragraph" w:styleId="ab">
    <w:name w:val="Document Map"/>
    <w:basedOn w:val="a"/>
    <w:link w:val="ac"/>
    <w:rsid w:val="0006644A"/>
    <w:pPr>
      <w:widowControl w:val="0"/>
      <w:shd w:val="clear" w:color="auto" w:fill="000080"/>
      <w:adjustRightInd w:val="0"/>
      <w:spacing w:after="200" w:line="276" w:lineRule="auto"/>
      <w:jc w:val="both"/>
      <w:textAlignment w:val="baseline"/>
    </w:pPr>
    <w:rPr>
      <w:rFonts w:ascii="Tahoma" w:hAnsi="Tahoma" w:cs="Tahoma"/>
      <w:sz w:val="20"/>
      <w:szCs w:val="20"/>
    </w:rPr>
  </w:style>
  <w:style w:type="character" w:customStyle="1" w:styleId="ac">
    <w:name w:val="Схема документа Знак"/>
    <w:link w:val="ab"/>
    <w:uiPriority w:val="99"/>
    <w:rsid w:val="0006644A"/>
    <w:rPr>
      <w:rFonts w:ascii="Tahoma" w:hAnsi="Tahoma" w:cs="Tahoma"/>
      <w:shd w:val="clear" w:color="auto" w:fill="000080"/>
    </w:rPr>
  </w:style>
  <w:style w:type="paragraph" w:styleId="ad">
    <w:name w:val="List Paragraph"/>
    <w:basedOn w:val="a"/>
    <w:uiPriority w:val="34"/>
    <w:qFormat/>
    <w:rsid w:val="0006644A"/>
    <w:pPr>
      <w:widowControl w:val="0"/>
      <w:adjustRightInd w:val="0"/>
      <w:spacing w:after="200" w:line="276" w:lineRule="auto"/>
      <w:ind w:left="720"/>
      <w:contextualSpacing/>
      <w:jc w:val="both"/>
      <w:textAlignment w:val="baseline"/>
    </w:pPr>
    <w:rPr>
      <w:sz w:val="22"/>
      <w:szCs w:val="22"/>
    </w:rPr>
  </w:style>
  <w:style w:type="paragraph" w:styleId="ae">
    <w:name w:val="Title"/>
    <w:basedOn w:val="a"/>
    <w:link w:val="af"/>
    <w:qFormat/>
    <w:rsid w:val="0006644A"/>
    <w:pPr>
      <w:widowControl w:val="0"/>
      <w:adjustRightInd w:val="0"/>
      <w:jc w:val="center"/>
      <w:textAlignment w:val="baseline"/>
    </w:pPr>
    <w:rPr>
      <w:sz w:val="28"/>
    </w:rPr>
  </w:style>
  <w:style w:type="character" w:customStyle="1" w:styleId="af">
    <w:name w:val="Название Знак"/>
    <w:link w:val="ae"/>
    <w:rsid w:val="0006644A"/>
    <w:rPr>
      <w:sz w:val="28"/>
      <w:szCs w:val="24"/>
    </w:rPr>
  </w:style>
  <w:style w:type="paragraph" w:styleId="af0">
    <w:name w:val="Body Text"/>
    <w:basedOn w:val="a"/>
    <w:link w:val="af1"/>
    <w:rsid w:val="0006644A"/>
    <w:pPr>
      <w:widowControl w:val="0"/>
      <w:adjustRightInd w:val="0"/>
      <w:ind w:right="5755"/>
      <w:jc w:val="both"/>
      <w:textAlignment w:val="baseline"/>
    </w:pPr>
    <w:rPr>
      <w:sz w:val="28"/>
    </w:rPr>
  </w:style>
  <w:style w:type="character" w:customStyle="1" w:styleId="af1">
    <w:name w:val="Основной текст Знак"/>
    <w:link w:val="af0"/>
    <w:rsid w:val="0006644A"/>
    <w:rPr>
      <w:sz w:val="28"/>
      <w:szCs w:val="24"/>
    </w:rPr>
  </w:style>
  <w:style w:type="paragraph" w:customStyle="1" w:styleId="ConsPlusNormal">
    <w:name w:val="ConsPlusNormal"/>
    <w:rsid w:val="0006644A"/>
    <w:pPr>
      <w:widowControl w:val="0"/>
      <w:autoSpaceDE w:val="0"/>
      <w:autoSpaceDN w:val="0"/>
      <w:adjustRightInd w:val="0"/>
      <w:spacing w:line="360" w:lineRule="atLeast"/>
      <w:jc w:val="both"/>
      <w:textAlignment w:val="baseline"/>
    </w:pPr>
    <w:rPr>
      <w:sz w:val="28"/>
      <w:szCs w:val="28"/>
    </w:rPr>
  </w:style>
  <w:style w:type="character" w:styleId="af2">
    <w:name w:val="annotation reference"/>
    <w:uiPriority w:val="99"/>
    <w:unhideWhenUsed/>
    <w:rsid w:val="0006644A"/>
    <w:rPr>
      <w:sz w:val="16"/>
      <w:szCs w:val="16"/>
    </w:rPr>
  </w:style>
  <w:style w:type="paragraph" w:styleId="af3">
    <w:name w:val="annotation text"/>
    <w:basedOn w:val="a"/>
    <w:link w:val="af4"/>
    <w:uiPriority w:val="99"/>
    <w:unhideWhenUsed/>
    <w:rsid w:val="0006644A"/>
    <w:pPr>
      <w:widowControl w:val="0"/>
      <w:adjustRightInd w:val="0"/>
      <w:spacing w:after="200"/>
      <w:jc w:val="both"/>
      <w:textAlignment w:val="baseline"/>
    </w:pPr>
    <w:rPr>
      <w:sz w:val="20"/>
      <w:szCs w:val="20"/>
    </w:rPr>
  </w:style>
  <w:style w:type="character" w:customStyle="1" w:styleId="af4">
    <w:name w:val="Текст примечания Знак"/>
    <w:basedOn w:val="a0"/>
    <w:link w:val="af3"/>
    <w:uiPriority w:val="99"/>
    <w:rsid w:val="0006644A"/>
  </w:style>
  <w:style w:type="paragraph" w:styleId="af5">
    <w:name w:val="annotation subject"/>
    <w:basedOn w:val="af3"/>
    <w:next w:val="af3"/>
    <w:link w:val="af6"/>
    <w:uiPriority w:val="99"/>
    <w:unhideWhenUsed/>
    <w:rsid w:val="0006644A"/>
    <w:rPr>
      <w:b/>
      <w:bCs/>
    </w:rPr>
  </w:style>
  <w:style w:type="character" w:customStyle="1" w:styleId="af6">
    <w:name w:val="Тема примечания Знак"/>
    <w:link w:val="af5"/>
    <w:uiPriority w:val="99"/>
    <w:rsid w:val="0006644A"/>
    <w:rPr>
      <w:b/>
      <w:bCs/>
    </w:rPr>
  </w:style>
  <w:style w:type="paragraph" w:customStyle="1" w:styleId="s1">
    <w:name w:val="s_1"/>
    <w:basedOn w:val="a"/>
    <w:rsid w:val="0006644A"/>
    <w:pPr>
      <w:spacing w:beforeAutospacing="1" w:afterAutospacing="1"/>
    </w:pPr>
    <w:rPr>
      <w:color w:val="000000"/>
      <w:szCs w:val="20"/>
    </w:rPr>
  </w:style>
  <w:style w:type="paragraph" w:styleId="af7">
    <w:name w:val="Normal (Web)"/>
    <w:basedOn w:val="a"/>
    <w:uiPriority w:val="99"/>
    <w:unhideWhenUsed/>
    <w:rsid w:val="0006644A"/>
    <w:pPr>
      <w:spacing w:before="100" w:beforeAutospacing="1" w:after="100" w:afterAutospacing="1"/>
    </w:pPr>
  </w:style>
  <w:style w:type="paragraph" w:customStyle="1" w:styleId="10">
    <w:name w:val="Обычный (Интернет)1"/>
    <w:basedOn w:val="a"/>
    <w:uiPriority w:val="99"/>
    <w:unhideWhenUsed/>
    <w:rsid w:val="0006644A"/>
    <w:pPr>
      <w:spacing w:before="100" w:beforeAutospacing="1" w:after="100" w:afterAutospacing="1"/>
    </w:pPr>
  </w:style>
  <w:style w:type="table" w:customStyle="1" w:styleId="11">
    <w:name w:val="Сетка таблицы1"/>
    <w:basedOn w:val="a1"/>
    <w:next w:val="a5"/>
    <w:locked/>
    <w:rsid w:val="0006644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00090"/>
    <w:pPr>
      <w:spacing w:after="120"/>
      <w:ind w:left="283"/>
    </w:pPr>
    <w:rPr>
      <w:sz w:val="16"/>
      <w:szCs w:val="16"/>
    </w:rPr>
  </w:style>
  <w:style w:type="character" w:customStyle="1" w:styleId="30">
    <w:name w:val="Основной текст с отступом 3 Знак"/>
    <w:link w:val="3"/>
    <w:rsid w:val="00F00090"/>
    <w:rPr>
      <w:sz w:val="16"/>
      <w:szCs w:val="16"/>
    </w:rPr>
  </w:style>
  <w:style w:type="paragraph" w:styleId="2">
    <w:name w:val="Body Text Indent 2"/>
    <w:basedOn w:val="a"/>
    <w:link w:val="20"/>
    <w:rsid w:val="00F00090"/>
    <w:pPr>
      <w:spacing w:after="120" w:line="480" w:lineRule="auto"/>
      <w:ind w:left="283"/>
    </w:pPr>
  </w:style>
  <w:style w:type="character" w:customStyle="1" w:styleId="20">
    <w:name w:val="Основной текст с отступом 2 Знак"/>
    <w:link w:val="2"/>
    <w:rsid w:val="00F00090"/>
    <w:rPr>
      <w:sz w:val="24"/>
      <w:szCs w:val="24"/>
    </w:rPr>
  </w:style>
  <w:style w:type="paragraph" w:styleId="21">
    <w:name w:val="Body Text 2"/>
    <w:basedOn w:val="a"/>
    <w:link w:val="22"/>
    <w:uiPriority w:val="99"/>
    <w:rsid w:val="00F00090"/>
    <w:pPr>
      <w:spacing w:after="120" w:line="480" w:lineRule="auto"/>
    </w:pPr>
  </w:style>
  <w:style w:type="character" w:customStyle="1" w:styleId="22">
    <w:name w:val="Основной текст 2 Знак"/>
    <w:link w:val="21"/>
    <w:uiPriority w:val="99"/>
    <w:rsid w:val="00F00090"/>
    <w:rPr>
      <w:sz w:val="24"/>
      <w:szCs w:val="24"/>
    </w:rPr>
  </w:style>
  <w:style w:type="numbering" w:customStyle="1" w:styleId="23">
    <w:name w:val="Нет списка2"/>
    <w:next w:val="a2"/>
    <w:uiPriority w:val="99"/>
    <w:semiHidden/>
    <w:unhideWhenUsed/>
    <w:rsid w:val="00F00090"/>
  </w:style>
  <w:style w:type="table" w:customStyle="1" w:styleId="24">
    <w:name w:val="Сетка таблицы2"/>
    <w:basedOn w:val="a1"/>
    <w:next w:val="a5"/>
    <w:locked/>
    <w:rsid w:val="00F0009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29201C"/>
    <w:rPr>
      <w:kern w:val="1"/>
      <w:sz w:val="28"/>
      <w:lang w:eastAsia="ar-SA"/>
    </w:rPr>
  </w:style>
  <w:style w:type="character" w:customStyle="1" w:styleId="50">
    <w:name w:val="Заголовок 5 Знак"/>
    <w:basedOn w:val="a0"/>
    <w:link w:val="5"/>
    <w:rsid w:val="0029201C"/>
    <w:rPr>
      <w:kern w:val="1"/>
      <w:sz w:val="28"/>
      <w:lang w:eastAsia="ar-SA"/>
    </w:rPr>
  </w:style>
  <w:style w:type="numbering" w:customStyle="1" w:styleId="31">
    <w:name w:val="Нет списка3"/>
    <w:next w:val="a2"/>
    <w:uiPriority w:val="99"/>
    <w:semiHidden/>
    <w:unhideWhenUsed/>
    <w:rsid w:val="0029201C"/>
  </w:style>
  <w:style w:type="character" w:customStyle="1" w:styleId="Absatz-Standardschriftart">
    <w:name w:val="Absatz-Standardschriftart"/>
    <w:rsid w:val="0029201C"/>
  </w:style>
  <w:style w:type="character" w:customStyle="1" w:styleId="WW-Absatz-Standardschriftart">
    <w:name w:val="WW-Absatz-Standardschriftart"/>
    <w:rsid w:val="0029201C"/>
  </w:style>
  <w:style w:type="character" w:customStyle="1" w:styleId="WW-Absatz-Standardschriftart1">
    <w:name w:val="WW-Absatz-Standardschriftart1"/>
    <w:rsid w:val="0029201C"/>
  </w:style>
  <w:style w:type="character" w:customStyle="1" w:styleId="WW-Absatz-Standardschriftart11">
    <w:name w:val="WW-Absatz-Standardschriftart11"/>
    <w:rsid w:val="0029201C"/>
  </w:style>
  <w:style w:type="character" w:customStyle="1" w:styleId="WW-Absatz-Standardschriftart111">
    <w:name w:val="WW-Absatz-Standardschriftart111"/>
    <w:rsid w:val="0029201C"/>
  </w:style>
  <w:style w:type="character" w:customStyle="1" w:styleId="WW-Absatz-Standardschriftart1111">
    <w:name w:val="WW-Absatz-Standardschriftart1111"/>
    <w:rsid w:val="0029201C"/>
  </w:style>
  <w:style w:type="character" w:customStyle="1" w:styleId="WW-Absatz-Standardschriftart11111">
    <w:name w:val="WW-Absatz-Standardschriftart11111"/>
    <w:rsid w:val="0029201C"/>
  </w:style>
  <w:style w:type="character" w:customStyle="1" w:styleId="WW-Absatz-Standardschriftart111111">
    <w:name w:val="WW-Absatz-Standardschriftart111111"/>
    <w:rsid w:val="0029201C"/>
  </w:style>
  <w:style w:type="character" w:customStyle="1" w:styleId="WW-Absatz-Standardschriftart1111111">
    <w:name w:val="WW-Absatz-Standardschriftart1111111"/>
    <w:rsid w:val="0029201C"/>
  </w:style>
  <w:style w:type="character" w:customStyle="1" w:styleId="25">
    <w:name w:val="Основной шрифт абзаца2"/>
    <w:rsid w:val="0029201C"/>
  </w:style>
  <w:style w:type="character" w:customStyle="1" w:styleId="WW-Absatz-Standardschriftart11111111">
    <w:name w:val="WW-Absatz-Standardschriftart11111111"/>
    <w:rsid w:val="0029201C"/>
  </w:style>
  <w:style w:type="character" w:customStyle="1" w:styleId="WW-Absatz-Standardschriftart111111111">
    <w:name w:val="WW-Absatz-Standardschriftart111111111"/>
    <w:rsid w:val="0029201C"/>
  </w:style>
  <w:style w:type="character" w:customStyle="1" w:styleId="WW-Absatz-Standardschriftart1111111111">
    <w:name w:val="WW-Absatz-Standardschriftart1111111111"/>
    <w:rsid w:val="0029201C"/>
  </w:style>
  <w:style w:type="character" w:customStyle="1" w:styleId="WW-Absatz-Standardschriftart11111111111">
    <w:name w:val="WW-Absatz-Standardschriftart11111111111"/>
    <w:rsid w:val="0029201C"/>
  </w:style>
  <w:style w:type="character" w:customStyle="1" w:styleId="WW-Absatz-Standardschriftart111111111111">
    <w:name w:val="WW-Absatz-Standardschriftart111111111111"/>
    <w:rsid w:val="0029201C"/>
  </w:style>
  <w:style w:type="character" w:customStyle="1" w:styleId="WW-Absatz-Standardschriftart1111111111111">
    <w:name w:val="WW-Absatz-Standardschriftart1111111111111"/>
    <w:rsid w:val="0029201C"/>
  </w:style>
  <w:style w:type="character" w:customStyle="1" w:styleId="WW-Absatz-Standardschriftart11111111111111">
    <w:name w:val="WW-Absatz-Standardschriftart11111111111111"/>
    <w:rsid w:val="0029201C"/>
  </w:style>
  <w:style w:type="character" w:customStyle="1" w:styleId="WW8Num1z0">
    <w:name w:val="WW8Num1z0"/>
    <w:rsid w:val="0029201C"/>
    <w:rPr>
      <w:b w:val="0"/>
      <w:i w:val="0"/>
    </w:rPr>
  </w:style>
  <w:style w:type="character" w:customStyle="1" w:styleId="12">
    <w:name w:val="Основной шрифт абзаца1"/>
    <w:rsid w:val="0029201C"/>
  </w:style>
  <w:style w:type="character" w:customStyle="1" w:styleId="af8">
    <w:name w:val="Символ нумерации"/>
    <w:rsid w:val="0029201C"/>
  </w:style>
  <w:style w:type="paragraph" w:customStyle="1" w:styleId="13">
    <w:name w:val="Заголовок1"/>
    <w:basedOn w:val="a"/>
    <w:next w:val="af0"/>
    <w:rsid w:val="0029201C"/>
    <w:pPr>
      <w:keepNext/>
      <w:suppressAutoHyphens/>
      <w:spacing w:before="240" w:after="120"/>
    </w:pPr>
    <w:rPr>
      <w:rFonts w:ascii="Arial" w:eastAsia="Lucida Sans Unicode" w:hAnsi="Arial" w:cs="Tahoma"/>
      <w:kern w:val="1"/>
      <w:sz w:val="28"/>
      <w:szCs w:val="28"/>
      <w:lang w:eastAsia="ar-SA"/>
    </w:rPr>
  </w:style>
  <w:style w:type="paragraph" w:styleId="af9">
    <w:name w:val="List"/>
    <w:basedOn w:val="af0"/>
    <w:rsid w:val="0029201C"/>
    <w:pPr>
      <w:widowControl/>
      <w:suppressAutoHyphens/>
      <w:adjustRightInd/>
      <w:spacing w:after="120"/>
      <w:ind w:right="0"/>
      <w:jc w:val="left"/>
      <w:textAlignment w:val="auto"/>
    </w:pPr>
    <w:rPr>
      <w:rFonts w:ascii="Arial" w:hAnsi="Arial" w:cs="Tahoma"/>
      <w:kern w:val="1"/>
      <w:sz w:val="24"/>
      <w:lang w:eastAsia="ar-SA"/>
    </w:rPr>
  </w:style>
  <w:style w:type="paragraph" w:customStyle="1" w:styleId="26">
    <w:name w:val="Название2"/>
    <w:basedOn w:val="a"/>
    <w:rsid w:val="0029201C"/>
    <w:pPr>
      <w:suppressLineNumbers/>
      <w:suppressAutoHyphens/>
      <w:spacing w:before="120" w:after="120"/>
    </w:pPr>
    <w:rPr>
      <w:rFonts w:ascii="Arial" w:hAnsi="Arial" w:cs="Tahoma"/>
      <w:i/>
      <w:iCs/>
      <w:kern w:val="1"/>
      <w:sz w:val="20"/>
      <w:lang w:eastAsia="ar-SA"/>
    </w:rPr>
  </w:style>
  <w:style w:type="paragraph" w:customStyle="1" w:styleId="27">
    <w:name w:val="Указатель2"/>
    <w:basedOn w:val="a"/>
    <w:rsid w:val="0029201C"/>
    <w:pPr>
      <w:suppressLineNumbers/>
      <w:suppressAutoHyphens/>
    </w:pPr>
    <w:rPr>
      <w:rFonts w:ascii="Arial" w:hAnsi="Arial" w:cs="Tahoma"/>
      <w:kern w:val="1"/>
      <w:lang w:eastAsia="ar-SA"/>
    </w:rPr>
  </w:style>
  <w:style w:type="paragraph" w:customStyle="1" w:styleId="14">
    <w:name w:val="Название1"/>
    <w:basedOn w:val="a"/>
    <w:rsid w:val="0029201C"/>
    <w:pPr>
      <w:suppressLineNumbers/>
      <w:suppressAutoHyphens/>
      <w:spacing w:before="120" w:after="120"/>
    </w:pPr>
    <w:rPr>
      <w:rFonts w:ascii="Arial" w:hAnsi="Arial" w:cs="Tahoma"/>
      <w:i/>
      <w:iCs/>
      <w:kern w:val="1"/>
      <w:sz w:val="20"/>
      <w:lang w:eastAsia="ar-SA"/>
    </w:rPr>
  </w:style>
  <w:style w:type="paragraph" w:customStyle="1" w:styleId="15">
    <w:name w:val="Указатель1"/>
    <w:basedOn w:val="a"/>
    <w:rsid w:val="0029201C"/>
    <w:pPr>
      <w:suppressLineNumbers/>
      <w:suppressAutoHyphens/>
    </w:pPr>
    <w:rPr>
      <w:rFonts w:ascii="Arial" w:hAnsi="Arial" w:cs="Tahoma"/>
      <w:kern w:val="1"/>
      <w:lang w:eastAsia="ar-SA"/>
    </w:rPr>
  </w:style>
  <w:style w:type="paragraph" w:customStyle="1" w:styleId="afa">
    <w:name w:val="Статья"/>
    <w:basedOn w:val="a"/>
    <w:rsid w:val="0029201C"/>
    <w:pPr>
      <w:keepNext/>
      <w:keepLines/>
      <w:widowControl w:val="0"/>
      <w:suppressAutoHyphens/>
      <w:spacing w:before="240" w:after="60"/>
      <w:ind w:firstLine="709"/>
      <w:jc w:val="both"/>
    </w:pPr>
    <w:rPr>
      <w:color w:val="000000"/>
      <w:kern w:val="1"/>
      <w:sz w:val="28"/>
      <w:szCs w:val="28"/>
      <w:lang w:eastAsia="ar-SA"/>
    </w:rPr>
  </w:style>
  <w:style w:type="paragraph" w:customStyle="1" w:styleId="afb">
    <w:name w:val="Абазц_№"/>
    <w:basedOn w:val="a"/>
    <w:rsid w:val="0029201C"/>
    <w:pPr>
      <w:keepLines/>
      <w:suppressLineNumbers/>
      <w:suppressAutoHyphens/>
      <w:spacing w:after="60"/>
      <w:jc w:val="both"/>
    </w:pPr>
    <w:rPr>
      <w:kern w:val="1"/>
      <w:sz w:val="28"/>
      <w:szCs w:val="28"/>
      <w:lang w:eastAsia="ar-SA"/>
    </w:rPr>
  </w:style>
  <w:style w:type="paragraph" w:customStyle="1" w:styleId="afc">
    <w:name w:val="Пункт_№)"/>
    <w:basedOn w:val="a"/>
    <w:rsid w:val="0029201C"/>
    <w:pPr>
      <w:keepLines/>
      <w:tabs>
        <w:tab w:val="left" w:pos="1134"/>
      </w:tabs>
      <w:suppressAutoHyphens/>
      <w:spacing w:after="60"/>
      <w:ind w:firstLine="709"/>
      <w:jc w:val="both"/>
    </w:pPr>
    <w:rPr>
      <w:kern w:val="1"/>
      <w:sz w:val="28"/>
      <w:szCs w:val="28"/>
      <w:lang w:eastAsia="ar-SA"/>
    </w:rPr>
  </w:style>
  <w:style w:type="paragraph" w:customStyle="1" w:styleId="afd">
    <w:name w:val="Текст абазаца"/>
    <w:basedOn w:val="a"/>
    <w:rsid w:val="0029201C"/>
    <w:pPr>
      <w:keepLines/>
      <w:suppressAutoHyphens/>
      <w:ind w:firstLine="709"/>
      <w:jc w:val="both"/>
    </w:pPr>
    <w:rPr>
      <w:kern w:val="1"/>
      <w:sz w:val="28"/>
      <w:szCs w:val="28"/>
      <w:lang w:eastAsia="ar-SA"/>
    </w:rPr>
  </w:style>
  <w:style w:type="paragraph" w:customStyle="1" w:styleId="afe">
    <w:name w:val="Абазц_№ Знак"/>
    <w:basedOn w:val="a"/>
    <w:rsid w:val="0029201C"/>
    <w:pPr>
      <w:keepLines/>
      <w:suppressLineNumbers/>
      <w:suppressAutoHyphens/>
      <w:jc w:val="both"/>
    </w:pPr>
    <w:rPr>
      <w:color w:val="000000"/>
      <w:kern w:val="1"/>
      <w:sz w:val="28"/>
      <w:lang w:eastAsia="ar-SA"/>
    </w:rPr>
  </w:style>
  <w:style w:type="paragraph" w:customStyle="1" w:styleId="0">
    <w:name w:val="Стиль Пункт_№) + Черный После:  0 пт"/>
    <w:basedOn w:val="afc"/>
    <w:rsid w:val="0029201C"/>
    <w:pPr>
      <w:spacing w:after="0"/>
    </w:pPr>
    <w:rPr>
      <w:color w:val="000000"/>
      <w:szCs w:val="20"/>
    </w:rPr>
  </w:style>
  <w:style w:type="paragraph" w:customStyle="1" w:styleId="01">
    <w:name w:val="Стиль Пункт_№) + Черный После:  0 пт1"/>
    <w:basedOn w:val="afc"/>
    <w:rsid w:val="0029201C"/>
    <w:pPr>
      <w:spacing w:after="0"/>
    </w:pPr>
    <w:rPr>
      <w:color w:val="000000"/>
      <w:szCs w:val="20"/>
    </w:rPr>
  </w:style>
  <w:style w:type="paragraph" w:customStyle="1" w:styleId="210">
    <w:name w:val="Основной текст с отступом 21"/>
    <w:basedOn w:val="a"/>
    <w:rsid w:val="0029201C"/>
    <w:pPr>
      <w:suppressAutoHyphens/>
      <w:spacing w:after="120" w:line="480" w:lineRule="auto"/>
      <w:ind w:left="283"/>
    </w:pPr>
    <w:rPr>
      <w:kern w:val="1"/>
      <w:lang w:eastAsia="ar-SA"/>
    </w:rPr>
  </w:style>
  <w:style w:type="paragraph" w:customStyle="1" w:styleId="aff">
    <w:name w:val="Содержимое таблицы"/>
    <w:basedOn w:val="a"/>
    <w:rsid w:val="0029201C"/>
    <w:pPr>
      <w:suppressLineNumbers/>
      <w:suppressAutoHyphens/>
    </w:pPr>
    <w:rPr>
      <w:kern w:val="1"/>
      <w:lang w:eastAsia="ar-SA"/>
    </w:rPr>
  </w:style>
  <w:style w:type="paragraph" w:customStyle="1" w:styleId="aff0">
    <w:name w:val="Заголовок таблицы"/>
    <w:basedOn w:val="aff"/>
    <w:rsid w:val="0029201C"/>
    <w:pPr>
      <w:jc w:val="center"/>
    </w:pPr>
    <w:rPr>
      <w:b/>
      <w:bCs/>
    </w:rPr>
  </w:style>
  <w:style w:type="table" w:customStyle="1" w:styleId="32">
    <w:name w:val="Сетка таблицы3"/>
    <w:basedOn w:val="a1"/>
    <w:next w:val="a5"/>
    <w:uiPriority w:val="59"/>
    <w:rsid w:val="002920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9201C"/>
    <w:pPr>
      <w:widowControl w:val="0"/>
      <w:autoSpaceDE w:val="0"/>
      <w:autoSpaceDN w:val="0"/>
      <w:adjustRightInd w:val="0"/>
    </w:pPr>
    <w:rPr>
      <w:rFonts w:ascii="Courier New" w:hAnsi="Courier New" w:cs="Courier New"/>
    </w:rPr>
  </w:style>
  <w:style w:type="paragraph" w:styleId="aff1">
    <w:name w:val="endnote text"/>
    <w:basedOn w:val="a"/>
    <w:link w:val="aff2"/>
    <w:uiPriority w:val="99"/>
    <w:unhideWhenUsed/>
    <w:rsid w:val="0029201C"/>
    <w:pPr>
      <w:suppressAutoHyphens/>
    </w:pPr>
    <w:rPr>
      <w:kern w:val="1"/>
      <w:sz w:val="20"/>
      <w:szCs w:val="20"/>
      <w:lang w:eastAsia="ar-SA"/>
    </w:rPr>
  </w:style>
  <w:style w:type="character" w:customStyle="1" w:styleId="aff2">
    <w:name w:val="Текст концевой сноски Знак"/>
    <w:basedOn w:val="a0"/>
    <w:link w:val="aff1"/>
    <w:uiPriority w:val="99"/>
    <w:rsid w:val="0029201C"/>
    <w:rPr>
      <w:kern w:val="1"/>
      <w:lang w:eastAsia="ar-SA"/>
    </w:rPr>
  </w:style>
  <w:style w:type="character" w:styleId="aff3">
    <w:name w:val="endnote reference"/>
    <w:uiPriority w:val="99"/>
    <w:unhideWhenUsed/>
    <w:rsid w:val="0029201C"/>
    <w:rPr>
      <w:vertAlign w:val="superscript"/>
    </w:rPr>
  </w:style>
  <w:style w:type="paragraph" w:styleId="aff4">
    <w:name w:val="footnote text"/>
    <w:basedOn w:val="a"/>
    <w:link w:val="aff5"/>
    <w:unhideWhenUsed/>
    <w:rsid w:val="0029201C"/>
    <w:pPr>
      <w:suppressAutoHyphens/>
    </w:pPr>
    <w:rPr>
      <w:kern w:val="1"/>
      <w:sz w:val="20"/>
      <w:szCs w:val="20"/>
      <w:lang w:eastAsia="ar-SA"/>
    </w:rPr>
  </w:style>
  <w:style w:type="character" w:customStyle="1" w:styleId="aff5">
    <w:name w:val="Текст сноски Знак"/>
    <w:basedOn w:val="a0"/>
    <w:link w:val="aff4"/>
    <w:uiPriority w:val="99"/>
    <w:rsid w:val="0029201C"/>
    <w:rPr>
      <w:kern w:val="1"/>
      <w:lang w:eastAsia="ar-SA"/>
    </w:rPr>
  </w:style>
  <w:style w:type="character" w:styleId="aff6">
    <w:name w:val="footnote reference"/>
    <w:unhideWhenUsed/>
    <w:rsid w:val="0029201C"/>
    <w:rPr>
      <w:vertAlign w:val="superscript"/>
    </w:rPr>
  </w:style>
  <w:style w:type="table" w:customStyle="1" w:styleId="110">
    <w:name w:val="Сетка таблицы11"/>
    <w:basedOn w:val="a1"/>
    <w:next w:val="a5"/>
    <w:uiPriority w:val="59"/>
    <w:rsid w:val="0029201C"/>
    <w:pPr>
      <w:ind w:firstLine="709"/>
    </w:pPr>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uiPriority w:val="99"/>
    <w:unhideWhenUsed/>
    <w:rsid w:val="0029201C"/>
    <w:rPr>
      <w:color w:val="0000FF"/>
      <w:u w:val="single"/>
    </w:rPr>
  </w:style>
  <w:style w:type="numbering" w:customStyle="1" w:styleId="111">
    <w:name w:val="Нет списка11"/>
    <w:next w:val="a2"/>
    <w:uiPriority w:val="99"/>
    <w:semiHidden/>
    <w:unhideWhenUsed/>
    <w:rsid w:val="0029201C"/>
  </w:style>
  <w:style w:type="paragraph" w:styleId="aff7">
    <w:name w:val="No Spacing"/>
    <w:uiPriority w:val="1"/>
    <w:qFormat/>
    <w:rsid w:val="0029201C"/>
    <w:rPr>
      <w:rFonts w:ascii="Calibri" w:hAnsi="Calibri"/>
      <w:sz w:val="22"/>
      <w:szCs w:val="22"/>
    </w:rPr>
  </w:style>
  <w:style w:type="table" w:customStyle="1" w:styleId="211">
    <w:name w:val="Сетка таблицы21"/>
    <w:basedOn w:val="a1"/>
    <w:next w:val="a5"/>
    <w:uiPriority w:val="59"/>
    <w:rsid w:val="0029201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uiPriority w:val="22"/>
    <w:qFormat/>
    <w:rsid w:val="0029201C"/>
    <w:rPr>
      <w:b/>
      <w:bCs/>
    </w:rPr>
  </w:style>
  <w:style w:type="character" w:styleId="aff9">
    <w:name w:val="Hyperlink"/>
    <w:basedOn w:val="a0"/>
    <w:uiPriority w:val="99"/>
    <w:rsid w:val="0029201C"/>
    <w:rPr>
      <w:color w:val="0000FF" w:themeColor="hyperlink"/>
      <w:u w:val="single"/>
    </w:rPr>
  </w:style>
  <w:style w:type="table" w:customStyle="1" w:styleId="41">
    <w:name w:val="Сетка таблицы4"/>
    <w:basedOn w:val="a1"/>
    <w:next w:val="a5"/>
    <w:uiPriority w:val="59"/>
    <w:rsid w:val="00E46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5306EE"/>
  </w:style>
  <w:style w:type="table" w:customStyle="1" w:styleId="51">
    <w:name w:val="Сетка таблицы5"/>
    <w:basedOn w:val="a1"/>
    <w:next w:val="a5"/>
    <w:locked/>
    <w:rsid w:val="005306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rsid w:val="00646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64655D"/>
    <w:pPr>
      <w:autoSpaceDE w:val="0"/>
      <w:autoSpaceDN w:val="0"/>
      <w:adjustRightInd w:val="0"/>
    </w:pPr>
    <w:rPr>
      <w:rFonts w:ascii="Arial" w:hAnsi="Arial" w:cs="Arial"/>
    </w:rPr>
  </w:style>
  <w:style w:type="character" w:styleId="affa">
    <w:name w:val="page number"/>
    <w:basedOn w:val="a0"/>
    <w:rsid w:val="0064655D"/>
  </w:style>
  <w:style w:type="paragraph" w:customStyle="1" w:styleId="ConsPlusTitle">
    <w:name w:val="ConsPlusTitle"/>
    <w:rsid w:val="0064655D"/>
    <w:pPr>
      <w:widowControl w:val="0"/>
      <w:autoSpaceDE w:val="0"/>
      <w:autoSpaceDN w:val="0"/>
      <w:adjustRightInd w:val="0"/>
    </w:pPr>
    <w:rPr>
      <w:rFonts w:ascii="Arial" w:hAnsi="Arial" w:cs="Arial"/>
      <w:b/>
      <w:bCs/>
    </w:rPr>
  </w:style>
  <w:style w:type="character" w:styleId="affb">
    <w:name w:val="FollowedHyperlink"/>
    <w:basedOn w:val="a0"/>
    <w:uiPriority w:val="99"/>
    <w:unhideWhenUsed/>
    <w:rsid w:val="0064655D"/>
    <w:rPr>
      <w:color w:val="800080"/>
      <w:u w:val="single"/>
    </w:rPr>
  </w:style>
  <w:style w:type="paragraph" w:customStyle="1" w:styleId="font5">
    <w:name w:val="font5"/>
    <w:basedOn w:val="a"/>
    <w:rsid w:val="0064655D"/>
    <w:pPr>
      <w:spacing w:before="100" w:beforeAutospacing="1" w:after="100" w:afterAutospacing="1"/>
    </w:pPr>
    <w:rPr>
      <w:sz w:val="28"/>
      <w:szCs w:val="28"/>
    </w:rPr>
  </w:style>
  <w:style w:type="paragraph" w:customStyle="1" w:styleId="font6">
    <w:name w:val="font6"/>
    <w:basedOn w:val="a"/>
    <w:rsid w:val="0064655D"/>
    <w:pPr>
      <w:spacing w:before="100" w:beforeAutospacing="1" w:after="100" w:afterAutospacing="1"/>
    </w:pPr>
    <w:rPr>
      <w:b/>
      <w:bCs/>
      <w:sz w:val="28"/>
      <w:szCs w:val="28"/>
    </w:rPr>
  </w:style>
  <w:style w:type="paragraph" w:customStyle="1" w:styleId="font7">
    <w:name w:val="font7"/>
    <w:basedOn w:val="a"/>
    <w:rsid w:val="0064655D"/>
    <w:pPr>
      <w:spacing w:before="100" w:beforeAutospacing="1" w:after="100" w:afterAutospacing="1"/>
    </w:pPr>
    <w:rPr>
      <w:color w:val="000000"/>
      <w:sz w:val="28"/>
      <w:szCs w:val="28"/>
    </w:rPr>
  </w:style>
  <w:style w:type="paragraph" w:customStyle="1" w:styleId="font8">
    <w:name w:val="font8"/>
    <w:basedOn w:val="a"/>
    <w:rsid w:val="0064655D"/>
    <w:pPr>
      <w:spacing w:before="100" w:beforeAutospacing="1" w:after="100" w:afterAutospacing="1"/>
    </w:pPr>
    <w:rPr>
      <w:color w:val="000000"/>
      <w:sz w:val="28"/>
      <w:szCs w:val="28"/>
    </w:rPr>
  </w:style>
  <w:style w:type="paragraph" w:customStyle="1" w:styleId="xl66">
    <w:name w:val="xl66"/>
    <w:basedOn w:val="a"/>
    <w:rsid w:val="0064655D"/>
    <w:pPr>
      <w:spacing w:before="100" w:beforeAutospacing="1" w:after="100" w:afterAutospacing="1"/>
      <w:jc w:val="center"/>
      <w:textAlignment w:val="center"/>
    </w:pPr>
    <w:rPr>
      <w:b/>
      <w:bCs/>
      <w:sz w:val="28"/>
      <w:szCs w:val="28"/>
    </w:rPr>
  </w:style>
  <w:style w:type="paragraph" w:customStyle="1" w:styleId="xl67">
    <w:name w:val="xl67"/>
    <w:basedOn w:val="a"/>
    <w:rsid w:val="0064655D"/>
    <w:pPr>
      <w:spacing w:before="100" w:beforeAutospacing="1" w:after="100" w:afterAutospacing="1"/>
    </w:pPr>
    <w:rPr>
      <w:sz w:val="28"/>
      <w:szCs w:val="28"/>
    </w:rPr>
  </w:style>
  <w:style w:type="paragraph" w:customStyle="1" w:styleId="xl68">
    <w:name w:val="xl68"/>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69">
    <w:name w:val="xl69"/>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0">
    <w:name w:val="xl7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71">
    <w:name w:val="xl71"/>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72">
    <w:name w:val="xl72"/>
    <w:basedOn w:val="a"/>
    <w:rsid w:val="0064655D"/>
    <w:pPr>
      <w:spacing w:before="100" w:beforeAutospacing="1" w:after="100" w:afterAutospacing="1"/>
      <w:textAlignment w:val="center"/>
    </w:pPr>
    <w:rPr>
      <w:sz w:val="28"/>
      <w:szCs w:val="28"/>
    </w:rPr>
  </w:style>
  <w:style w:type="paragraph" w:customStyle="1" w:styleId="xl73">
    <w:name w:val="xl7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74">
    <w:name w:val="xl74"/>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64655D"/>
    <w:pPr>
      <w:spacing w:before="100" w:beforeAutospacing="1" w:after="100" w:afterAutospacing="1"/>
    </w:pPr>
    <w:rPr>
      <w:sz w:val="28"/>
      <w:szCs w:val="28"/>
    </w:rPr>
  </w:style>
  <w:style w:type="paragraph" w:customStyle="1" w:styleId="xl77">
    <w:name w:val="xl77"/>
    <w:basedOn w:val="a"/>
    <w:rsid w:val="0064655D"/>
    <w:pPr>
      <w:spacing w:before="100" w:beforeAutospacing="1" w:after="100" w:afterAutospacing="1"/>
      <w:textAlignment w:val="center"/>
    </w:pPr>
    <w:rPr>
      <w:sz w:val="28"/>
      <w:szCs w:val="28"/>
    </w:rPr>
  </w:style>
  <w:style w:type="paragraph" w:customStyle="1" w:styleId="xl78">
    <w:name w:val="xl78"/>
    <w:basedOn w:val="a"/>
    <w:rsid w:val="0064655D"/>
    <w:pPr>
      <w:spacing w:before="100" w:beforeAutospacing="1" w:after="100" w:afterAutospacing="1"/>
    </w:pPr>
    <w:rPr>
      <w:sz w:val="28"/>
      <w:szCs w:val="28"/>
    </w:rPr>
  </w:style>
  <w:style w:type="paragraph" w:customStyle="1" w:styleId="xl79">
    <w:name w:val="xl79"/>
    <w:basedOn w:val="a"/>
    <w:rsid w:val="0064655D"/>
    <w:pPr>
      <w:spacing w:before="100" w:beforeAutospacing="1" w:after="100" w:afterAutospacing="1"/>
      <w:jc w:val="right"/>
    </w:pPr>
    <w:rPr>
      <w:sz w:val="28"/>
      <w:szCs w:val="28"/>
    </w:rPr>
  </w:style>
  <w:style w:type="paragraph" w:customStyle="1" w:styleId="xl80">
    <w:name w:val="xl80"/>
    <w:basedOn w:val="a"/>
    <w:rsid w:val="0064655D"/>
    <w:pPr>
      <w:spacing w:before="100" w:beforeAutospacing="1" w:after="100" w:afterAutospacing="1"/>
    </w:pPr>
    <w:rPr>
      <w:sz w:val="28"/>
      <w:szCs w:val="28"/>
    </w:rPr>
  </w:style>
  <w:style w:type="paragraph" w:customStyle="1" w:styleId="xl81">
    <w:name w:val="xl81"/>
    <w:basedOn w:val="a"/>
    <w:rsid w:val="0064655D"/>
    <w:pPr>
      <w:spacing w:before="100" w:beforeAutospacing="1" w:after="100" w:afterAutospacing="1"/>
    </w:pPr>
    <w:rPr>
      <w:sz w:val="28"/>
      <w:szCs w:val="28"/>
    </w:rPr>
  </w:style>
  <w:style w:type="paragraph" w:customStyle="1" w:styleId="xl82">
    <w:name w:val="xl82"/>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3">
    <w:name w:val="xl8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4">
    <w:name w:val="xl84"/>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85">
    <w:name w:val="xl85"/>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6">
    <w:name w:val="xl86"/>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87">
    <w:name w:val="xl87"/>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88">
    <w:name w:val="xl88"/>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89">
    <w:name w:val="xl89"/>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90">
    <w:name w:val="xl9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1">
    <w:name w:val="xl91"/>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2">
    <w:name w:val="xl92"/>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93">
    <w:name w:val="xl9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94">
    <w:name w:val="xl94"/>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5">
    <w:name w:val="xl95"/>
    <w:basedOn w:val="a"/>
    <w:rsid w:val="0064655D"/>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96">
    <w:name w:val="xl96"/>
    <w:basedOn w:val="a"/>
    <w:rsid w:val="0064655D"/>
    <w:pPr>
      <w:pBdr>
        <w:top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97">
    <w:name w:val="xl97"/>
    <w:basedOn w:val="a"/>
    <w:rsid w:val="006465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8"/>
      <w:szCs w:val="28"/>
    </w:rPr>
  </w:style>
  <w:style w:type="paragraph" w:customStyle="1" w:styleId="xl98">
    <w:name w:val="xl98"/>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99">
    <w:name w:val="xl99"/>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00">
    <w:name w:val="xl10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1">
    <w:name w:val="xl101"/>
    <w:basedOn w:val="a"/>
    <w:rsid w:val="0064655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02">
    <w:name w:val="xl102"/>
    <w:basedOn w:val="a"/>
    <w:rsid w:val="0064655D"/>
    <w:pPr>
      <w:pBdr>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3">
    <w:name w:val="xl10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4">
    <w:name w:val="xl104"/>
    <w:basedOn w:val="a"/>
    <w:rsid w:val="0064655D"/>
    <w:pPr>
      <w:pBdr>
        <w:top w:val="single" w:sz="4" w:space="0" w:color="auto"/>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5">
    <w:name w:val="xl105"/>
    <w:basedOn w:val="a"/>
    <w:rsid w:val="0064655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6">
    <w:name w:val="xl106"/>
    <w:basedOn w:val="a"/>
    <w:rsid w:val="0064655D"/>
    <w:pPr>
      <w:pBdr>
        <w:bottom w:val="single" w:sz="4" w:space="0" w:color="auto"/>
      </w:pBdr>
      <w:spacing w:before="100" w:beforeAutospacing="1" w:after="100" w:afterAutospacing="1"/>
      <w:jc w:val="right"/>
      <w:textAlignment w:val="center"/>
    </w:pPr>
    <w:rPr>
      <w:sz w:val="28"/>
      <w:szCs w:val="28"/>
    </w:rPr>
  </w:style>
  <w:style w:type="paragraph" w:customStyle="1" w:styleId="xl107">
    <w:name w:val="xl107"/>
    <w:basedOn w:val="a"/>
    <w:rsid w:val="0064655D"/>
    <w:pPr>
      <w:spacing w:before="100" w:beforeAutospacing="1" w:after="100" w:afterAutospacing="1"/>
      <w:jc w:val="center"/>
    </w:pPr>
    <w:rPr>
      <w:b/>
      <w:bCs/>
      <w:color w:val="000000"/>
      <w:sz w:val="28"/>
      <w:szCs w:val="28"/>
    </w:rPr>
  </w:style>
  <w:style w:type="paragraph" w:customStyle="1" w:styleId="xl108">
    <w:name w:val="xl108"/>
    <w:basedOn w:val="a"/>
    <w:rsid w:val="0064655D"/>
    <w:pPr>
      <w:pBdr>
        <w:top w:val="single" w:sz="4" w:space="0" w:color="auto"/>
        <w:left w:val="single" w:sz="4" w:space="0" w:color="auto"/>
      </w:pBdr>
      <w:spacing w:before="100" w:beforeAutospacing="1" w:after="100" w:afterAutospacing="1"/>
      <w:jc w:val="center"/>
      <w:textAlignment w:val="center"/>
    </w:pPr>
    <w:rPr>
      <w:b/>
      <w:bCs/>
      <w:sz w:val="28"/>
      <w:szCs w:val="28"/>
    </w:rPr>
  </w:style>
  <w:style w:type="paragraph" w:customStyle="1" w:styleId="xl109">
    <w:name w:val="xl109"/>
    <w:basedOn w:val="a"/>
    <w:rsid w:val="0064655D"/>
    <w:pPr>
      <w:pBdr>
        <w:left w:val="single" w:sz="4" w:space="0" w:color="auto"/>
        <w:bottom w:val="single" w:sz="4" w:space="0" w:color="auto"/>
      </w:pBdr>
      <w:spacing w:before="100" w:beforeAutospacing="1" w:after="100" w:afterAutospacing="1"/>
      <w:jc w:val="center"/>
      <w:textAlignment w:val="center"/>
    </w:pPr>
    <w:rPr>
      <w:b/>
      <w:bCs/>
      <w:sz w:val="28"/>
      <w:szCs w:val="28"/>
    </w:rPr>
  </w:style>
  <w:style w:type="paragraph" w:customStyle="1" w:styleId="xl110">
    <w:name w:val="xl11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65">
    <w:name w:val="xl65"/>
    <w:basedOn w:val="a"/>
    <w:rsid w:val="0064655D"/>
    <w:pPr>
      <w:spacing w:before="100" w:beforeAutospacing="1" w:after="100" w:afterAutospacing="1"/>
      <w:jc w:val="center"/>
      <w:textAlignment w:val="center"/>
    </w:pPr>
    <w:rPr>
      <w:b/>
      <w:bCs/>
      <w:sz w:val="28"/>
      <w:szCs w:val="28"/>
    </w:rPr>
  </w:style>
  <w:style w:type="paragraph" w:customStyle="1" w:styleId="xl111">
    <w:name w:val="xl111"/>
    <w:basedOn w:val="a"/>
    <w:rsid w:val="0064655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2">
    <w:name w:val="xl112"/>
    <w:basedOn w:val="a"/>
    <w:rsid w:val="0064655D"/>
    <w:pPr>
      <w:spacing w:before="100" w:beforeAutospacing="1" w:after="100" w:afterAutospacing="1"/>
      <w:jc w:val="right"/>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4255"/>
    <w:rPr>
      <w:sz w:val="24"/>
      <w:szCs w:val="24"/>
    </w:rPr>
  </w:style>
  <w:style w:type="paragraph" w:styleId="4">
    <w:name w:val="heading 4"/>
    <w:basedOn w:val="a"/>
    <w:next w:val="a"/>
    <w:link w:val="40"/>
    <w:qFormat/>
    <w:rsid w:val="0029201C"/>
    <w:pPr>
      <w:keepNext/>
      <w:numPr>
        <w:ilvl w:val="3"/>
        <w:numId w:val="14"/>
      </w:numPr>
      <w:suppressAutoHyphens/>
      <w:spacing w:after="120"/>
      <w:jc w:val="both"/>
      <w:outlineLvl w:val="3"/>
    </w:pPr>
    <w:rPr>
      <w:kern w:val="1"/>
      <w:sz w:val="28"/>
      <w:szCs w:val="20"/>
      <w:lang w:eastAsia="ar-SA"/>
    </w:rPr>
  </w:style>
  <w:style w:type="paragraph" w:styleId="5">
    <w:name w:val="heading 5"/>
    <w:basedOn w:val="a"/>
    <w:next w:val="a"/>
    <w:link w:val="50"/>
    <w:qFormat/>
    <w:rsid w:val="0029201C"/>
    <w:pPr>
      <w:keepNext/>
      <w:numPr>
        <w:ilvl w:val="4"/>
        <w:numId w:val="14"/>
      </w:numPr>
      <w:suppressAutoHyphens/>
      <w:spacing w:after="120"/>
      <w:outlineLvl w:val="4"/>
    </w:pPr>
    <w:rPr>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F24092"/>
    <w:rPr>
      <w:rFonts w:ascii="Segoe UI" w:hAnsi="Segoe UI" w:cs="Segoe UI"/>
      <w:sz w:val="18"/>
      <w:szCs w:val="18"/>
    </w:rPr>
  </w:style>
  <w:style w:type="character" w:customStyle="1" w:styleId="a4">
    <w:name w:val="Текст выноски Знак"/>
    <w:link w:val="a3"/>
    <w:uiPriority w:val="99"/>
    <w:rsid w:val="00F24092"/>
    <w:rPr>
      <w:rFonts w:ascii="Segoe UI" w:hAnsi="Segoe UI" w:cs="Segoe UI"/>
      <w:sz w:val="18"/>
      <w:szCs w:val="18"/>
    </w:rPr>
  </w:style>
  <w:style w:type="table" w:styleId="a5">
    <w:name w:val="Table Grid"/>
    <w:basedOn w:val="a1"/>
    <w:uiPriority w:val="59"/>
    <w:rsid w:val="00B840C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B840CE"/>
    <w:pPr>
      <w:widowControl w:val="0"/>
      <w:adjustRightInd w:val="0"/>
      <w:spacing w:after="160" w:line="240" w:lineRule="exact"/>
      <w:jc w:val="right"/>
    </w:pPr>
    <w:rPr>
      <w:sz w:val="20"/>
      <w:szCs w:val="20"/>
      <w:lang w:val="en-GB" w:eastAsia="en-US"/>
    </w:rPr>
  </w:style>
  <w:style w:type="numbering" w:customStyle="1" w:styleId="1">
    <w:name w:val="Нет списка1"/>
    <w:next w:val="a2"/>
    <w:uiPriority w:val="99"/>
    <w:semiHidden/>
    <w:unhideWhenUsed/>
    <w:rsid w:val="0006644A"/>
  </w:style>
  <w:style w:type="paragraph" w:styleId="a7">
    <w:name w:val="header"/>
    <w:basedOn w:val="a"/>
    <w:link w:val="a8"/>
    <w:uiPriority w:val="99"/>
    <w:rsid w:val="0006644A"/>
    <w:pPr>
      <w:widowControl w:val="0"/>
      <w:tabs>
        <w:tab w:val="center" w:pos="4677"/>
        <w:tab w:val="right" w:pos="9355"/>
      </w:tabs>
      <w:adjustRightInd w:val="0"/>
      <w:jc w:val="both"/>
      <w:textAlignment w:val="baseline"/>
    </w:pPr>
    <w:rPr>
      <w:sz w:val="22"/>
      <w:szCs w:val="22"/>
    </w:rPr>
  </w:style>
  <w:style w:type="character" w:customStyle="1" w:styleId="a8">
    <w:name w:val="Верхний колонтитул Знак"/>
    <w:link w:val="a7"/>
    <w:uiPriority w:val="99"/>
    <w:rsid w:val="0006644A"/>
    <w:rPr>
      <w:sz w:val="22"/>
      <w:szCs w:val="22"/>
    </w:rPr>
  </w:style>
  <w:style w:type="paragraph" w:styleId="a9">
    <w:name w:val="footer"/>
    <w:basedOn w:val="a"/>
    <w:link w:val="aa"/>
    <w:rsid w:val="0006644A"/>
    <w:pPr>
      <w:widowControl w:val="0"/>
      <w:tabs>
        <w:tab w:val="center" w:pos="4677"/>
        <w:tab w:val="right" w:pos="9355"/>
      </w:tabs>
      <w:adjustRightInd w:val="0"/>
      <w:jc w:val="both"/>
      <w:textAlignment w:val="baseline"/>
    </w:pPr>
    <w:rPr>
      <w:sz w:val="22"/>
      <w:szCs w:val="22"/>
    </w:rPr>
  </w:style>
  <w:style w:type="character" w:customStyle="1" w:styleId="aa">
    <w:name w:val="Нижний колонтитул Знак"/>
    <w:link w:val="a9"/>
    <w:uiPriority w:val="99"/>
    <w:rsid w:val="0006644A"/>
    <w:rPr>
      <w:sz w:val="22"/>
      <w:szCs w:val="22"/>
    </w:rPr>
  </w:style>
  <w:style w:type="paragraph" w:styleId="ab">
    <w:name w:val="Document Map"/>
    <w:basedOn w:val="a"/>
    <w:link w:val="ac"/>
    <w:rsid w:val="0006644A"/>
    <w:pPr>
      <w:widowControl w:val="0"/>
      <w:shd w:val="clear" w:color="auto" w:fill="000080"/>
      <w:adjustRightInd w:val="0"/>
      <w:spacing w:after="200" w:line="276" w:lineRule="auto"/>
      <w:jc w:val="both"/>
      <w:textAlignment w:val="baseline"/>
    </w:pPr>
    <w:rPr>
      <w:rFonts w:ascii="Tahoma" w:hAnsi="Tahoma" w:cs="Tahoma"/>
      <w:sz w:val="20"/>
      <w:szCs w:val="20"/>
    </w:rPr>
  </w:style>
  <w:style w:type="character" w:customStyle="1" w:styleId="ac">
    <w:name w:val="Схема документа Знак"/>
    <w:link w:val="ab"/>
    <w:uiPriority w:val="99"/>
    <w:rsid w:val="0006644A"/>
    <w:rPr>
      <w:rFonts w:ascii="Tahoma" w:hAnsi="Tahoma" w:cs="Tahoma"/>
      <w:shd w:val="clear" w:color="auto" w:fill="000080"/>
    </w:rPr>
  </w:style>
  <w:style w:type="paragraph" w:styleId="ad">
    <w:name w:val="List Paragraph"/>
    <w:basedOn w:val="a"/>
    <w:uiPriority w:val="34"/>
    <w:qFormat/>
    <w:rsid w:val="0006644A"/>
    <w:pPr>
      <w:widowControl w:val="0"/>
      <w:adjustRightInd w:val="0"/>
      <w:spacing w:after="200" w:line="276" w:lineRule="auto"/>
      <w:ind w:left="720"/>
      <w:contextualSpacing/>
      <w:jc w:val="both"/>
      <w:textAlignment w:val="baseline"/>
    </w:pPr>
    <w:rPr>
      <w:sz w:val="22"/>
      <w:szCs w:val="22"/>
    </w:rPr>
  </w:style>
  <w:style w:type="paragraph" w:styleId="ae">
    <w:name w:val="Title"/>
    <w:basedOn w:val="a"/>
    <w:link w:val="af"/>
    <w:qFormat/>
    <w:rsid w:val="0006644A"/>
    <w:pPr>
      <w:widowControl w:val="0"/>
      <w:adjustRightInd w:val="0"/>
      <w:jc w:val="center"/>
      <w:textAlignment w:val="baseline"/>
    </w:pPr>
    <w:rPr>
      <w:sz w:val="28"/>
    </w:rPr>
  </w:style>
  <w:style w:type="character" w:customStyle="1" w:styleId="af">
    <w:name w:val="Название Знак"/>
    <w:link w:val="ae"/>
    <w:rsid w:val="0006644A"/>
    <w:rPr>
      <w:sz w:val="28"/>
      <w:szCs w:val="24"/>
    </w:rPr>
  </w:style>
  <w:style w:type="paragraph" w:styleId="af0">
    <w:name w:val="Body Text"/>
    <w:basedOn w:val="a"/>
    <w:link w:val="af1"/>
    <w:rsid w:val="0006644A"/>
    <w:pPr>
      <w:widowControl w:val="0"/>
      <w:adjustRightInd w:val="0"/>
      <w:ind w:right="5755"/>
      <w:jc w:val="both"/>
      <w:textAlignment w:val="baseline"/>
    </w:pPr>
    <w:rPr>
      <w:sz w:val="28"/>
    </w:rPr>
  </w:style>
  <w:style w:type="character" w:customStyle="1" w:styleId="af1">
    <w:name w:val="Основной текст Знак"/>
    <w:link w:val="af0"/>
    <w:rsid w:val="0006644A"/>
    <w:rPr>
      <w:sz w:val="28"/>
      <w:szCs w:val="24"/>
    </w:rPr>
  </w:style>
  <w:style w:type="paragraph" w:customStyle="1" w:styleId="ConsPlusNormal">
    <w:name w:val="ConsPlusNormal"/>
    <w:rsid w:val="0006644A"/>
    <w:pPr>
      <w:widowControl w:val="0"/>
      <w:autoSpaceDE w:val="0"/>
      <w:autoSpaceDN w:val="0"/>
      <w:adjustRightInd w:val="0"/>
      <w:spacing w:line="360" w:lineRule="atLeast"/>
      <w:jc w:val="both"/>
      <w:textAlignment w:val="baseline"/>
    </w:pPr>
    <w:rPr>
      <w:sz w:val="28"/>
      <w:szCs w:val="28"/>
    </w:rPr>
  </w:style>
  <w:style w:type="character" w:styleId="af2">
    <w:name w:val="annotation reference"/>
    <w:uiPriority w:val="99"/>
    <w:unhideWhenUsed/>
    <w:rsid w:val="0006644A"/>
    <w:rPr>
      <w:sz w:val="16"/>
      <w:szCs w:val="16"/>
    </w:rPr>
  </w:style>
  <w:style w:type="paragraph" w:styleId="af3">
    <w:name w:val="annotation text"/>
    <w:basedOn w:val="a"/>
    <w:link w:val="af4"/>
    <w:uiPriority w:val="99"/>
    <w:unhideWhenUsed/>
    <w:rsid w:val="0006644A"/>
    <w:pPr>
      <w:widowControl w:val="0"/>
      <w:adjustRightInd w:val="0"/>
      <w:spacing w:after="200"/>
      <w:jc w:val="both"/>
      <w:textAlignment w:val="baseline"/>
    </w:pPr>
    <w:rPr>
      <w:sz w:val="20"/>
      <w:szCs w:val="20"/>
    </w:rPr>
  </w:style>
  <w:style w:type="character" w:customStyle="1" w:styleId="af4">
    <w:name w:val="Текст примечания Знак"/>
    <w:basedOn w:val="a0"/>
    <w:link w:val="af3"/>
    <w:uiPriority w:val="99"/>
    <w:rsid w:val="0006644A"/>
  </w:style>
  <w:style w:type="paragraph" w:styleId="af5">
    <w:name w:val="annotation subject"/>
    <w:basedOn w:val="af3"/>
    <w:next w:val="af3"/>
    <w:link w:val="af6"/>
    <w:uiPriority w:val="99"/>
    <w:unhideWhenUsed/>
    <w:rsid w:val="0006644A"/>
    <w:rPr>
      <w:b/>
      <w:bCs/>
    </w:rPr>
  </w:style>
  <w:style w:type="character" w:customStyle="1" w:styleId="af6">
    <w:name w:val="Тема примечания Знак"/>
    <w:link w:val="af5"/>
    <w:uiPriority w:val="99"/>
    <w:rsid w:val="0006644A"/>
    <w:rPr>
      <w:b/>
      <w:bCs/>
    </w:rPr>
  </w:style>
  <w:style w:type="paragraph" w:customStyle="1" w:styleId="s1">
    <w:name w:val="s_1"/>
    <w:basedOn w:val="a"/>
    <w:rsid w:val="0006644A"/>
    <w:pPr>
      <w:spacing w:beforeAutospacing="1" w:afterAutospacing="1"/>
    </w:pPr>
    <w:rPr>
      <w:color w:val="000000"/>
      <w:szCs w:val="20"/>
    </w:rPr>
  </w:style>
  <w:style w:type="paragraph" w:styleId="af7">
    <w:name w:val="Normal (Web)"/>
    <w:basedOn w:val="a"/>
    <w:uiPriority w:val="99"/>
    <w:unhideWhenUsed/>
    <w:rsid w:val="0006644A"/>
    <w:pPr>
      <w:spacing w:before="100" w:beforeAutospacing="1" w:after="100" w:afterAutospacing="1"/>
    </w:pPr>
  </w:style>
  <w:style w:type="paragraph" w:customStyle="1" w:styleId="10">
    <w:name w:val="Обычный (Интернет)1"/>
    <w:basedOn w:val="a"/>
    <w:uiPriority w:val="99"/>
    <w:unhideWhenUsed/>
    <w:rsid w:val="0006644A"/>
    <w:pPr>
      <w:spacing w:before="100" w:beforeAutospacing="1" w:after="100" w:afterAutospacing="1"/>
    </w:pPr>
  </w:style>
  <w:style w:type="table" w:customStyle="1" w:styleId="11">
    <w:name w:val="Сетка таблицы1"/>
    <w:basedOn w:val="a1"/>
    <w:next w:val="a5"/>
    <w:locked/>
    <w:rsid w:val="0006644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00090"/>
    <w:pPr>
      <w:spacing w:after="120"/>
      <w:ind w:left="283"/>
    </w:pPr>
    <w:rPr>
      <w:sz w:val="16"/>
      <w:szCs w:val="16"/>
    </w:rPr>
  </w:style>
  <w:style w:type="character" w:customStyle="1" w:styleId="30">
    <w:name w:val="Основной текст с отступом 3 Знак"/>
    <w:link w:val="3"/>
    <w:rsid w:val="00F00090"/>
    <w:rPr>
      <w:sz w:val="16"/>
      <w:szCs w:val="16"/>
    </w:rPr>
  </w:style>
  <w:style w:type="paragraph" w:styleId="2">
    <w:name w:val="Body Text Indent 2"/>
    <w:basedOn w:val="a"/>
    <w:link w:val="20"/>
    <w:rsid w:val="00F00090"/>
    <w:pPr>
      <w:spacing w:after="120" w:line="480" w:lineRule="auto"/>
      <w:ind w:left="283"/>
    </w:pPr>
  </w:style>
  <w:style w:type="character" w:customStyle="1" w:styleId="20">
    <w:name w:val="Основной текст с отступом 2 Знак"/>
    <w:link w:val="2"/>
    <w:rsid w:val="00F00090"/>
    <w:rPr>
      <w:sz w:val="24"/>
      <w:szCs w:val="24"/>
    </w:rPr>
  </w:style>
  <w:style w:type="paragraph" w:styleId="21">
    <w:name w:val="Body Text 2"/>
    <w:basedOn w:val="a"/>
    <w:link w:val="22"/>
    <w:uiPriority w:val="99"/>
    <w:rsid w:val="00F00090"/>
    <w:pPr>
      <w:spacing w:after="120" w:line="480" w:lineRule="auto"/>
    </w:pPr>
  </w:style>
  <w:style w:type="character" w:customStyle="1" w:styleId="22">
    <w:name w:val="Основной текст 2 Знак"/>
    <w:link w:val="21"/>
    <w:uiPriority w:val="99"/>
    <w:rsid w:val="00F00090"/>
    <w:rPr>
      <w:sz w:val="24"/>
      <w:szCs w:val="24"/>
    </w:rPr>
  </w:style>
  <w:style w:type="numbering" w:customStyle="1" w:styleId="23">
    <w:name w:val="Нет списка2"/>
    <w:next w:val="a2"/>
    <w:uiPriority w:val="99"/>
    <w:semiHidden/>
    <w:unhideWhenUsed/>
    <w:rsid w:val="00F00090"/>
  </w:style>
  <w:style w:type="table" w:customStyle="1" w:styleId="24">
    <w:name w:val="Сетка таблицы2"/>
    <w:basedOn w:val="a1"/>
    <w:next w:val="a5"/>
    <w:locked/>
    <w:rsid w:val="00F0009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29201C"/>
    <w:rPr>
      <w:kern w:val="1"/>
      <w:sz w:val="28"/>
      <w:lang w:eastAsia="ar-SA"/>
    </w:rPr>
  </w:style>
  <w:style w:type="character" w:customStyle="1" w:styleId="50">
    <w:name w:val="Заголовок 5 Знак"/>
    <w:basedOn w:val="a0"/>
    <w:link w:val="5"/>
    <w:rsid w:val="0029201C"/>
    <w:rPr>
      <w:kern w:val="1"/>
      <w:sz w:val="28"/>
      <w:lang w:eastAsia="ar-SA"/>
    </w:rPr>
  </w:style>
  <w:style w:type="numbering" w:customStyle="1" w:styleId="31">
    <w:name w:val="Нет списка3"/>
    <w:next w:val="a2"/>
    <w:uiPriority w:val="99"/>
    <w:semiHidden/>
    <w:unhideWhenUsed/>
    <w:rsid w:val="0029201C"/>
  </w:style>
  <w:style w:type="character" w:customStyle="1" w:styleId="Absatz-Standardschriftart">
    <w:name w:val="Absatz-Standardschriftart"/>
    <w:rsid w:val="0029201C"/>
  </w:style>
  <w:style w:type="character" w:customStyle="1" w:styleId="WW-Absatz-Standardschriftart">
    <w:name w:val="WW-Absatz-Standardschriftart"/>
    <w:rsid w:val="0029201C"/>
  </w:style>
  <w:style w:type="character" w:customStyle="1" w:styleId="WW-Absatz-Standardschriftart1">
    <w:name w:val="WW-Absatz-Standardschriftart1"/>
    <w:rsid w:val="0029201C"/>
  </w:style>
  <w:style w:type="character" w:customStyle="1" w:styleId="WW-Absatz-Standardschriftart11">
    <w:name w:val="WW-Absatz-Standardschriftart11"/>
    <w:rsid w:val="0029201C"/>
  </w:style>
  <w:style w:type="character" w:customStyle="1" w:styleId="WW-Absatz-Standardschriftart111">
    <w:name w:val="WW-Absatz-Standardschriftart111"/>
    <w:rsid w:val="0029201C"/>
  </w:style>
  <w:style w:type="character" w:customStyle="1" w:styleId="WW-Absatz-Standardschriftart1111">
    <w:name w:val="WW-Absatz-Standardschriftart1111"/>
    <w:rsid w:val="0029201C"/>
  </w:style>
  <w:style w:type="character" w:customStyle="1" w:styleId="WW-Absatz-Standardschriftart11111">
    <w:name w:val="WW-Absatz-Standardschriftart11111"/>
    <w:rsid w:val="0029201C"/>
  </w:style>
  <w:style w:type="character" w:customStyle="1" w:styleId="WW-Absatz-Standardschriftart111111">
    <w:name w:val="WW-Absatz-Standardschriftart111111"/>
    <w:rsid w:val="0029201C"/>
  </w:style>
  <w:style w:type="character" w:customStyle="1" w:styleId="WW-Absatz-Standardschriftart1111111">
    <w:name w:val="WW-Absatz-Standardschriftart1111111"/>
    <w:rsid w:val="0029201C"/>
  </w:style>
  <w:style w:type="character" w:customStyle="1" w:styleId="25">
    <w:name w:val="Основной шрифт абзаца2"/>
    <w:rsid w:val="0029201C"/>
  </w:style>
  <w:style w:type="character" w:customStyle="1" w:styleId="WW-Absatz-Standardschriftart11111111">
    <w:name w:val="WW-Absatz-Standardschriftart11111111"/>
    <w:rsid w:val="0029201C"/>
  </w:style>
  <w:style w:type="character" w:customStyle="1" w:styleId="WW-Absatz-Standardschriftart111111111">
    <w:name w:val="WW-Absatz-Standardschriftart111111111"/>
    <w:rsid w:val="0029201C"/>
  </w:style>
  <w:style w:type="character" w:customStyle="1" w:styleId="WW-Absatz-Standardschriftart1111111111">
    <w:name w:val="WW-Absatz-Standardschriftart1111111111"/>
    <w:rsid w:val="0029201C"/>
  </w:style>
  <w:style w:type="character" w:customStyle="1" w:styleId="WW-Absatz-Standardschriftart11111111111">
    <w:name w:val="WW-Absatz-Standardschriftart11111111111"/>
    <w:rsid w:val="0029201C"/>
  </w:style>
  <w:style w:type="character" w:customStyle="1" w:styleId="WW-Absatz-Standardschriftart111111111111">
    <w:name w:val="WW-Absatz-Standardschriftart111111111111"/>
    <w:rsid w:val="0029201C"/>
  </w:style>
  <w:style w:type="character" w:customStyle="1" w:styleId="WW-Absatz-Standardschriftart1111111111111">
    <w:name w:val="WW-Absatz-Standardschriftart1111111111111"/>
    <w:rsid w:val="0029201C"/>
  </w:style>
  <w:style w:type="character" w:customStyle="1" w:styleId="WW-Absatz-Standardschriftart11111111111111">
    <w:name w:val="WW-Absatz-Standardschriftart11111111111111"/>
    <w:rsid w:val="0029201C"/>
  </w:style>
  <w:style w:type="character" w:customStyle="1" w:styleId="WW8Num1z0">
    <w:name w:val="WW8Num1z0"/>
    <w:rsid w:val="0029201C"/>
    <w:rPr>
      <w:b w:val="0"/>
      <w:i w:val="0"/>
    </w:rPr>
  </w:style>
  <w:style w:type="character" w:customStyle="1" w:styleId="12">
    <w:name w:val="Основной шрифт абзаца1"/>
    <w:rsid w:val="0029201C"/>
  </w:style>
  <w:style w:type="character" w:customStyle="1" w:styleId="af8">
    <w:name w:val="Символ нумерации"/>
    <w:rsid w:val="0029201C"/>
  </w:style>
  <w:style w:type="paragraph" w:customStyle="1" w:styleId="13">
    <w:name w:val="Заголовок1"/>
    <w:basedOn w:val="a"/>
    <w:next w:val="af0"/>
    <w:rsid w:val="0029201C"/>
    <w:pPr>
      <w:keepNext/>
      <w:suppressAutoHyphens/>
      <w:spacing w:before="240" w:after="120"/>
    </w:pPr>
    <w:rPr>
      <w:rFonts w:ascii="Arial" w:eastAsia="Lucida Sans Unicode" w:hAnsi="Arial" w:cs="Tahoma"/>
      <w:kern w:val="1"/>
      <w:sz w:val="28"/>
      <w:szCs w:val="28"/>
      <w:lang w:eastAsia="ar-SA"/>
    </w:rPr>
  </w:style>
  <w:style w:type="paragraph" w:styleId="af9">
    <w:name w:val="List"/>
    <w:basedOn w:val="af0"/>
    <w:rsid w:val="0029201C"/>
    <w:pPr>
      <w:widowControl/>
      <w:suppressAutoHyphens/>
      <w:adjustRightInd/>
      <w:spacing w:after="120"/>
      <w:ind w:right="0"/>
      <w:jc w:val="left"/>
      <w:textAlignment w:val="auto"/>
    </w:pPr>
    <w:rPr>
      <w:rFonts w:ascii="Arial" w:hAnsi="Arial" w:cs="Tahoma"/>
      <w:kern w:val="1"/>
      <w:sz w:val="24"/>
      <w:lang w:eastAsia="ar-SA"/>
    </w:rPr>
  </w:style>
  <w:style w:type="paragraph" w:customStyle="1" w:styleId="26">
    <w:name w:val="Название2"/>
    <w:basedOn w:val="a"/>
    <w:rsid w:val="0029201C"/>
    <w:pPr>
      <w:suppressLineNumbers/>
      <w:suppressAutoHyphens/>
      <w:spacing w:before="120" w:after="120"/>
    </w:pPr>
    <w:rPr>
      <w:rFonts w:ascii="Arial" w:hAnsi="Arial" w:cs="Tahoma"/>
      <w:i/>
      <w:iCs/>
      <w:kern w:val="1"/>
      <w:sz w:val="20"/>
      <w:lang w:eastAsia="ar-SA"/>
    </w:rPr>
  </w:style>
  <w:style w:type="paragraph" w:customStyle="1" w:styleId="27">
    <w:name w:val="Указатель2"/>
    <w:basedOn w:val="a"/>
    <w:rsid w:val="0029201C"/>
    <w:pPr>
      <w:suppressLineNumbers/>
      <w:suppressAutoHyphens/>
    </w:pPr>
    <w:rPr>
      <w:rFonts w:ascii="Arial" w:hAnsi="Arial" w:cs="Tahoma"/>
      <w:kern w:val="1"/>
      <w:lang w:eastAsia="ar-SA"/>
    </w:rPr>
  </w:style>
  <w:style w:type="paragraph" w:customStyle="1" w:styleId="14">
    <w:name w:val="Название1"/>
    <w:basedOn w:val="a"/>
    <w:rsid w:val="0029201C"/>
    <w:pPr>
      <w:suppressLineNumbers/>
      <w:suppressAutoHyphens/>
      <w:spacing w:before="120" w:after="120"/>
    </w:pPr>
    <w:rPr>
      <w:rFonts w:ascii="Arial" w:hAnsi="Arial" w:cs="Tahoma"/>
      <w:i/>
      <w:iCs/>
      <w:kern w:val="1"/>
      <w:sz w:val="20"/>
      <w:lang w:eastAsia="ar-SA"/>
    </w:rPr>
  </w:style>
  <w:style w:type="paragraph" w:customStyle="1" w:styleId="15">
    <w:name w:val="Указатель1"/>
    <w:basedOn w:val="a"/>
    <w:rsid w:val="0029201C"/>
    <w:pPr>
      <w:suppressLineNumbers/>
      <w:suppressAutoHyphens/>
    </w:pPr>
    <w:rPr>
      <w:rFonts w:ascii="Arial" w:hAnsi="Arial" w:cs="Tahoma"/>
      <w:kern w:val="1"/>
      <w:lang w:eastAsia="ar-SA"/>
    </w:rPr>
  </w:style>
  <w:style w:type="paragraph" w:customStyle="1" w:styleId="afa">
    <w:name w:val="Статья"/>
    <w:basedOn w:val="a"/>
    <w:rsid w:val="0029201C"/>
    <w:pPr>
      <w:keepNext/>
      <w:keepLines/>
      <w:widowControl w:val="0"/>
      <w:suppressAutoHyphens/>
      <w:spacing w:before="240" w:after="60"/>
      <w:ind w:firstLine="709"/>
      <w:jc w:val="both"/>
    </w:pPr>
    <w:rPr>
      <w:color w:val="000000"/>
      <w:kern w:val="1"/>
      <w:sz w:val="28"/>
      <w:szCs w:val="28"/>
      <w:lang w:eastAsia="ar-SA"/>
    </w:rPr>
  </w:style>
  <w:style w:type="paragraph" w:customStyle="1" w:styleId="afb">
    <w:name w:val="Абазц_№"/>
    <w:basedOn w:val="a"/>
    <w:rsid w:val="0029201C"/>
    <w:pPr>
      <w:keepLines/>
      <w:suppressLineNumbers/>
      <w:suppressAutoHyphens/>
      <w:spacing w:after="60"/>
      <w:jc w:val="both"/>
    </w:pPr>
    <w:rPr>
      <w:kern w:val="1"/>
      <w:sz w:val="28"/>
      <w:szCs w:val="28"/>
      <w:lang w:eastAsia="ar-SA"/>
    </w:rPr>
  </w:style>
  <w:style w:type="paragraph" w:customStyle="1" w:styleId="afc">
    <w:name w:val="Пункт_№)"/>
    <w:basedOn w:val="a"/>
    <w:rsid w:val="0029201C"/>
    <w:pPr>
      <w:keepLines/>
      <w:tabs>
        <w:tab w:val="left" w:pos="1134"/>
      </w:tabs>
      <w:suppressAutoHyphens/>
      <w:spacing w:after="60"/>
      <w:ind w:firstLine="709"/>
      <w:jc w:val="both"/>
    </w:pPr>
    <w:rPr>
      <w:kern w:val="1"/>
      <w:sz w:val="28"/>
      <w:szCs w:val="28"/>
      <w:lang w:eastAsia="ar-SA"/>
    </w:rPr>
  </w:style>
  <w:style w:type="paragraph" w:customStyle="1" w:styleId="afd">
    <w:name w:val="Текст абазаца"/>
    <w:basedOn w:val="a"/>
    <w:rsid w:val="0029201C"/>
    <w:pPr>
      <w:keepLines/>
      <w:suppressAutoHyphens/>
      <w:ind w:firstLine="709"/>
      <w:jc w:val="both"/>
    </w:pPr>
    <w:rPr>
      <w:kern w:val="1"/>
      <w:sz w:val="28"/>
      <w:szCs w:val="28"/>
      <w:lang w:eastAsia="ar-SA"/>
    </w:rPr>
  </w:style>
  <w:style w:type="paragraph" w:customStyle="1" w:styleId="afe">
    <w:name w:val="Абазц_№ Знак"/>
    <w:basedOn w:val="a"/>
    <w:rsid w:val="0029201C"/>
    <w:pPr>
      <w:keepLines/>
      <w:suppressLineNumbers/>
      <w:suppressAutoHyphens/>
      <w:jc w:val="both"/>
    </w:pPr>
    <w:rPr>
      <w:color w:val="000000"/>
      <w:kern w:val="1"/>
      <w:sz w:val="28"/>
      <w:lang w:eastAsia="ar-SA"/>
    </w:rPr>
  </w:style>
  <w:style w:type="paragraph" w:customStyle="1" w:styleId="0">
    <w:name w:val="Стиль Пункт_№) + Черный После:  0 пт"/>
    <w:basedOn w:val="afc"/>
    <w:rsid w:val="0029201C"/>
    <w:pPr>
      <w:spacing w:after="0"/>
    </w:pPr>
    <w:rPr>
      <w:color w:val="000000"/>
      <w:szCs w:val="20"/>
    </w:rPr>
  </w:style>
  <w:style w:type="paragraph" w:customStyle="1" w:styleId="01">
    <w:name w:val="Стиль Пункт_№) + Черный После:  0 пт1"/>
    <w:basedOn w:val="afc"/>
    <w:rsid w:val="0029201C"/>
    <w:pPr>
      <w:spacing w:after="0"/>
    </w:pPr>
    <w:rPr>
      <w:color w:val="000000"/>
      <w:szCs w:val="20"/>
    </w:rPr>
  </w:style>
  <w:style w:type="paragraph" w:customStyle="1" w:styleId="210">
    <w:name w:val="Основной текст с отступом 21"/>
    <w:basedOn w:val="a"/>
    <w:rsid w:val="0029201C"/>
    <w:pPr>
      <w:suppressAutoHyphens/>
      <w:spacing w:after="120" w:line="480" w:lineRule="auto"/>
      <w:ind w:left="283"/>
    </w:pPr>
    <w:rPr>
      <w:kern w:val="1"/>
      <w:lang w:eastAsia="ar-SA"/>
    </w:rPr>
  </w:style>
  <w:style w:type="paragraph" w:customStyle="1" w:styleId="aff">
    <w:name w:val="Содержимое таблицы"/>
    <w:basedOn w:val="a"/>
    <w:rsid w:val="0029201C"/>
    <w:pPr>
      <w:suppressLineNumbers/>
      <w:suppressAutoHyphens/>
    </w:pPr>
    <w:rPr>
      <w:kern w:val="1"/>
      <w:lang w:eastAsia="ar-SA"/>
    </w:rPr>
  </w:style>
  <w:style w:type="paragraph" w:customStyle="1" w:styleId="aff0">
    <w:name w:val="Заголовок таблицы"/>
    <w:basedOn w:val="aff"/>
    <w:rsid w:val="0029201C"/>
    <w:pPr>
      <w:jc w:val="center"/>
    </w:pPr>
    <w:rPr>
      <w:b/>
      <w:bCs/>
    </w:rPr>
  </w:style>
  <w:style w:type="table" w:customStyle="1" w:styleId="32">
    <w:name w:val="Сетка таблицы3"/>
    <w:basedOn w:val="a1"/>
    <w:next w:val="a5"/>
    <w:uiPriority w:val="59"/>
    <w:rsid w:val="002920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9201C"/>
    <w:pPr>
      <w:widowControl w:val="0"/>
      <w:autoSpaceDE w:val="0"/>
      <w:autoSpaceDN w:val="0"/>
      <w:adjustRightInd w:val="0"/>
    </w:pPr>
    <w:rPr>
      <w:rFonts w:ascii="Courier New" w:hAnsi="Courier New" w:cs="Courier New"/>
    </w:rPr>
  </w:style>
  <w:style w:type="paragraph" w:styleId="aff1">
    <w:name w:val="endnote text"/>
    <w:basedOn w:val="a"/>
    <w:link w:val="aff2"/>
    <w:uiPriority w:val="99"/>
    <w:unhideWhenUsed/>
    <w:rsid w:val="0029201C"/>
    <w:pPr>
      <w:suppressAutoHyphens/>
    </w:pPr>
    <w:rPr>
      <w:kern w:val="1"/>
      <w:sz w:val="20"/>
      <w:szCs w:val="20"/>
      <w:lang w:eastAsia="ar-SA"/>
    </w:rPr>
  </w:style>
  <w:style w:type="character" w:customStyle="1" w:styleId="aff2">
    <w:name w:val="Текст концевой сноски Знак"/>
    <w:basedOn w:val="a0"/>
    <w:link w:val="aff1"/>
    <w:uiPriority w:val="99"/>
    <w:rsid w:val="0029201C"/>
    <w:rPr>
      <w:kern w:val="1"/>
      <w:lang w:eastAsia="ar-SA"/>
    </w:rPr>
  </w:style>
  <w:style w:type="character" w:styleId="aff3">
    <w:name w:val="endnote reference"/>
    <w:uiPriority w:val="99"/>
    <w:unhideWhenUsed/>
    <w:rsid w:val="0029201C"/>
    <w:rPr>
      <w:vertAlign w:val="superscript"/>
    </w:rPr>
  </w:style>
  <w:style w:type="paragraph" w:styleId="aff4">
    <w:name w:val="footnote text"/>
    <w:basedOn w:val="a"/>
    <w:link w:val="aff5"/>
    <w:unhideWhenUsed/>
    <w:rsid w:val="0029201C"/>
    <w:pPr>
      <w:suppressAutoHyphens/>
    </w:pPr>
    <w:rPr>
      <w:kern w:val="1"/>
      <w:sz w:val="20"/>
      <w:szCs w:val="20"/>
      <w:lang w:eastAsia="ar-SA"/>
    </w:rPr>
  </w:style>
  <w:style w:type="character" w:customStyle="1" w:styleId="aff5">
    <w:name w:val="Текст сноски Знак"/>
    <w:basedOn w:val="a0"/>
    <w:link w:val="aff4"/>
    <w:uiPriority w:val="99"/>
    <w:rsid w:val="0029201C"/>
    <w:rPr>
      <w:kern w:val="1"/>
      <w:lang w:eastAsia="ar-SA"/>
    </w:rPr>
  </w:style>
  <w:style w:type="character" w:styleId="aff6">
    <w:name w:val="footnote reference"/>
    <w:unhideWhenUsed/>
    <w:rsid w:val="0029201C"/>
    <w:rPr>
      <w:vertAlign w:val="superscript"/>
    </w:rPr>
  </w:style>
  <w:style w:type="table" w:customStyle="1" w:styleId="110">
    <w:name w:val="Сетка таблицы11"/>
    <w:basedOn w:val="a1"/>
    <w:next w:val="a5"/>
    <w:uiPriority w:val="59"/>
    <w:rsid w:val="0029201C"/>
    <w:pPr>
      <w:ind w:firstLine="709"/>
    </w:pPr>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uiPriority w:val="99"/>
    <w:unhideWhenUsed/>
    <w:rsid w:val="0029201C"/>
    <w:rPr>
      <w:color w:val="0000FF"/>
      <w:u w:val="single"/>
    </w:rPr>
  </w:style>
  <w:style w:type="numbering" w:customStyle="1" w:styleId="111">
    <w:name w:val="Нет списка11"/>
    <w:next w:val="a2"/>
    <w:uiPriority w:val="99"/>
    <w:semiHidden/>
    <w:unhideWhenUsed/>
    <w:rsid w:val="0029201C"/>
  </w:style>
  <w:style w:type="paragraph" w:styleId="aff7">
    <w:name w:val="No Spacing"/>
    <w:uiPriority w:val="1"/>
    <w:qFormat/>
    <w:rsid w:val="0029201C"/>
    <w:rPr>
      <w:rFonts w:ascii="Calibri" w:hAnsi="Calibri"/>
      <w:sz w:val="22"/>
      <w:szCs w:val="22"/>
    </w:rPr>
  </w:style>
  <w:style w:type="table" w:customStyle="1" w:styleId="211">
    <w:name w:val="Сетка таблицы21"/>
    <w:basedOn w:val="a1"/>
    <w:next w:val="a5"/>
    <w:uiPriority w:val="59"/>
    <w:rsid w:val="0029201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uiPriority w:val="22"/>
    <w:qFormat/>
    <w:rsid w:val="0029201C"/>
    <w:rPr>
      <w:b/>
      <w:bCs/>
    </w:rPr>
  </w:style>
  <w:style w:type="character" w:styleId="aff9">
    <w:name w:val="Hyperlink"/>
    <w:basedOn w:val="a0"/>
    <w:uiPriority w:val="99"/>
    <w:rsid w:val="0029201C"/>
    <w:rPr>
      <w:color w:val="0000FF" w:themeColor="hyperlink"/>
      <w:u w:val="single"/>
    </w:rPr>
  </w:style>
  <w:style w:type="table" w:customStyle="1" w:styleId="41">
    <w:name w:val="Сетка таблицы4"/>
    <w:basedOn w:val="a1"/>
    <w:next w:val="a5"/>
    <w:uiPriority w:val="59"/>
    <w:rsid w:val="00E46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5306EE"/>
  </w:style>
  <w:style w:type="table" w:customStyle="1" w:styleId="51">
    <w:name w:val="Сетка таблицы5"/>
    <w:basedOn w:val="a1"/>
    <w:next w:val="a5"/>
    <w:locked/>
    <w:rsid w:val="005306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5"/>
    <w:rsid w:val="00646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64655D"/>
    <w:pPr>
      <w:autoSpaceDE w:val="0"/>
      <w:autoSpaceDN w:val="0"/>
      <w:adjustRightInd w:val="0"/>
    </w:pPr>
    <w:rPr>
      <w:rFonts w:ascii="Arial" w:hAnsi="Arial" w:cs="Arial"/>
    </w:rPr>
  </w:style>
  <w:style w:type="character" w:styleId="affa">
    <w:name w:val="page number"/>
    <w:basedOn w:val="a0"/>
    <w:rsid w:val="0064655D"/>
  </w:style>
  <w:style w:type="paragraph" w:customStyle="1" w:styleId="ConsPlusTitle">
    <w:name w:val="ConsPlusTitle"/>
    <w:rsid w:val="0064655D"/>
    <w:pPr>
      <w:widowControl w:val="0"/>
      <w:autoSpaceDE w:val="0"/>
      <w:autoSpaceDN w:val="0"/>
      <w:adjustRightInd w:val="0"/>
    </w:pPr>
    <w:rPr>
      <w:rFonts w:ascii="Arial" w:hAnsi="Arial" w:cs="Arial"/>
      <w:b/>
      <w:bCs/>
    </w:rPr>
  </w:style>
  <w:style w:type="character" w:styleId="affb">
    <w:name w:val="FollowedHyperlink"/>
    <w:basedOn w:val="a0"/>
    <w:uiPriority w:val="99"/>
    <w:unhideWhenUsed/>
    <w:rsid w:val="0064655D"/>
    <w:rPr>
      <w:color w:val="800080"/>
      <w:u w:val="single"/>
    </w:rPr>
  </w:style>
  <w:style w:type="paragraph" w:customStyle="1" w:styleId="font5">
    <w:name w:val="font5"/>
    <w:basedOn w:val="a"/>
    <w:rsid w:val="0064655D"/>
    <w:pPr>
      <w:spacing w:before="100" w:beforeAutospacing="1" w:after="100" w:afterAutospacing="1"/>
    </w:pPr>
    <w:rPr>
      <w:sz w:val="28"/>
      <w:szCs w:val="28"/>
    </w:rPr>
  </w:style>
  <w:style w:type="paragraph" w:customStyle="1" w:styleId="font6">
    <w:name w:val="font6"/>
    <w:basedOn w:val="a"/>
    <w:rsid w:val="0064655D"/>
    <w:pPr>
      <w:spacing w:before="100" w:beforeAutospacing="1" w:after="100" w:afterAutospacing="1"/>
    </w:pPr>
    <w:rPr>
      <w:b/>
      <w:bCs/>
      <w:sz w:val="28"/>
      <w:szCs w:val="28"/>
    </w:rPr>
  </w:style>
  <w:style w:type="paragraph" w:customStyle="1" w:styleId="font7">
    <w:name w:val="font7"/>
    <w:basedOn w:val="a"/>
    <w:rsid w:val="0064655D"/>
    <w:pPr>
      <w:spacing w:before="100" w:beforeAutospacing="1" w:after="100" w:afterAutospacing="1"/>
    </w:pPr>
    <w:rPr>
      <w:color w:val="000000"/>
      <w:sz w:val="28"/>
      <w:szCs w:val="28"/>
    </w:rPr>
  </w:style>
  <w:style w:type="paragraph" w:customStyle="1" w:styleId="font8">
    <w:name w:val="font8"/>
    <w:basedOn w:val="a"/>
    <w:rsid w:val="0064655D"/>
    <w:pPr>
      <w:spacing w:before="100" w:beforeAutospacing="1" w:after="100" w:afterAutospacing="1"/>
    </w:pPr>
    <w:rPr>
      <w:color w:val="000000"/>
      <w:sz w:val="28"/>
      <w:szCs w:val="28"/>
    </w:rPr>
  </w:style>
  <w:style w:type="paragraph" w:customStyle="1" w:styleId="xl66">
    <w:name w:val="xl66"/>
    <w:basedOn w:val="a"/>
    <w:rsid w:val="0064655D"/>
    <w:pPr>
      <w:spacing w:before="100" w:beforeAutospacing="1" w:after="100" w:afterAutospacing="1"/>
      <w:jc w:val="center"/>
      <w:textAlignment w:val="center"/>
    </w:pPr>
    <w:rPr>
      <w:b/>
      <w:bCs/>
      <w:sz w:val="28"/>
      <w:szCs w:val="28"/>
    </w:rPr>
  </w:style>
  <w:style w:type="paragraph" w:customStyle="1" w:styleId="xl67">
    <w:name w:val="xl67"/>
    <w:basedOn w:val="a"/>
    <w:rsid w:val="0064655D"/>
    <w:pPr>
      <w:spacing w:before="100" w:beforeAutospacing="1" w:after="100" w:afterAutospacing="1"/>
    </w:pPr>
    <w:rPr>
      <w:sz w:val="28"/>
      <w:szCs w:val="28"/>
    </w:rPr>
  </w:style>
  <w:style w:type="paragraph" w:customStyle="1" w:styleId="xl68">
    <w:name w:val="xl68"/>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69">
    <w:name w:val="xl69"/>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0">
    <w:name w:val="xl7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71">
    <w:name w:val="xl71"/>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72">
    <w:name w:val="xl72"/>
    <w:basedOn w:val="a"/>
    <w:rsid w:val="0064655D"/>
    <w:pPr>
      <w:spacing w:before="100" w:beforeAutospacing="1" w:after="100" w:afterAutospacing="1"/>
      <w:textAlignment w:val="center"/>
    </w:pPr>
    <w:rPr>
      <w:sz w:val="28"/>
      <w:szCs w:val="28"/>
    </w:rPr>
  </w:style>
  <w:style w:type="paragraph" w:customStyle="1" w:styleId="xl73">
    <w:name w:val="xl7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74">
    <w:name w:val="xl74"/>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64655D"/>
    <w:pPr>
      <w:spacing w:before="100" w:beforeAutospacing="1" w:after="100" w:afterAutospacing="1"/>
    </w:pPr>
    <w:rPr>
      <w:sz w:val="28"/>
      <w:szCs w:val="28"/>
    </w:rPr>
  </w:style>
  <w:style w:type="paragraph" w:customStyle="1" w:styleId="xl77">
    <w:name w:val="xl77"/>
    <w:basedOn w:val="a"/>
    <w:rsid w:val="0064655D"/>
    <w:pPr>
      <w:spacing w:before="100" w:beforeAutospacing="1" w:after="100" w:afterAutospacing="1"/>
      <w:textAlignment w:val="center"/>
    </w:pPr>
    <w:rPr>
      <w:sz w:val="28"/>
      <w:szCs w:val="28"/>
    </w:rPr>
  </w:style>
  <w:style w:type="paragraph" w:customStyle="1" w:styleId="xl78">
    <w:name w:val="xl78"/>
    <w:basedOn w:val="a"/>
    <w:rsid w:val="0064655D"/>
    <w:pPr>
      <w:spacing w:before="100" w:beforeAutospacing="1" w:after="100" w:afterAutospacing="1"/>
    </w:pPr>
    <w:rPr>
      <w:sz w:val="28"/>
      <w:szCs w:val="28"/>
    </w:rPr>
  </w:style>
  <w:style w:type="paragraph" w:customStyle="1" w:styleId="xl79">
    <w:name w:val="xl79"/>
    <w:basedOn w:val="a"/>
    <w:rsid w:val="0064655D"/>
    <w:pPr>
      <w:spacing w:before="100" w:beforeAutospacing="1" w:after="100" w:afterAutospacing="1"/>
      <w:jc w:val="right"/>
    </w:pPr>
    <w:rPr>
      <w:sz w:val="28"/>
      <w:szCs w:val="28"/>
    </w:rPr>
  </w:style>
  <w:style w:type="paragraph" w:customStyle="1" w:styleId="xl80">
    <w:name w:val="xl80"/>
    <w:basedOn w:val="a"/>
    <w:rsid w:val="0064655D"/>
    <w:pPr>
      <w:spacing w:before="100" w:beforeAutospacing="1" w:after="100" w:afterAutospacing="1"/>
    </w:pPr>
    <w:rPr>
      <w:sz w:val="28"/>
      <w:szCs w:val="28"/>
    </w:rPr>
  </w:style>
  <w:style w:type="paragraph" w:customStyle="1" w:styleId="xl81">
    <w:name w:val="xl81"/>
    <w:basedOn w:val="a"/>
    <w:rsid w:val="0064655D"/>
    <w:pPr>
      <w:spacing w:before="100" w:beforeAutospacing="1" w:after="100" w:afterAutospacing="1"/>
    </w:pPr>
    <w:rPr>
      <w:sz w:val="28"/>
      <w:szCs w:val="28"/>
    </w:rPr>
  </w:style>
  <w:style w:type="paragraph" w:customStyle="1" w:styleId="xl82">
    <w:name w:val="xl82"/>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3">
    <w:name w:val="xl8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4">
    <w:name w:val="xl84"/>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85">
    <w:name w:val="xl85"/>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86">
    <w:name w:val="xl86"/>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87">
    <w:name w:val="xl87"/>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88">
    <w:name w:val="xl88"/>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89">
    <w:name w:val="xl89"/>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90">
    <w:name w:val="xl9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1">
    <w:name w:val="xl91"/>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2">
    <w:name w:val="xl92"/>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93">
    <w:name w:val="xl9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94">
    <w:name w:val="xl94"/>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5">
    <w:name w:val="xl95"/>
    <w:basedOn w:val="a"/>
    <w:rsid w:val="0064655D"/>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96">
    <w:name w:val="xl96"/>
    <w:basedOn w:val="a"/>
    <w:rsid w:val="0064655D"/>
    <w:pPr>
      <w:pBdr>
        <w:top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97">
    <w:name w:val="xl97"/>
    <w:basedOn w:val="a"/>
    <w:rsid w:val="006465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8"/>
      <w:szCs w:val="28"/>
    </w:rPr>
  </w:style>
  <w:style w:type="paragraph" w:customStyle="1" w:styleId="xl98">
    <w:name w:val="xl98"/>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99">
    <w:name w:val="xl99"/>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00">
    <w:name w:val="xl10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1">
    <w:name w:val="xl101"/>
    <w:basedOn w:val="a"/>
    <w:rsid w:val="0064655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02">
    <w:name w:val="xl102"/>
    <w:basedOn w:val="a"/>
    <w:rsid w:val="0064655D"/>
    <w:pPr>
      <w:pBdr>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3">
    <w:name w:val="xl103"/>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4">
    <w:name w:val="xl104"/>
    <w:basedOn w:val="a"/>
    <w:rsid w:val="0064655D"/>
    <w:pPr>
      <w:pBdr>
        <w:top w:val="single" w:sz="4" w:space="0" w:color="auto"/>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5">
    <w:name w:val="xl105"/>
    <w:basedOn w:val="a"/>
    <w:rsid w:val="0064655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6">
    <w:name w:val="xl106"/>
    <w:basedOn w:val="a"/>
    <w:rsid w:val="0064655D"/>
    <w:pPr>
      <w:pBdr>
        <w:bottom w:val="single" w:sz="4" w:space="0" w:color="auto"/>
      </w:pBdr>
      <w:spacing w:before="100" w:beforeAutospacing="1" w:after="100" w:afterAutospacing="1"/>
      <w:jc w:val="right"/>
      <w:textAlignment w:val="center"/>
    </w:pPr>
    <w:rPr>
      <w:sz w:val="28"/>
      <w:szCs w:val="28"/>
    </w:rPr>
  </w:style>
  <w:style w:type="paragraph" w:customStyle="1" w:styleId="xl107">
    <w:name w:val="xl107"/>
    <w:basedOn w:val="a"/>
    <w:rsid w:val="0064655D"/>
    <w:pPr>
      <w:spacing w:before="100" w:beforeAutospacing="1" w:after="100" w:afterAutospacing="1"/>
      <w:jc w:val="center"/>
    </w:pPr>
    <w:rPr>
      <w:b/>
      <w:bCs/>
      <w:color w:val="000000"/>
      <w:sz w:val="28"/>
      <w:szCs w:val="28"/>
    </w:rPr>
  </w:style>
  <w:style w:type="paragraph" w:customStyle="1" w:styleId="xl108">
    <w:name w:val="xl108"/>
    <w:basedOn w:val="a"/>
    <w:rsid w:val="0064655D"/>
    <w:pPr>
      <w:pBdr>
        <w:top w:val="single" w:sz="4" w:space="0" w:color="auto"/>
        <w:left w:val="single" w:sz="4" w:space="0" w:color="auto"/>
      </w:pBdr>
      <w:spacing w:before="100" w:beforeAutospacing="1" w:after="100" w:afterAutospacing="1"/>
      <w:jc w:val="center"/>
      <w:textAlignment w:val="center"/>
    </w:pPr>
    <w:rPr>
      <w:b/>
      <w:bCs/>
      <w:sz w:val="28"/>
      <w:szCs w:val="28"/>
    </w:rPr>
  </w:style>
  <w:style w:type="paragraph" w:customStyle="1" w:styleId="xl109">
    <w:name w:val="xl109"/>
    <w:basedOn w:val="a"/>
    <w:rsid w:val="0064655D"/>
    <w:pPr>
      <w:pBdr>
        <w:left w:val="single" w:sz="4" w:space="0" w:color="auto"/>
        <w:bottom w:val="single" w:sz="4" w:space="0" w:color="auto"/>
      </w:pBdr>
      <w:spacing w:before="100" w:beforeAutospacing="1" w:after="100" w:afterAutospacing="1"/>
      <w:jc w:val="center"/>
      <w:textAlignment w:val="center"/>
    </w:pPr>
    <w:rPr>
      <w:b/>
      <w:bCs/>
      <w:sz w:val="28"/>
      <w:szCs w:val="28"/>
    </w:rPr>
  </w:style>
  <w:style w:type="paragraph" w:customStyle="1" w:styleId="xl110">
    <w:name w:val="xl110"/>
    <w:basedOn w:val="a"/>
    <w:rsid w:val="00646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65">
    <w:name w:val="xl65"/>
    <w:basedOn w:val="a"/>
    <w:rsid w:val="0064655D"/>
    <w:pPr>
      <w:spacing w:before="100" w:beforeAutospacing="1" w:after="100" w:afterAutospacing="1"/>
      <w:jc w:val="center"/>
      <w:textAlignment w:val="center"/>
    </w:pPr>
    <w:rPr>
      <w:b/>
      <w:bCs/>
      <w:sz w:val="28"/>
      <w:szCs w:val="28"/>
    </w:rPr>
  </w:style>
  <w:style w:type="paragraph" w:customStyle="1" w:styleId="xl111">
    <w:name w:val="xl111"/>
    <w:basedOn w:val="a"/>
    <w:rsid w:val="0064655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2">
    <w:name w:val="xl112"/>
    <w:basedOn w:val="a"/>
    <w:rsid w:val="0064655D"/>
    <w:pPr>
      <w:spacing w:before="100" w:beforeAutospacing="1" w:after="100" w:afterAutospacing="1"/>
      <w:jc w:val="right"/>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34156">
      <w:bodyDiv w:val="1"/>
      <w:marLeft w:val="0"/>
      <w:marRight w:val="0"/>
      <w:marTop w:val="0"/>
      <w:marBottom w:val="0"/>
      <w:divBdr>
        <w:top w:val="none" w:sz="0" w:space="0" w:color="auto"/>
        <w:left w:val="none" w:sz="0" w:space="0" w:color="auto"/>
        <w:bottom w:val="none" w:sz="0" w:space="0" w:color="auto"/>
        <w:right w:val="none" w:sz="0" w:space="0" w:color="auto"/>
      </w:divBdr>
    </w:div>
    <w:div w:id="854540559">
      <w:bodyDiv w:val="1"/>
      <w:marLeft w:val="0"/>
      <w:marRight w:val="0"/>
      <w:marTop w:val="0"/>
      <w:marBottom w:val="0"/>
      <w:divBdr>
        <w:top w:val="none" w:sz="0" w:space="0" w:color="auto"/>
        <w:left w:val="none" w:sz="0" w:space="0" w:color="auto"/>
        <w:bottom w:val="none" w:sz="0" w:space="0" w:color="auto"/>
        <w:right w:val="none" w:sz="0" w:space="0" w:color="auto"/>
      </w:divBdr>
    </w:div>
    <w:div w:id="905189156">
      <w:bodyDiv w:val="1"/>
      <w:marLeft w:val="0"/>
      <w:marRight w:val="0"/>
      <w:marTop w:val="0"/>
      <w:marBottom w:val="0"/>
      <w:divBdr>
        <w:top w:val="none" w:sz="0" w:space="0" w:color="auto"/>
        <w:left w:val="none" w:sz="0" w:space="0" w:color="auto"/>
        <w:bottom w:val="none" w:sz="0" w:space="0" w:color="auto"/>
        <w:right w:val="none" w:sz="0" w:space="0" w:color="auto"/>
      </w:divBdr>
    </w:div>
    <w:div w:id="1152452832">
      <w:bodyDiv w:val="1"/>
      <w:marLeft w:val="0"/>
      <w:marRight w:val="0"/>
      <w:marTop w:val="0"/>
      <w:marBottom w:val="0"/>
      <w:divBdr>
        <w:top w:val="none" w:sz="0" w:space="0" w:color="auto"/>
        <w:left w:val="none" w:sz="0" w:space="0" w:color="auto"/>
        <w:bottom w:val="none" w:sz="0" w:space="0" w:color="auto"/>
        <w:right w:val="none" w:sz="0" w:space="0" w:color="auto"/>
      </w:divBdr>
    </w:div>
    <w:div w:id="1232229468">
      <w:bodyDiv w:val="1"/>
      <w:marLeft w:val="0"/>
      <w:marRight w:val="0"/>
      <w:marTop w:val="0"/>
      <w:marBottom w:val="0"/>
      <w:divBdr>
        <w:top w:val="none" w:sz="0" w:space="0" w:color="auto"/>
        <w:left w:val="none" w:sz="0" w:space="0" w:color="auto"/>
        <w:bottom w:val="none" w:sz="0" w:space="0" w:color="auto"/>
        <w:right w:val="none" w:sz="0" w:space="0" w:color="auto"/>
      </w:divBdr>
    </w:div>
    <w:div w:id="1243222943">
      <w:bodyDiv w:val="1"/>
      <w:marLeft w:val="0"/>
      <w:marRight w:val="0"/>
      <w:marTop w:val="0"/>
      <w:marBottom w:val="0"/>
      <w:divBdr>
        <w:top w:val="none" w:sz="0" w:space="0" w:color="auto"/>
        <w:left w:val="none" w:sz="0" w:space="0" w:color="auto"/>
        <w:bottom w:val="none" w:sz="0" w:space="0" w:color="auto"/>
        <w:right w:val="none" w:sz="0" w:space="0" w:color="auto"/>
      </w:divBdr>
    </w:div>
    <w:div w:id="1271006947">
      <w:bodyDiv w:val="1"/>
      <w:marLeft w:val="0"/>
      <w:marRight w:val="0"/>
      <w:marTop w:val="0"/>
      <w:marBottom w:val="0"/>
      <w:divBdr>
        <w:top w:val="none" w:sz="0" w:space="0" w:color="auto"/>
        <w:left w:val="none" w:sz="0" w:space="0" w:color="auto"/>
        <w:bottom w:val="none" w:sz="0" w:space="0" w:color="auto"/>
        <w:right w:val="none" w:sz="0" w:space="0" w:color="auto"/>
      </w:divBdr>
    </w:div>
    <w:div w:id="1299456659">
      <w:bodyDiv w:val="1"/>
      <w:marLeft w:val="0"/>
      <w:marRight w:val="0"/>
      <w:marTop w:val="0"/>
      <w:marBottom w:val="0"/>
      <w:divBdr>
        <w:top w:val="none" w:sz="0" w:space="0" w:color="auto"/>
        <w:left w:val="none" w:sz="0" w:space="0" w:color="auto"/>
        <w:bottom w:val="none" w:sz="0" w:space="0" w:color="auto"/>
        <w:right w:val="none" w:sz="0" w:space="0" w:color="auto"/>
      </w:divBdr>
    </w:div>
    <w:div w:id="1526596330">
      <w:bodyDiv w:val="1"/>
      <w:marLeft w:val="0"/>
      <w:marRight w:val="0"/>
      <w:marTop w:val="0"/>
      <w:marBottom w:val="0"/>
      <w:divBdr>
        <w:top w:val="none" w:sz="0" w:space="0" w:color="auto"/>
        <w:left w:val="none" w:sz="0" w:space="0" w:color="auto"/>
        <w:bottom w:val="none" w:sz="0" w:space="0" w:color="auto"/>
        <w:right w:val="none" w:sz="0" w:space="0" w:color="auto"/>
      </w:divBdr>
    </w:div>
    <w:div w:id="1787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74</Pages>
  <Words>20508</Words>
  <Characters>116899</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«КАМЕНОЛОМНЕНСКОЕ ГОРОДСКОЕ ПОСЕЛЕНИЕ»</vt:lpstr>
    </vt:vector>
  </TitlesOfParts>
  <Company>Администрация Каменоломенского городского посе-ния</Company>
  <LinksUpToDate>false</LinksUpToDate>
  <CharactersWithSpaces>137133</CharactersWithSpaces>
  <SharedDoc>false</SharedDoc>
  <HLinks>
    <vt:vector size="42" baseType="variant">
      <vt:variant>
        <vt:i4>3735610</vt:i4>
      </vt:variant>
      <vt:variant>
        <vt:i4>18</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15</vt:i4>
      </vt:variant>
      <vt:variant>
        <vt:i4>0</vt:i4>
      </vt:variant>
      <vt:variant>
        <vt:i4>5</vt:i4>
      </vt:variant>
      <vt:variant>
        <vt:lpwstr>consultantplus://offline/ref=1496B0401B1BB89E489F67D05ABDF804297AEB26269B75003CBF578798F34F0712E8B701D8YDKCM</vt:lpwstr>
      </vt:variant>
      <vt:variant>
        <vt:lpwstr/>
      </vt:variant>
      <vt:variant>
        <vt:i4>5308423</vt:i4>
      </vt:variant>
      <vt:variant>
        <vt:i4>12</vt:i4>
      </vt:variant>
      <vt:variant>
        <vt:i4>0</vt:i4>
      </vt:variant>
      <vt:variant>
        <vt:i4>5</vt:i4>
      </vt:variant>
      <vt:variant>
        <vt:lpwstr>consultantplus://offline/ref=8B8B092873B1BF4593D3CBDE99B5F1A2A0A45D4A84B27CEA4F7B34EFD8v10DL</vt:lpwstr>
      </vt:variant>
      <vt:variant>
        <vt:lpwstr/>
      </vt:variant>
      <vt:variant>
        <vt:i4>983120</vt:i4>
      </vt:variant>
      <vt:variant>
        <vt:i4>9</vt:i4>
      </vt:variant>
      <vt:variant>
        <vt:i4>0</vt:i4>
      </vt:variant>
      <vt:variant>
        <vt:i4>5</vt:i4>
      </vt:variant>
      <vt:variant>
        <vt:lpwstr>consultantplus://offline/ref=1AD59A2334243CC6C296965C4A2A872B09417EE130F0B7973711C5391C3CZ0L</vt:lpwstr>
      </vt:variant>
      <vt:variant>
        <vt:lpwstr/>
      </vt:variant>
      <vt:variant>
        <vt:i4>1114125</vt:i4>
      </vt:variant>
      <vt:variant>
        <vt:i4>6</vt:i4>
      </vt:variant>
      <vt:variant>
        <vt:i4>0</vt:i4>
      </vt:variant>
      <vt:variant>
        <vt:i4>5</vt:i4>
      </vt:variant>
      <vt:variant>
        <vt:lpwstr>consultantplus://offline/ref=6244879D330EAC115D7F8CEB8D73473437D8CCF22BA6C522DD33B1115465K1N</vt:lpwstr>
      </vt:variant>
      <vt:variant>
        <vt:lpwstr/>
      </vt:variant>
      <vt:variant>
        <vt:i4>5963777</vt:i4>
      </vt:variant>
      <vt:variant>
        <vt:i4>3</vt:i4>
      </vt:variant>
      <vt:variant>
        <vt:i4>0</vt:i4>
      </vt:variant>
      <vt:variant>
        <vt:i4>5</vt:i4>
      </vt:variant>
      <vt:variant>
        <vt:lpwstr>consultantplus://offline/ref=5AB35AA39909D408213171C4FA47E61D03A3F43E4AA55A74408B2CD8B1RDgAL</vt:lpwstr>
      </vt:variant>
      <vt:variant>
        <vt:lpwstr/>
      </vt:variant>
      <vt:variant>
        <vt:i4>5308423</vt:i4>
      </vt:variant>
      <vt:variant>
        <vt:i4>0</vt:i4>
      </vt:variant>
      <vt:variant>
        <vt:i4>0</vt:i4>
      </vt:variant>
      <vt:variant>
        <vt:i4>5</vt:i4>
      </vt:variant>
      <vt:variant>
        <vt:lpwstr>consultantplus://offline/ref=8B8B092873B1BF4593D3CBDE99B5F1A2A0A45D4A84B27CEA4F7B34EFD8v10DL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«КАМЕНОЛОМНЕНСКОЕ ГОРОДСКОЕ ПОСЕЛЕНИЕ»</dc:title>
  <dc:creator>Таня</dc:creator>
  <cp:lastModifiedBy>admin</cp:lastModifiedBy>
  <cp:revision>8</cp:revision>
  <cp:lastPrinted>2026-10-02T06:04:00Z</cp:lastPrinted>
  <dcterms:created xsi:type="dcterms:W3CDTF">2026-08-20T08:25:00Z</dcterms:created>
  <dcterms:modified xsi:type="dcterms:W3CDTF">2026-10-02T06:14:00Z</dcterms:modified>
</cp:coreProperties>
</file>